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B31" w:rsidRDefault="00233B31" w:rsidP="00B31478">
      <w:pPr>
        <w:pStyle w:val="a5"/>
        <w:jc w:val="right"/>
        <w:rPr>
          <w:rFonts w:ascii="Times New Roman" w:hAnsi="Times New Roman"/>
          <w:sz w:val="28"/>
          <w:szCs w:val="28"/>
          <w:lang w:eastAsia="ru-RU"/>
        </w:rPr>
      </w:pPr>
      <w:r>
        <w:rPr>
          <w:rFonts w:ascii="Times New Roman" w:hAnsi="Times New Roman"/>
          <w:sz w:val="28"/>
          <w:szCs w:val="28"/>
          <w:lang w:eastAsia="ru-RU"/>
        </w:rPr>
        <w:t>ПРОЕКТ</w:t>
      </w:r>
    </w:p>
    <w:p w:rsidR="00233B31" w:rsidRDefault="00233B31" w:rsidP="00B31478">
      <w:pPr>
        <w:pStyle w:val="a5"/>
        <w:jc w:val="right"/>
        <w:rPr>
          <w:rFonts w:ascii="Times New Roman" w:hAnsi="Times New Roman"/>
          <w:sz w:val="28"/>
          <w:szCs w:val="28"/>
          <w:lang w:eastAsia="ru-RU"/>
        </w:rPr>
      </w:pPr>
      <w:bookmarkStart w:id="0" w:name="_GoBack"/>
      <w:bookmarkEnd w:id="0"/>
    </w:p>
    <w:p w:rsidR="00B31478" w:rsidRDefault="006D7CC1" w:rsidP="00B31478">
      <w:pPr>
        <w:pStyle w:val="a5"/>
        <w:jc w:val="right"/>
        <w:rPr>
          <w:rFonts w:ascii="Times New Roman" w:hAnsi="Times New Roman"/>
          <w:sz w:val="28"/>
          <w:szCs w:val="28"/>
          <w:lang w:eastAsia="ru-RU"/>
        </w:rPr>
      </w:pPr>
      <w:r w:rsidRPr="009F1491">
        <w:rPr>
          <w:rFonts w:ascii="Times New Roman" w:hAnsi="Times New Roman"/>
          <w:sz w:val="28"/>
          <w:szCs w:val="28"/>
          <w:lang w:eastAsia="ru-RU"/>
        </w:rPr>
        <w:t xml:space="preserve">УТВЕРЖДЕНА: </w:t>
      </w:r>
    </w:p>
    <w:p w:rsidR="006D7CC1" w:rsidRPr="009F1491" w:rsidRDefault="00CB691A" w:rsidP="00B31478">
      <w:pPr>
        <w:pStyle w:val="a5"/>
        <w:rPr>
          <w:rFonts w:ascii="Times New Roman" w:hAnsi="Times New Roman"/>
          <w:sz w:val="28"/>
          <w:szCs w:val="28"/>
          <w:lang w:eastAsia="ru-RU"/>
        </w:rPr>
      </w:pPr>
      <w:r>
        <w:rPr>
          <w:rFonts w:ascii="Times New Roman" w:hAnsi="Times New Roman"/>
          <w:sz w:val="28"/>
          <w:szCs w:val="28"/>
          <w:lang w:eastAsia="ru-RU"/>
        </w:rPr>
        <w:t xml:space="preserve">              </w:t>
      </w:r>
      <w:r w:rsidR="00B31478">
        <w:rPr>
          <w:rFonts w:ascii="Times New Roman" w:hAnsi="Times New Roman"/>
          <w:sz w:val="28"/>
          <w:szCs w:val="28"/>
          <w:lang w:eastAsia="ru-RU"/>
        </w:rPr>
        <w:t xml:space="preserve">                                                                </w:t>
      </w:r>
      <w:r w:rsidR="006D7CC1" w:rsidRPr="009F1491">
        <w:rPr>
          <w:rFonts w:ascii="Times New Roman" w:hAnsi="Times New Roman"/>
          <w:sz w:val="28"/>
          <w:szCs w:val="28"/>
          <w:lang w:eastAsia="ru-RU"/>
        </w:rPr>
        <w:t xml:space="preserve">Постановлением </w:t>
      </w:r>
      <w:r w:rsidR="00EC26BE">
        <w:rPr>
          <w:rFonts w:ascii="Times New Roman" w:hAnsi="Times New Roman"/>
          <w:sz w:val="28"/>
          <w:szCs w:val="28"/>
          <w:lang w:eastAsia="ru-RU"/>
        </w:rPr>
        <w:t>а</w:t>
      </w:r>
      <w:r w:rsidR="006D7CC1" w:rsidRPr="009F1491">
        <w:rPr>
          <w:rFonts w:ascii="Times New Roman" w:hAnsi="Times New Roman"/>
          <w:sz w:val="28"/>
          <w:szCs w:val="28"/>
          <w:lang w:eastAsia="ru-RU"/>
        </w:rPr>
        <w:t xml:space="preserve">дминистрации </w:t>
      </w:r>
    </w:p>
    <w:p w:rsidR="006D7CC1" w:rsidRPr="009F1491" w:rsidRDefault="006D7CC1" w:rsidP="006D7CC1">
      <w:pPr>
        <w:pStyle w:val="a5"/>
        <w:jc w:val="right"/>
        <w:rPr>
          <w:rFonts w:ascii="Times New Roman" w:hAnsi="Times New Roman"/>
          <w:sz w:val="28"/>
          <w:szCs w:val="28"/>
          <w:lang w:eastAsia="ru-RU"/>
        </w:rPr>
      </w:pPr>
      <w:r w:rsidRPr="009F1491">
        <w:rPr>
          <w:rFonts w:ascii="Times New Roman" w:hAnsi="Times New Roman"/>
          <w:sz w:val="28"/>
          <w:szCs w:val="28"/>
          <w:lang w:eastAsia="ru-RU"/>
        </w:rPr>
        <w:t xml:space="preserve">Еткульского муниципального района  </w:t>
      </w:r>
    </w:p>
    <w:p w:rsidR="006D7CC1" w:rsidRPr="00233B31" w:rsidRDefault="00996802" w:rsidP="006D7CC1">
      <w:pPr>
        <w:pStyle w:val="a5"/>
        <w:jc w:val="right"/>
        <w:rPr>
          <w:rFonts w:ascii="Times New Roman" w:hAnsi="Times New Roman"/>
          <w:color w:val="FF0000"/>
          <w:sz w:val="28"/>
          <w:szCs w:val="28"/>
          <w:u w:val="single"/>
          <w:lang w:eastAsia="ru-RU"/>
        </w:rPr>
      </w:pPr>
      <w:r w:rsidRPr="00233B31">
        <w:rPr>
          <w:rFonts w:ascii="Times New Roman" w:hAnsi="Times New Roman"/>
          <w:sz w:val="28"/>
          <w:szCs w:val="28"/>
          <w:u w:val="single"/>
          <w:lang w:eastAsia="ru-RU"/>
        </w:rPr>
        <w:t xml:space="preserve">от </w:t>
      </w:r>
      <w:r w:rsidR="00233B31" w:rsidRPr="00233B31">
        <w:rPr>
          <w:rFonts w:ascii="Times New Roman" w:hAnsi="Times New Roman"/>
          <w:sz w:val="28"/>
          <w:szCs w:val="28"/>
          <w:u w:val="single"/>
          <w:lang w:eastAsia="ru-RU"/>
        </w:rPr>
        <w:t xml:space="preserve">           </w:t>
      </w:r>
      <w:r w:rsidRPr="00233B31">
        <w:rPr>
          <w:rFonts w:ascii="Times New Roman" w:hAnsi="Times New Roman"/>
          <w:sz w:val="28"/>
          <w:szCs w:val="28"/>
          <w:u w:val="single"/>
          <w:lang w:eastAsia="ru-RU"/>
        </w:rPr>
        <w:t>г.</w:t>
      </w:r>
      <w:r w:rsidR="006D7CC1" w:rsidRPr="00233B31">
        <w:rPr>
          <w:rFonts w:ascii="Times New Roman" w:hAnsi="Times New Roman"/>
          <w:sz w:val="28"/>
          <w:szCs w:val="28"/>
          <w:u w:val="single"/>
          <w:lang w:eastAsia="ru-RU"/>
        </w:rPr>
        <w:t xml:space="preserve">№ </w:t>
      </w: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6D7CC1" w:rsidP="006D7CC1">
      <w:pPr>
        <w:jc w:val="right"/>
        <w:rPr>
          <w:rFonts w:ascii="Times New Roman" w:hAnsi="Times New Roman"/>
          <w:sz w:val="28"/>
          <w:szCs w:val="28"/>
          <w:lang w:eastAsia="ru-RU"/>
        </w:rPr>
      </w:pPr>
    </w:p>
    <w:p w:rsidR="006D7CC1" w:rsidRPr="009F1491" w:rsidRDefault="005324D0" w:rsidP="005324D0">
      <w:pPr>
        <w:jc w:val="center"/>
        <w:rPr>
          <w:rFonts w:ascii="Times New Roman" w:hAnsi="Times New Roman"/>
          <w:sz w:val="28"/>
          <w:szCs w:val="28"/>
          <w:lang w:eastAsia="ru-RU"/>
        </w:rPr>
      </w:pPr>
      <w:r w:rsidRPr="009F1491">
        <w:rPr>
          <w:rFonts w:ascii="Times New Roman" w:hAnsi="Times New Roman"/>
          <w:noProof/>
          <w:sz w:val="28"/>
          <w:szCs w:val="28"/>
          <w:lang w:eastAsia="ru-RU"/>
        </w:rPr>
        <w:drawing>
          <wp:inline distT="0" distB="0" distL="0" distR="0">
            <wp:extent cx="1809750" cy="1961768"/>
            <wp:effectExtent l="0" t="0" r="0" b="0"/>
            <wp:docPr id="3"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8" cstate="print"/>
                    <a:srcRect/>
                    <a:stretch>
                      <a:fillRect/>
                    </a:stretch>
                  </pic:blipFill>
                  <pic:spPr bwMode="auto">
                    <a:xfrm>
                      <a:off x="0" y="0"/>
                      <a:ext cx="1816453" cy="1969034"/>
                    </a:xfrm>
                    <a:prstGeom prst="rect">
                      <a:avLst/>
                    </a:prstGeom>
                    <a:noFill/>
                    <a:ln w="9525">
                      <a:noFill/>
                      <a:miter lim="800000"/>
                      <a:headEnd/>
                      <a:tailEnd/>
                    </a:ln>
                  </pic:spPr>
                </pic:pic>
              </a:graphicData>
            </a:graphic>
          </wp:inline>
        </w:drawing>
      </w:r>
    </w:p>
    <w:p w:rsidR="006D7CC1" w:rsidRPr="009F1491" w:rsidRDefault="006D7CC1" w:rsidP="006D7CC1">
      <w:pPr>
        <w:jc w:val="right"/>
        <w:rPr>
          <w:rFonts w:ascii="Times New Roman" w:hAnsi="Times New Roman"/>
          <w:sz w:val="28"/>
          <w:szCs w:val="28"/>
          <w:lang w:eastAsia="ru-RU"/>
        </w:rPr>
      </w:pPr>
    </w:p>
    <w:p w:rsidR="00AD1610" w:rsidRDefault="006D7CC1" w:rsidP="00AD1610">
      <w:pPr>
        <w:spacing w:after="0"/>
        <w:jc w:val="center"/>
        <w:rPr>
          <w:rFonts w:ascii="Times New Roman" w:hAnsi="Times New Roman"/>
          <w:b/>
          <w:sz w:val="28"/>
          <w:szCs w:val="28"/>
          <w:lang w:eastAsia="ru-RU"/>
        </w:rPr>
      </w:pPr>
      <w:r w:rsidRPr="009F1491">
        <w:rPr>
          <w:rFonts w:ascii="Times New Roman" w:hAnsi="Times New Roman"/>
          <w:b/>
          <w:sz w:val="28"/>
          <w:szCs w:val="28"/>
          <w:lang w:eastAsia="ru-RU"/>
        </w:rPr>
        <w:t xml:space="preserve">СХЕМА ТЕПЛОСНАБЖЕНИЯ </w:t>
      </w:r>
      <w:r w:rsidR="0094299D">
        <w:rPr>
          <w:rFonts w:ascii="Times New Roman" w:hAnsi="Times New Roman"/>
          <w:b/>
          <w:sz w:val="28"/>
          <w:szCs w:val="28"/>
          <w:lang w:eastAsia="ru-RU"/>
        </w:rPr>
        <w:t>ЕТКУЛЬСКОГО</w:t>
      </w:r>
      <w:r w:rsidRPr="009F1491">
        <w:rPr>
          <w:rFonts w:ascii="Times New Roman" w:hAnsi="Times New Roman"/>
          <w:b/>
          <w:sz w:val="28"/>
          <w:szCs w:val="28"/>
          <w:lang w:eastAsia="ru-RU"/>
        </w:rPr>
        <w:t xml:space="preserve"> СЕЛЬСКОГО ПОСЕЛЕНИЯ</w:t>
      </w:r>
      <w:r w:rsidR="000E5CA9">
        <w:rPr>
          <w:rFonts w:ascii="Times New Roman" w:hAnsi="Times New Roman"/>
          <w:b/>
          <w:sz w:val="28"/>
          <w:szCs w:val="28"/>
          <w:lang w:eastAsia="ru-RU"/>
        </w:rPr>
        <w:t xml:space="preserve"> </w:t>
      </w:r>
      <w:r w:rsidRPr="009F1491">
        <w:rPr>
          <w:rFonts w:ascii="Times New Roman" w:hAnsi="Times New Roman"/>
          <w:b/>
          <w:sz w:val="28"/>
          <w:szCs w:val="28"/>
          <w:lang w:eastAsia="ru-RU"/>
        </w:rPr>
        <w:t>НА ПЕРИОД ДО 202</w:t>
      </w:r>
      <w:r w:rsidR="0094299D">
        <w:rPr>
          <w:rFonts w:ascii="Times New Roman" w:hAnsi="Times New Roman"/>
          <w:b/>
          <w:sz w:val="28"/>
          <w:szCs w:val="28"/>
          <w:lang w:eastAsia="ru-RU"/>
        </w:rPr>
        <w:t>7</w:t>
      </w:r>
      <w:r w:rsidR="000E5CA9">
        <w:rPr>
          <w:rFonts w:ascii="Times New Roman" w:hAnsi="Times New Roman"/>
          <w:b/>
          <w:sz w:val="28"/>
          <w:szCs w:val="28"/>
          <w:lang w:eastAsia="ru-RU"/>
        </w:rPr>
        <w:t xml:space="preserve"> </w:t>
      </w:r>
      <w:r w:rsidRPr="009F1491">
        <w:rPr>
          <w:rFonts w:ascii="Times New Roman" w:hAnsi="Times New Roman"/>
          <w:b/>
          <w:sz w:val="28"/>
          <w:szCs w:val="28"/>
          <w:lang w:eastAsia="ru-RU"/>
        </w:rPr>
        <w:t>ГОДА</w:t>
      </w:r>
    </w:p>
    <w:p w:rsidR="00AD1610" w:rsidRDefault="00AD1610" w:rsidP="00AD1610">
      <w:pPr>
        <w:spacing w:after="0"/>
        <w:jc w:val="center"/>
        <w:rPr>
          <w:rFonts w:ascii="Times New Roman" w:hAnsi="Times New Roman"/>
          <w:b/>
          <w:sz w:val="28"/>
          <w:szCs w:val="28"/>
          <w:lang w:eastAsia="ru-RU"/>
        </w:rPr>
      </w:pPr>
      <w:r>
        <w:rPr>
          <w:rFonts w:ascii="Times New Roman" w:hAnsi="Times New Roman"/>
          <w:b/>
          <w:sz w:val="28"/>
          <w:szCs w:val="28"/>
          <w:lang w:eastAsia="ru-RU"/>
        </w:rPr>
        <w:t>(актуализация на 202</w:t>
      </w:r>
      <w:r w:rsidR="0024280C">
        <w:rPr>
          <w:rFonts w:ascii="Times New Roman" w:hAnsi="Times New Roman"/>
          <w:b/>
          <w:sz w:val="28"/>
          <w:szCs w:val="28"/>
          <w:lang w:eastAsia="ru-RU"/>
        </w:rPr>
        <w:t>3</w:t>
      </w:r>
      <w:r>
        <w:rPr>
          <w:rFonts w:ascii="Times New Roman" w:hAnsi="Times New Roman"/>
          <w:b/>
          <w:sz w:val="28"/>
          <w:szCs w:val="28"/>
          <w:lang w:eastAsia="ru-RU"/>
        </w:rPr>
        <w:t xml:space="preserve"> год)</w:t>
      </w:r>
    </w:p>
    <w:p w:rsidR="001F3857" w:rsidRDefault="006D7CC1" w:rsidP="00AD1610">
      <w:pPr>
        <w:spacing w:after="0"/>
        <w:jc w:val="center"/>
        <w:rPr>
          <w:rFonts w:ascii="Times New Roman" w:hAnsi="Times New Roman"/>
          <w:b/>
          <w:sz w:val="28"/>
          <w:szCs w:val="28"/>
          <w:lang w:eastAsia="ru-RU"/>
        </w:rPr>
      </w:pPr>
      <w:r w:rsidRPr="009F1491">
        <w:rPr>
          <w:rFonts w:ascii="Times New Roman" w:hAnsi="Times New Roman"/>
          <w:b/>
          <w:sz w:val="28"/>
          <w:szCs w:val="28"/>
          <w:lang w:eastAsia="ru-RU"/>
        </w:rPr>
        <w:t xml:space="preserve"> </w:t>
      </w: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Default="00AD1610">
      <w:pPr>
        <w:rPr>
          <w:rFonts w:ascii="Times New Roman" w:hAnsi="Times New Roman"/>
          <w:b/>
          <w:sz w:val="28"/>
          <w:szCs w:val="28"/>
          <w:lang w:eastAsia="ru-RU"/>
        </w:rPr>
      </w:pPr>
    </w:p>
    <w:p w:rsidR="00AD1610" w:rsidRPr="00AD1610" w:rsidRDefault="00AD1610">
      <w:pPr>
        <w:rPr>
          <w:rFonts w:ascii="Times New Roman" w:hAnsi="Times New Roman"/>
          <w:b/>
          <w:sz w:val="28"/>
          <w:szCs w:val="28"/>
          <w:lang w:eastAsia="ru-RU"/>
        </w:rPr>
      </w:pPr>
      <w:r>
        <w:rPr>
          <w:rFonts w:ascii="Times New Roman" w:hAnsi="Times New Roman"/>
          <w:b/>
          <w:sz w:val="28"/>
          <w:szCs w:val="28"/>
          <w:lang w:eastAsia="ru-RU"/>
        </w:rPr>
        <w:lastRenderedPageBreak/>
        <w:t xml:space="preserve">                                                               с</w:t>
      </w:r>
      <w:r w:rsidRPr="00AD1610">
        <w:rPr>
          <w:rFonts w:ascii="Times New Roman" w:hAnsi="Times New Roman"/>
          <w:b/>
          <w:sz w:val="28"/>
          <w:szCs w:val="28"/>
          <w:lang w:eastAsia="ru-RU"/>
        </w:rPr>
        <w:t>. Еткуль</w:t>
      </w:r>
    </w:p>
    <w:tbl>
      <w:tblPr>
        <w:tblStyle w:val="a9"/>
        <w:tblW w:w="9889" w:type="dxa"/>
        <w:tblLayout w:type="fixed"/>
        <w:tblLook w:val="04A0" w:firstRow="1" w:lastRow="0" w:firstColumn="1" w:lastColumn="0" w:noHBand="0" w:noVBand="1"/>
      </w:tblPr>
      <w:tblGrid>
        <w:gridCol w:w="8897"/>
        <w:gridCol w:w="992"/>
      </w:tblGrid>
      <w:tr w:rsidR="00F21BAC" w:rsidRPr="009F1491" w:rsidTr="00965F6E">
        <w:tc>
          <w:tcPr>
            <w:tcW w:w="8897" w:type="dxa"/>
          </w:tcPr>
          <w:p w:rsidR="00F21BAC" w:rsidRPr="00876378" w:rsidRDefault="00965F6E" w:rsidP="001E7F2C">
            <w:pPr>
              <w:jc w:val="both"/>
              <w:rPr>
                <w:rFonts w:ascii="Times New Roman" w:hAnsi="Times New Roman"/>
                <w:b/>
                <w:sz w:val="28"/>
                <w:szCs w:val="28"/>
              </w:rPr>
            </w:pPr>
            <w:r w:rsidRPr="00876378">
              <w:rPr>
                <w:rFonts w:ascii="Times New Roman" w:hAnsi="Times New Roman"/>
                <w:b/>
                <w:sz w:val="28"/>
                <w:szCs w:val="28"/>
              </w:rPr>
              <w:t>Оглавление</w:t>
            </w:r>
          </w:p>
        </w:tc>
        <w:tc>
          <w:tcPr>
            <w:tcW w:w="992" w:type="dxa"/>
          </w:tcPr>
          <w:p w:rsidR="00F21BAC" w:rsidRPr="009F1491" w:rsidRDefault="00205A8A" w:rsidP="00F22D91">
            <w:pPr>
              <w:jc w:val="center"/>
              <w:rPr>
                <w:rFonts w:ascii="Times New Roman" w:hAnsi="Times New Roman"/>
                <w:sz w:val="28"/>
                <w:szCs w:val="28"/>
              </w:rPr>
            </w:pPr>
            <w:r>
              <w:rPr>
                <w:rFonts w:ascii="Times New Roman" w:hAnsi="Times New Roman"/>
                <w:sz w:val="28"/>
                <w:szCs w:val="28"/>
              </w:rPr>
              <w:t>2</w:t>
            </w:r>
          </w:p>
        </w:tc>
      </w:tr>
      <w:tr w:rsidR="00965F6E" w:rsidRPr="009F1491" w:rsidTr="00965F6E">
        <w:tc>
          <w:tcPr>
            <w:tcW w:w="8897" w:type="dxa"/>
          </w:tcPr>
          <w:p w:rsidR="00965F6E" w:rsidRPr="00772A62" w:rsidRDefault="003260C9" w:rsidP="00FB59CC">
            <w:pPr>
              <w:jc w:val="both"/>
              <w:rPr>
                <w:rFonts w:ascii="Times New Roman" w:hAnsi="Times New Roman"/>
                <w:b/>
                <w:sz w:val="28"/>
                <w:szCs w:val="28"/>
              </w:rPr>
            </w:pPr>
            <w:hyperlink w:anchor="_Toc5693513" w:history="1">
              <w:r w:rsidR="00965F6E" w:rsidRPr="00772A62">
                <w:rPr>
                  <w:rStyle w:val="aa"/>
                  <w:rFonts w:ascii="Times New Roman" w:hAnsi="Times New Roman"/>
                  <w:b/>
                  <w:noProof/>
                  <w:color w:val="auto"/>
                  <w:sz w:val="28"/>
                  <w:szCs w:val="28"/>
                  <w:u w:val="none"/>
                </w:rPr>
                <w:t xml:space="preserve">Раздел 1.Показатели существующего и перспективного спроса на тепловую энергию (мощность) и теплоноситель в установленных границах территории Еткульского сельского поселения </w:t>
              </w:r>
              <w:r w:rsidR="00965F6E" w:rsidRPr="00772A62">
                <w:rPr>
                  <w:rFonts w:ascii="Times New Roman" w:hAnsi="Times New Roman"/>
                  <w:b/>
                  <w:noProof/>
                  <w:webHidden/>
                  <w:sz w:val="28"/>
                  <w:szCs w:val="28"/>
                </w:rPr>
                <w:tab/>
              </w:r>
            </w:hyperlink>
          </w:p>
        </w:tc>
        <w:tc>
          <w:tcPr>
            <w:tcW w:w="992" w:type="dxa"/>
          </w:tcPr>
          <w:p w:rsidR="00965F6E" w:rsidRPr="009F1491" w:rsidRDefault="00965F6E" w:rsidP="00FB59CC">
            <w:pPr>
              <w:jc w:val="center"/>
              <w:rPr>
                <w:rFonts w:ascii="Times New Roman" w:hAnsi="Times New Roman"/>
                <w:sz w:val="28"/>
                <w:szCs w:val="28"/>
              </w:rPr>
            </w:pPr>
            <w:r>
              <w:rPr>
                <w:rFonts w:ascii="Times New Roman" w:hAnsi="Times New Roman"/>
                <w:sz w:val="28"/>
                <w:szCs w:val="28"/>
              </w:rPr>
              <w:t>1</w:t>
            </w:r>
            <w:r w:rsidR="00087D6A">
              <w:rPr>
                <w:rFonts w:ascii="Times New Roman" w:hAnsi="Times New Roman"/>
                <w:sz w:val="28"/>
                <w:szCs w:val="28"/>
              </w:rPr>
              <w:t>0</w:t>
            </w:r>
          </w:p>
        </w:tc>
      </w:tr>
      <w:tr w:rsidR="00965F6E" w:rsidRPr="009F1491" w:rsidTr="00965F6E">
        <w:tc>
          <w:tcPr>
            <w:tcW w:w="8897" w:type="dxa"/>
          </w:tcPr>
          <w:p w:rsidR="00965F6E" w:rsidRPr="009F1491" w:rsidRDefault="00965F6E" w:rsidP="001E7F2C">
            <w:pPr>
              <w:jc w:val="both"/>
              <w:rPr>
                <w:rFonts w:ascii="Times New Roman" w:hAnsi="Times New Roman"/>
                <w:sz w:val="28"/>
                <w:szCs w:val="28"/>
              </w:rPr>
            </w:pPr>
            <w:r w:rsidRPr="009F1491">
              <w:rPr>
                <w:rFonts w:ascii="Times New Roman" w:hAnsi="Times New Roman"/>
                <w:sz w:val="28"/>
                <w:szCs w:val="28"/>
              </w:rPr>
              <w:t xml:space="preserve">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w:t>
            </w:r>
            <w:r>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p>
        </w:tc>
        <w:tc>
          <w:tcPr>
            <w:tcW w:w="992" w:type="dxa"/>
          </w:tcPr>
          <w:p w:rsidR="00965F6E" w:rsidRPr="009F1491" w:rsidRDefault="00965F6E" w:rsidP="00087D6A">
            <w:pPr>
              <w:jc w:val="center"/>
              <w:rPr>
                <w:rFonts w:ascii="Times New Roman" w:hAnsi="Times New Roman"/>
                <w:sz w:val="28"/>
                <w:szCs w:val="28"/>
              </w:rPr>
            </w:pPr>
            <w:r>
              <w:rPr>
                <w:rFonts w:ascii="Times New Roman" w:hAnsi="Times New Roman"/>
                <w:sz w:val="28"/>
                <w:szCs w:val="28"/>
              </w:rPr>
              <w:t>1</w:t>
            </w:r>
            <w:r w:rsidR="00087D6A">
              <w:rPr>
                <w:rFonts w:ascii="Times New Roman" w:hAnsi="Times New Roman"/>
                <w:sz w:val="28"/>
                <w:szCs w:val="28"/>
              </w:rPr>
              <w:t>0</w:t>
            </w:r>
          </w:p>
        </w:tc>
      </w:tr>
      <w:tr w:rsidR="00965F6E" w:rsidRPr="009F1491" w:rsidTr="00965F6E">
        <w:tc>
          <w:tcPr>
            <w:tcW w:w="8897" w:type="dxa"/>
          </w:tcPr>
          <w:p w:rsidR="00965F6E" w:rsidRPr="009F1491" w:rsidRDefault="00965F6E" w:rsidP="00E50906">
            <w:pPr>
              <w:jc w:val="both"/>
              <w:rPr>
                <w:rFonts w:ascii="Times New Roman" w:hAnsi="Times New Roman"/>
                <w:sz w:val="28"/>
                <w:szCs w:val="28"/>
              </w:rPr>
            </w:pPr>
            <w:r w:rsidRPr="009F1491">
              <w:rPr>
                <w:rFonts w:ascii="Times New Roman" w:hAnsi="Times New Roman"/>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tc>
        <w:tc>
          <w:tcPr>
            <w:tcW w:w="992" w:type="dxa"/>
          </w:tcPr>
          <w:p w:rsidR="00965F6E" w:rsidRPr="009F1491" w:rsidRDefault="00965F6E" w:rsidP="00B37FF9">
            <w:pPr>
              <w:jc w:val="center"/>
              <w:rPr>
                <w:rFonts w:ascii="Times New Roman" w:hAnsi="Times New Roman"/>
                <w:sz w:val="28"/>
                <w:szCs w:val="28"/>
              </w:rPr>
            </w:pPr>
            <w:r>
              <w:rPr>
                <w:rFonts w:ascii="Times New Roman" w:hAnsi="Times New Roman"/>
                <w:sz w:val="28"/>
                <w:szCs w:val="28"/>
              </w:rPr>
              <w:t>1</w:t>
            </w:r>
            <w:r w:rsidR="00B37FF9">
              <w:rPr>
                <w:rFonts w:ascii="Times New Roman" w:hAnsi="Times New Roman"/>
                <w:sz w:val="28"/>
                <w:szCs w:val="28"/>
              </w:rPr>
              <w:t>1</w:t>
            </w:r>
          </w:p>
        </w:tc>
      </w:tr>
      <w:tr w:rsidR="00965F6E" w:rsidRPr="009F1491" w:rsidTr="00965F6E">
        <w:tc>
          <w:tcPr>
            <w:tcW w:w="8897" w:type="dxa"/>
          </w:tcPr>
          <w:p w:rsidR="00965F6E" w:rsidRPr="009F1491" w:rsidRDefault="00965F6E" w:rsidP="00E50906">
            <w:pPr>
              <w:jc w:val="both"/>
              <w:rPr>
                <w:rFonts w:ascii="Times New Roman" w:hAnsi="Times New Roman"/>
                <w:sz w:val="28"/>
                <w:szCs w:val="28"/>
              </w:rPr>
            </w:pPr>
            <w:r w:rsidRPr="009F1491">
              <w:rPr>
                <w:rFonts w:ascii="Times New Roman" w:hAnsi="Times New Roman"/>
                <w:sz w:val="28"/>
                <w:szCs w:val="28"/>
              </w:rPr>
              <w:t xml:space="preserve">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 </w:t>
            </w:r>
          </w:p>
        </w:tc>
        <w:tc>
          <w:tcPr>
            <w:tcW w:w="992" w:type="dxa"/>
          </w:tcPr>
          <w:p w:rsidR="00965F6E" w:rsidRPr="009F1491" w:rsidRDefault="00965F6E" w:rsidP="00B37FF9">
            <w:pPr>
              <w:jc w:val="center"/>
              <w:rPr>
                <w:rFonts w:ascii="Times New Roman" w:hAnsi="Times New Roman"/>
                <w:sz w:val="28"/>
                <w:szCs w:val="28"/>
              </w:rPr>
            </w:pPr>
            <w:r w:rsidRPr="009F1491">
              <w:rPr>
                <w:rFonts w:ascii="Times New Roman" w:hAnsi="Times New Roman"/>
                <w:sz w:val="28"/>
                <w:szCs w:val="28"/>
              </w:rPr>
              <w:t>1</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9F1491" w:rsidRDefault="00965F6E" w:rsidP="00E50906">
            <w:pPr>
              <w:jc w:val="both"/>
              <w:rPr>
                <w:rFonts w:ascii="Times New Roman" w:hAnsi="Times New Roman"/>
                <w:sz w:val="28"/>
                <w:szCs w:val="28"/>
              </w:rPr>
            </w:pPr>
            <w:r w:rsidRPr="009F1491">
              <w:rPr>
                <w:rFonts w:ascii="Times New Roman" w:hAnsi="Times New Roman"/>
                <w:sz w:val="28"/>
                <w:szCs w:val="28"/>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Pr="009F1491">
              <w:rPr>
                <w:rFonts w:ascii="Times New Roman" w:hAnsi="Times New Roman"/>
                <w:webHidden/>
                <w:sz w:val="28"/>
                <w:szCs w:val="28"/>
              </w:rPr>
              <w:tab/>
            </w:r>
          </w:p>
        </w:tc>
        <w:tc>
          <w:tcPr>
            <w:tcW w:w="992" w:type="dxa"/>
            <w:tcBorders>
              <w:bottom w:val="single" w:sz="4" w:space="0" w:color="auto"/>
            </w:tcBorders>
          </w:tcPr>
          <w:p w:rsidR="00965F6E" w:rsidRPr="009F1491" w:rsidRDefault="00965F6E" w:rsidP="00B37FF9">
            <w:pPr>
              <w:jc w:val="center"/>
              <w:rPr>
                <w:rFonts w:ascii="Times New Roman" w:hAnsi="Times New Roman"/>
                <w:sz w:val="28"/>
                <w:szCs w:val="28"/>
              </w:rPr>
            </w:pPr>
            <w:r w:rsidRPr="009F1491">
              <w:rPr>
                <w:rFonts w:ascii="Times New Roman" w:hAnsi="Times New Roman"/>
                <w:sz w:val="28"/>
                <w:szCs w:val="28"/>
              </w:rPr>
              <w:t>1</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772A62" w:rsidRDefault="003260C9" w:rsidP="00965F6E">
            <w:pPr>
              <w:pStyle w:val="21"/>
              <w:rPr>
                <w:b/>
              </w:rPr>
            </w:pPr>
            <w:hyperlink w:anchor="_Toc5693518" w:history="1">
              <w:r w:rsidR="00965F6E" w:rsidRPr="00772A62">
                <w:rPr>
                  <w:rStyle w:val="aa"/>
                  <w:b/>
                  <w:color w:val="auto"/>
                  <w:u w:val="none"/>
                </w:rPr>
                <w:t>Раздел 2.Существующие и перспективные балансы тепловой мощности источников тепловой энергии и тепловой нагрузки потребителей</w:t>
              </w:r>
              <w:r w:rsidR="00965F6E" w:rsidRPr="00772A62">
                <w:rPr>
                  <w:b/>
                  <w:webHidden/>
                </w:rPr>
                <w:tab/>
              </w:r>
            </w:hyperlink>
          </w:p>
        </w:tc>
        <w:tc>
          <w:tcPr>
            <w:tcW w:w="992" w:type="dxa"/>
            <w:tcBorders>
              <w:bottom w:val="single" w:sz="4" w:space="0" w:color="auto"/>
            </w:tcBorders>
          </w:tcPr>
          <w:p w:rsidR="00965F6E" w:rsidRPr="009F1491"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Default="00965F6E" w:rsidP="00965F6E">
            <w:pPr>
              <w:pStyle w:val="21"/>
            </w:pPr>
            <w:r w:rsidRPr="00965F6E">
              <w:t xml:space="preserve">а) описание существующих и перспективных зон действия систем теплоснабжения и источников тепловой энергии       </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Pr="00965F6E" w:rsidRDefault="00965F6E" w:rsidP="00965F6E">
            <w:pPr>
              <w:pStyle w:val="21"/>
            </w:pPr>
            <w:r w:rsidRPr="00965F6E">
              <w:t>б) описание существующих и перспективных зон действия индивидуальных источников тепловой энергии</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965F6E" w:rsidP="00965F6E">
            <w:pPr>
              <w:pStyle w:val="21"/>
            </w:pPr>
            <w:r w:rsidRPr="00965F6E">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   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1</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965F6E" w:rsidP="00965F6E">
            <w:pPr>
              <w:pStyle w:val="21"/>
            </w:pPr>
            <w:r w:rsidRPr="00965F6E">
              <w:t xml:space="preserve">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w:t>
            </w:r>
            <w:r w:rsidRPr="00965F6E">
              <w:lastRenderedPageBreak/>
              <w:t xml:space="preserve">(поселений)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lastRenderedPageBreak/>
              <w:t>2</w:t>
            </w:r>
            <w:r w:rsidR="00AE016C">
              <w:rPr>
                <w:rFonts w:ascii="Times New Roman" w:hAnsi="Times New Roman"/>
                <w:sz w:val="28"/>
                <w:szCs w:val="28"/>
              </w:rPr>
              <w:t>2</w:t>
            </w:r>
          </w:p>
        </w:tc>
      </w:tr>
      <w:tr w:rsidR="00965F6E" w:rsidRPr="009F1491" w:rsidTr="00965F6E">
        <w:tc>
          <w:tcPr>
            <w:tcW w:w="8897" w:type="dxa"/>
            <w:tcBorders>
              <w:bottom w:val="single" w:sz="4" w:space="0" w:color="auto"/>
            </w:tcBorders>
          </w:tcPr>
          <w:p w:rsidR="00965F6E" w:rsidRPr="00965F6E" w:rsidRDefault="003260C9" w:rsidP="00965F6E">
            <w:pPr>
              <w:pStyle w:val="21"/>
            </w:pPr>
            <w:hyperlink w:anchor="_Toc5693523" w:history="1">
              <w:r w:rsidR="00965F6E" w:rsidRPr="009F1491">
                <w:rPr>
                  <w:rStyle w:val="aa"/>
                  <w:color w:val="auto"/>
                  <w:u w:val="none"/>
                </w:rPr>
                <w:t>д) радиус эффективного теплоснабжения, определяемый в соответствии с методическими указаниями по разработке схем теплоснабжения</w:t>
              </w:r>
              <w:r w:rsidR="00965F6E" w:rsidRPr="009F1491">
                <w:rPr>
                  <w:webHidden/>
                </w:rPr>
                <w:tab/>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2</w:t>
            </w:r>
          </w:p>
        </w:tc>
      </w:tr>
      <w:tr w:rsidR="00965F6E" w:rsidRPr="009F1491" w:rsidTr="00965F6E">
        <w:tc>
          <w:tcPr>
            <w:tcW w:w="8897" w:type="dxa"/>
            <w:tcBorders>
              <w:bottom w:val="single" w:sz="4" w:space="0" w:color="auto"/>
            </w:tcBorders>
          </w:tcPr>
          <w:p w:rsidR="00965F6E" w:rsidRPr="00772A62" w:rsidRDefault="003260C9" w:rsidP="00FB59CC">
            <w:pPr>
              <w:pStyle w:val="21"/>
              <w:rPr>
                <w:b/>
              </w:rPr>
            </w:pPr>
            <w:hyperlink w:anchor="_Toc5693524" w:history="1">
              <w:r w:rsidR="00965F6E" w:rsidRPr="00772A62">
                <w:rPr>
                  <w:rStyle w:val="aa"/>
                  <w:b/>
                  <w:color w:val="auto"/>
                  <w:u w:val="none"/>
                </w:rPr>
                <w:t>Раздел 3.Существующие и перспективные балансы теплоносителя</w:t>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Default="00965F6E" w:rsidP="00FB59CC">
            <w:pPr>
              <w:pStyle w:val="21"/>
            </w:pPr>
            <w:r w:rsidRPr="006E2722">
              <w:t xml:space="preserve">а)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6E2722" w:rsidRDefault="00965F6E" w:rsidP="00FB59CC">
            <w:pPr>
              <w:pStyle w:val="21"/>
            </w:pPr>
            <w:r w:rsidRPr="006E2722">
              <w:t xml:space="preserve">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3</w:t>
            </w:r>
          </w:p>
        </w:tc>
      </w:tr>
      <w:tr w:rsidR="00965F6E" w:rsidRPr="009F1491" w:rsidTr="00965F6E">
        <w:tc>
          <w:tcPr>
            <w:tcW w:w="8897" w:type="dxa"/>
            <w:tcBorders>
              <w:bottom w:val="single" w:sz="4" w:space="0" w:color="auto"/>
            </w:tcBorders>
          </w:tcPr>
          <w:p w:rsidR="00965F6E" w:rsidRPr="00772A62" w:rsidRDefault="003260C9" w:rsidP="00965F6E">
            <w:pPr>
              <w:pStyle w:val="21"/>
              <w:rPr>
                <w:b/>
              </w:rPr>
            </w:pPr>
            <w:hyperlink w:anchor="_Toc5693527" w:history="1">
              <w:r w:rsidR="00965F6E" w:rsidRPr="00772A62">
                <w:rPr>
                  <w:rStyle w:val="aa"/>
                  <w:b/>
                  <w:color w:val="auto"/>
                  <w:u w:val="none"/>
                </w:rPr>
                <w:t xml:space="preserve">Раздел 4.Основные положения мастер-плана развития систем теплоснабжения  Еткульского сельского поселения </w:t>
              </w:r>
              <w:r w:rsidR="00965F6E" w:rsidRPr="00772A62">
                <w:rPr>
                  <w:b/>
                  <w:webHidden/>
                </w:rPr>
                <w:tab/>
              </w:r>
            </w:hyperlink>
            <w:r w:rsidR="00965F6E" w:rsidRPr="00772A62">
              <w:rPr>
                <w:b/>
              </w:rPr>
              <w:tab/>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Default="00965F6E" w:rsidP="00965F6E">
            <w:pPr>
              <w:pStyle w:val="21"/>
              <w:tabs>
                <w:tab w:val="clear" w:pos="1782"/>
                <w:tab w:val="left" w:pos="6300"/>
              </w:tabs>
            </w:pPr>
            <w:r w:rsidRPr="00965F6E">
              <w:t>а) описание сценариев развития теплоснабжения Еткульского сельского поселения</w:t>
            </w:r>
          </w:p>
        </w:tc>
        <w:tc>
          <w:tcPr>
            <w:tcW w:w="992" w:type="dxa"/>
            <w:tcBorders>
              <w:bottom w:val="single" w:sz="4" w:space="0" w:color="auto"/>
            </w:tcBorders>
          </w:tcPr>
          <w:p w:rsidR="00965F6E" w:rsidRDefault="00965F6E" w:rsidP="00B37FF9">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4</w:t>
            </w:r>
          </w:p>
        </w:tc>
      </w:tr>
      <w:tr w:rsidR="00965F6E" w:rsidRPr="009F1491" w:rsidTr="00965F6E">
        <w:tc>
          <w:tcPr>
            <w:tcW w:w="8897" w:type="dxa"/>
            <w:tcBorders>
              <w:bottom w:val="single" w:sz="4" w:space="0" w:color="auto"/>
            </w:tcBorders>
          </w:tcPr>
          <w:p w:rsidR="00965F6E" w:rsidRDefault="003260C9" w:rsidP="00965F6E">
            <w:pPr>
              <w:pStyle w:val="21"/>
              <w:tabs>
                <w:tab w:val="clear" w:pos="1782"/>
                <w:tab w:val="left" w:pos="6300"/>
              </w:tabs>
            </w:pPr>
            <w:hyperlink w:anchor="_Toc5693529" w:history="1">
              <w:r w:rsidR="00965F6E" w:rsidRPr="009F1491">
                <w:rPr>
                  <w:rStyle w:val="aa"/>
                  <w:color w:val="auto"/>
                  <w:u w:val="none"/>
                </w:rPr>
                <w:t xml:space="preserve">б) обоснование выбора приоритетного сценария развития теплоснабжения </w:t>
              </w:r>
              <w:r w:rsidR="00965F6E">
                <w:rPr>
                  <w:rStyle w:val="aa"/>
                  <w:color w:val="auto"/>
                  <w:u w:val="none"/>
                </w:rPr>
                <w:t xml:space="preserve">Еткульского </w:t>
              </w:r>
              <w:r w:rsidR="00965F6E" w:rsidRPr="009F1491">
                <w:rPr>
                  <w:rStyle w:val="aa"/>
                  <w:color w:val="auto"/>
                  <w:u w:val="none"/>
                </w:rPr>
                <w:t>поселения</w:t>
              </w:r>
              <w:r w:rsidR="00965F6E" w:rsidRPr="009F1491">
                <w:rPr>
                  <w:webHidden/>
                </w:rPr>
                <w:tab/>
                <w:t xml:space="preserve"> </w:t>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5</w:t>
            </w:r>
          </w:p>
        </w:tc>
      </w:tr>
      <w:tr w:rsidR="00965F6E" w:rsidRPr="009F1491" w:rsidTr="00965F6E">
        <w:tc>
          <w:tcPr>
            <w:tcW w:w="8897" w:type="dxa"/>
            <w:tcBorders>
              <w:bottom w:val="single" w:sz="4" w:space="0" w:color="auto"/>
            </w:tcBorders>
          </w:tcPr>
          <w:p w:rsidR="00965F6E" w:rsidRPr="00772A62" w:rsidRDefault="003260C9" w:rsidP="00965F6E">
            <w:pPr>
              <w:pStyle w:val="21"/>
              <w:rPr>
                <w:b/>
              </w:rPr>
            </w:pPr>
            <w:hyperlink w:anchor="_Toc5693530" w:history="1">
              <w:r w:rsidR="00965F6E" w:rsidRPr="00772A62">
                <w:rPr>
                  <w:rStyle w:val="aa"/>
                  <w:b/>
                  <w:color w:val="auto"/>
                  <w:u w:val="none"/>
                </w:rPr>
                <w:t>Раздел 5. Предложения по строительству, реконструкции и техническому перевооружению и (или) модернизации источников тепловой энергии</w:t>
              </w:r>
              <w:r w:rsidR="00965F6E" w:rsidRPr="00772A62">
                <w:rPr>
                  <w:b/>
                  <w:webHidden/>
                </w:rPr>
                <w:tab/>
              </w:r>
            </w:hyperlink>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6</w:t>
            </w:r>
          </w:p>
        </w:tc>
      </w:tr>
      <w:tr w:rsidR="00965F6E" w:rsidRPr="009F1491" w:rsidTr="00965F6E">
        <w:tc>
          <w:tcPr>
            <w:tcW w:w="8897" w:type="dxa"/>
          </w:tcPr>
          <w:p w:rsidR="00965F6E" w:rsidRPr="009F1491" w:rsidRDefault="003260C9" w:rsidP="00965F6E">
            <w:pPr>
              <w:pStyle w:val="31"/>
              <w:spacing w:after="0"/>
            </w:pPr>
            <w:hyperlink w:anchor="_Toc5693528" w:history="1">
              <w:r w:rsidR="00965F6E" w:rsidRPr="009F1491">
                <w:rPr>
                  <w:rStyle w:val="aa"/>
                  <w:color w:val="auto"/>
                  <w:u w:val="none"/>
                </w:rPr>
                <w:t xml:space="preserve"> </w:t>
              </w:r>
            </w:hyperlink>
            <w:r w:rsidR="00965F6E" w:rsidRPr="009374C5">
              <w:t xml:space="preserve"> </w:t>
            </w:r>
            <w:r w:rsidR="00965F6E" w:rsidRPr="00965F6E">
              <w:t>а) предложения по строительству источников тепловой энергии, обеспечивающих перспективную тепловую нагрузку на осваиваемых территориях поселения,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w:t>
            </w:r>
            <w:r w:rsidR="00CF1ECE">
              <w:t>са эффективного теплоснабжения</w:t>
            </w:r>
          </w:p>
        </w:tc>
        <w:tc>
          <w:tcPr>
            <w:tcW w:w="992" w:type="dxa"/>
          </w:tcPr>
          <w:p w:rsidR="00965F6E" w:rsidRPr="009F1491" w:rsidRDefault="00965F6E" w:rsidP="00FB59CC">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6</w:t>
            </w:r>
          </w:p>
        </w:tc>
      </w:tr>
      <w:tr w:rsidR="00965F6E" w:rsidRPr="009F1491" w:rsidTr="00965F6E">
        <w:tc>
          <w:tcPr>
            <w:tcW w:w="8897" w:type="dxa"/>
            <w:tcBorders>
              <w:bottom w:val="single" w:sz="4" w:space="0" w:color="auto"/>
            </w:tcBorders>
          </w:tcPr>
          <w:p w:rsidR="00965F6E" w:rsidRDefault="00965F6E" w:rsidP="00965F6E">
            <w:pPr>
              <w:pStyle w:val="21"/>
              <w:tabs>
                <w:tab w:val="clear" w:pos="1782"/>
                <w:tab w:val="left" w:pos="6300"/>
              </w:tabs>
            </w:pPr>
            <w:r w:rsidRPr="00965F6E">
              <w:t xml:space="preserve">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6</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lastRenderedPageBreak/>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 xml:space="preserve">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  </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7</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965F6E" w:rsidP="00965F6E">
            <w:pPr>
              <w:pStyle w:val="21"/>
              <w:tabs>
                <w:tab w:val="clear" w:pos="1782"/>
                <w:tab w:val="left" w:pos="6300"/>
              </w:tabs>
            </w:pPr>
            <w:r w:rsidRPr="00965F6E">
              <w:t xml:space="preserve">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w:t>
            </w:r>
          </w:p>
        </w:tc>
        <w:tc>
          <w:tcPr>
            <w:tcW w:w="992" w:type="dxa"/>
            <w:tcBorders>
              <w:bottom w:val="single" w:sz="4" w:space="0" w:color="auto"/>
            </w:tcBorders>
          </w:tcPr>
          <w:p w:rsidR="00965F6E" w:rsidRDefault="00CD4706"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965F6E" w:rsidRDefault="00CD4706" w:rsidP="00965F6E">
            <w:pPr>
              <w:pStyle w:val="21"/>
              <w:tabs>
                <w:tab w:val="clear" w:pos="1782"/>
                <w:tab w:val="left" w:pos="6300"/>
              </w:tabs>
            </w:pPr>
            <w:r w:rsidRPr="00CD4706">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992" w:type="dxa"/>
            <w:tcBorders>
              <w:bottom w:val="single" w:sz="4" w:space="0" w:color="auto"/>
            </w:tcBorders>
          </w:tcPr>
          <w:p w:rsidR="00965F6E" w:rsidRDefault="00CD4706"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8</w:t>
            </w:r>
          </w:p>
        </w:tc>
      </w:tr>
      <w:tr w:rsidR="00965F6E" w:rsidRPr="009F1491" w:rsidTr="00965F6E">
        <w:tc>
          <w:tcPr>
            <w:tcW w:w="8897" w:type="dxa"/>
            <w:tcBorders>
              <w:bottom w:val="single" w:sz="4" w:space="0" w:color="auto"/>
            </w:tcBorders>
          </w:tcPr>
          <w:p w:rsidR="00965F6E" w:rsidRPr="00772A62" w:rsidRDefault="00F94FB3" w:rsidP="00965F6E">
            <w:pPr>
              <w:pStyle w:val="21"/>
              <w:tabs>
                <w:tab w:val="clear" w:pos="1782"/>
                <w:tab w:val="left" w:pos="6300"/>
              </w:tabs>
              <w:rPr>
                <w:b/>
              </w:rPr>
            </w:pPr>
            <w:r w:rsidRPr="00772A62">
              <w:rPr>
                <w:b/>
              </w:rPr>
              <w:t>Раздел 6.Предложения по строительству, реконструкции и (или) модернизации тепловых сетей</w:t>
            </w:r>
          </w:p>
        </w:tc>
        <w:tc>
          <w:tcPr>
            <w:tcW w:w="992" w:type="dxa"/>
            <w:tcBorders>
              <w:bottom w:val="single" w:sz="4" w:space="0" w:color="auto"/>
            </w:tcBorders>
          </w:tcPr>
          <w:p w:rsidR="00965F6E"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2</w:t>
            </w:r>
            <w:r w:rsidR="00AE016C">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992" w:type="dxa"/>
            <w:tcBorders>
              <w:bottom w:val="single" w:sz="4" w:space="0" w:color="auto"/>
            </w:tcBorders>
          </w:tcPr>
          <w:p w:rsidR="00CD4706" w:rsidRDefault="00AE016C" w:rsidP="00F7690B">
            <w:pPr>
              <w:jc w:val="center"/>
              <w:rPr>
                <w:rFonts w:ascii="Times New Roman" w:hAnsi="Times New Roman"/>
                <w:sz w:val="28"/>
                <w:szCs w:val="28"/>
              </w:rPr>
            </w:pPr>
            <w:r>
              <w:rPr>
                <w:rFonts w:ascii="Times New Roman" w:hAnsi="Times New Roman"/>
                <w:sz w:val="28"/>
                <w:szCs w:val="28"/>
              </w:rPr>
              <w:t>30</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г) предложения по строительству, реконструкции и (или) модернизации тепловых сетей для повышения эффективности функционирования </w:t>
            </w:r>
            <w:r w:rsidRPr="00CD4706">
              <w:lastRenderedPageBreak/>
              <w:t>системы теплоснабжения, в том числе за счет перевода котельных в пиковый режим ра</w:t>
            </w:r>
            <w:r w:rsidR="0048471C">
              <w:t>боты или ликвидации котельных</w:t>
            </w:r>
          </w:p>
        </w:tc>
        <w:tc>
          <w:tcPr>
            <w:tcW w:w="992" w:type="dxa"/>
            <w:tcBorders>
              <w:bottom w:val="single" w:sz="4" w:space="0" w:color="auto"/>
            </w:tcBorders>
          </w:tcPr>
          <w:p w:rsidR="00CD4706" w:rsidRDefault="00AE016C" w:rsidP="00F7690B">
            <w:pPr>
              <w:jc w:val="center"/>
              <w:rPr>
                <w:rFonts w:ascii="Times New Roman" w:hAnsi="Times New Roman"/>
                <w:sz w:val="28"/>
                <w:szCs w:val="28"/>
              </w:rPr>
            </w:pPr>
            <w:r>
              <w:rPr>
                <w:rFonts w:ascii="Times New Roman" w:hAnsi="Times New Roman"/>
                <w:sz w:val="28"/>
                <w:szCs w:val="28"/>
              </w:rPr>
              <w:lastRenderedPageBreak/>
              <w:t>30</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lastRenderedPageBreak/>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Pr="00CD4706">
              <w:rPr>
                <w:webHidden/>
              </w:rPr>
              <w:tab/>
            </w:r>
          </w:p>
        </w:tc>
        <w:tc>
          <w:tcPr>
            <w:tcW w:w="992" w:type="dxa"/>
            <w:tcBorders>
              <w:bottom w:val="single" w:sz="4" w:space="0" w:color="auto"/>
            </w:tcBorders>
          </w:tcPr>
          <w:p w:rsidR="00CD4706" w:rsidRDefault="00AE016C"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1</w:t>
            </w:r>
          </w:p>
        </w:tc>
      </w:tr>
      <w:tr w:rsidR="00CD4706" w:rsidRPr="009F1491" w:rsidTr="00965F6E">
        <w:tc>
          <w:tcPr>
            <w:tcW w:w="8897" w:type="dxa"/>
            <w:tcBorders>
              <w:bottom w:val="single" w:sz="4" w:space="0" w:color="auto"/>
            </w:tcBorders>
          </w:tcPr>
          <w:p w:rsidR="00CD4706" w:rsidRPr="00772A62" w:rsidRDefault="009F08BC" w:rsidP="00965F6E">
            <w:pPr>
              <w:pStyle w:val="21"/>
              <w:tabs>
                <w:tab w:val="clear" w:pos="1782"/>
                <w:tab w:val="left" w:pos="6300"/>
              </w:tabs>
              <w:rPr>
                <w:b/>
              </w:rPr>
            </w:pPr>
            <w:r w:rsidRPr="00772A62">
              <w:rPr>
                <w:b/>
              </w:rPr>
              <w:t xml:space="preserve">Раздел </w:t>
            </w:r>
            <w:r w:rsidR="00F94FB3" w:rsidRPr="00772A62">
              <w:rPr>
                <w:b/>
              </w:rPr>
              <w:t>7.</w:t>
            </w:r>
            <w:r w:rsidRPr="00772A62">
              <w:rPr>
                <w:b/>
              </w:rPr>
              <w:t xml:space="preserve"> </w:t>
            </w:r>
            <w:r w:rsidR="00F94FB3" w:rsidRPr="00772A62">
              <w:rPr>
                <w:b/>
              </w:rPr>
              <w:t>Предложения по переводу открытых систем теплоснабжения (горячего водоснабжения) в закрытые системы горячего водоснабжения</w:t>
            </w:r>
          </w:p>
        </w:tc>
        <w:tc>
          <w:tcPr>
            <w:tcW w:w="992" w:type="dxa"/>
            <w:tcBorders>
              <w:bottom w:val="single" w:sz="4" w:space="0" w:color="auto"/>
            </w:tcBorders>
          </w:tcPr>
          <w:p w:rsidR="00CD4706" w:rsidRDefault="005262C4"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2</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007103DF">
              <w:t>систем горячего водоснабжения</w:t>
            </w:r>
          </w:p>
        </w:tc>
        <w:tc>
          <w:tcPr>
            <w:tcW w:w="992" w:type="dxa"/>
            <w:tcBorders>
              <w:bottom w:val="single" w:sz="4" w:space="0" w:color="auto"/>
            </w:tcBorders>
          </w:tcPr>
          <w:p w:rsidR="00CD4706" w:rsidRDefault="005262C4"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2</w:t>
            </w:r>
          </w:p>
        </w:tc>
      </w:tr>
      <w:tr w:rsidR="00CD4706" w:rsidRPr="009F1491" w:rsidTr="00965F6E">
        <w:tc>
          <w:tcPr>
            <w:tcW w:w="8897" w:type="dxa"/>
            <w:tcBorders>
              <w:bottom w:val="single" w:sz="4" w:space="0" w:color="auto"/>
            </w:tcBorders>
          </w:tcPr>
          <w:p w:rsidR="00CD4706" w:rsidRPr="00CD4706" w:rsidRDefault="003260C9" w:rsidP="00965F6E">
            <w:pPr>
              <w:pStyle w:val="21"/>
              <w:tabs>
                <w:tab w:val="clear" w:pos="1782"/>
                <w:tab w:val="left" w:pos="6300"/>
              </w:tabs>
            </w:pPr>
            <w:hyperlink w:anchor="_Toc5693549" w:history="1">
              <w:r w:rsidR="00CD4706" w:rsidRPr="009F1491">
                <w:rPr>
                  <w:rStyle w:val="aa"/>
                  <w:color w:val="auto"/>
                  <w:u w:val="none"/>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CD4706" w:rsidRPr="009F1491">
                <w:rPr>
                  <w:webHidden/>
                </w:rPr>
                <w:tab/>
              </w:r>
            </w:hyperlink>
          </w:p>
        </w:tc>
        <w:tc>
          <w:tcPr>
            <w:tcW w:w="992" w:type="dxa"/>
            <w:tcBorders>
              <w:bottom w:val="single" w:sz="4" w:space="0" w:color="auto"/>
            </w:tcBorders>
          </w:tcPr>
          <w:p w:rsidR="00CD4706" w:rsidRDefault="005262C4"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2</w:t>
            </w:r>
          </w:p>
        </w:tc>
      </w:tr>
      <w:tr w:rsidR="00CD4706" w:rsidRPr="009F1491" w:rsidTr="00965F6E">
        <w:tc>
          <w:tcPr>
            <w:tcW w:w="8897" w:type="dxa"/>
            <w:tcBorders>
              <w:bottom w:val="single" w:sz="4" w:space="0" w:color="auto"/>
            </w:tcBorders>
          </w:tcPr>
          <w:p w:rsidR="00CD4706" w:rsidRPr="00772A62" w:rsidRDefault="003260C9" w:rsidP="00CD4706">
            <w:pPr>
              <w:pStyle w:val="21"/>
              <w:rPr>
                <w:b/>
              </w:rPr>
            </w:pPr>
            <w:hyperlink w:anchor="_Toc5693550" w:history="1">
              <w:r w:rsidR="00CD4706" w:rsidRPr="00772A62">
                <w:rPr>
                  <w:rStyle w:val="aa"/>
                  <w:b/>
                  <w:color w:val="auto"/>
                  <w:u w:val="none"/>
                </w:rPr>
                <w:t>Раздел 8. Перспективные топливные балансы</w:t>
              </w:r>
              <w:r w:rsidR="00CD4706" w:rsidRPr="00772A62">
                <w:rPr>
                  <w:b/>
                  <w:webHidden/>
                </w:rPr>
                <w:tab/>
              </w:r>
            </w:hyperlink>
          </w:p>
        </w:tc>
        <w:tc>
          <w:tcPr>
            <w:tcW w:w="992" w:type="dxa"/>
            <w:tcBorders>
              <w:bottom w:val="single" w:sz="4" w:space="0" w:color="auto"/>
            </w:tcBorders>
          </w:tcPr>
          <w:p w:rsidR="00CD4706" w:rsidRDefault="00B37FF9" w:rsidP="00CD4706">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3</w:t>
            </w:r>
          </w:p>
        </w:tc>
      </w:tr>
      <w:tr w:rsidR="00CD4706" w:rsidRPr="009F1491" w:rsidTr="00965F6E">
        <w:tc>
          <w:tcPr>
            <w:tcW w:w="8897" w:type="dxa"/>
            <w:tcBorders>
              <w:bottom w:val="single" w:sz="4" w:space="0" w:color="auto"/>
            </w:tcBorders>
          </w:tcPr>
          <w:p w:rsidR="00CD4706" w:rsidRDefault="003260C9" w:rsidP="00CD4706">
            <w:pPr>
              <w:pStyle w:val="31"/>
              <w:spacing w:after="0"/>
            </w:pPr>
            <w:hyperlink w:anchor="_Toc5693551" w:history="1">
              <w:r w:rsidR="00CD4706" w:rsidRPr="009F1491">
                <w:rPr>
                  <w:rStyle w:val="aa"/>
                  <w:color w:val="auto"/>
                  <w:u w:val="none"/>
                </w:rPr>
                <w:t>а) перспективные топливные балансы для каждого источника тепловой энергии по видам основного, резервного и аварийного топлива на каждом этапе</w:t>
              </w:r>
            </w:hyperlink>
            <w:r w:rsidR="00CD4706" w:rsidRPr="009F1491">
              <w:t xml:space="preserve">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3</w:t>
            </w:r>
          </w:p>
        </w:tc>
      </w:tr>
      <w:tr w:rsidR="00CD4706" w:rsidRPr="009F1491" w:rsidTr="00965F6E">
        <w:tc>
          <w:tcPr>
            <w:tcW w:w="8897" w:type="dxa"/>
            <w:tcBorders>
              <w:bottom w:val="single" w:sz="4" w:space="0" w:color="auto"/>
            </w:tcBorders>
          </w:tcPr>
          <w:p w:rsidR="00CD4706" w:rsidRDefault="00CD4706" w:rsidP="00965F6E">
            <w:pPr>
              <w:pStyle w:val="21"/>
              <w:tabs>
                <w:tab w:val="clear" w:pos="1782"/>
                <w:tab w:val="left" w:pos="6300"/>
              </w:tabs>
            </w:pPr>
            <w:r w:rsidRPr="00CD4706">
              <w:t>б)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CD4706" w:rsidRDefault="00CD4706" w:rsidP="00965F6E">
            <w:pPr>
              <w:pStyle w:val="21"/>
              <w:tabs>
                <w:tab w:val="clear" w:pos="1782"/>
                <w:tab w:val="left" w:pos="6300"/>
              </w:tabs>
            </w:pPr>
            <w:r w:rsidRPr="00CD4706">
              <w:t xml:space="preserve">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       </w:t>
            </w:r>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CD4706" w:rsidRDefault="003260C9" w:rsidP="00965F6E">
            <w:pPr>
              <w:pStyle w:val="21"/>
              <w:tabs>
                <w:tab w:val="clear" w:pos="1782"/>
                <w:tab w:val="left" w:pos="6300"/>
              </w:tabs>
            </w:pPr>
            <w:hyperlink w:anchor="_Toc5693555" w:history="1">
              <w:r w:rsidR="00CD4706" w:rsidRPr="009F1491">
                <w:rPr>
                  <w:rStyle w:val="aa"/>
                  <w:color w:val="auto"/>
                  <w:u w:val="none"/>
                  <w:shd w:val="clear" w:color="auto" w:fill="FFFFFF"/>
                </w:rPr>
                <w:t>д) приоритетное направление развития топливного баланса поселения</w:t>
              </w:r>
              <w:r w:rsidR="00CD4706" w:rsidRPr="009F1491">
                <w:rPr>
                  <w:webHidden/>
                </w:rPr>
                <w:tab/>
              </w:r>
            </w:hyperlink>
          </w:p>
        </w:tc>
        <w:tc>
          <w:tcPr>
            <w:tcW w:w="992" w:type="dxa"/>
            <w:tcBorders>
              <w:bottom w:val="single" w:sz="4" w:space="0" w:color="auto"/>
            </w:tcBorders>
          </w:tcPr>
          <w:p w:rsidR="00CD470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6</w:t>
            </w:r>
          </w:p>
        </w:tc>
      </w:tr>
      <w:tr w:rsidR="00CD4706" w:rsidRPr="009F1491" w:rsidTr="00965F6E">
        <w:tc>
          <w:tcPr>
            <w:tcW w:w="8897" w:type="dxa"/>
            <w:tcBorders>
              <w:bottom w:val="single" w:sz="4" w:space="0" w:color="auto"/>
            </w:tcBorders>
          </w:tcPr>
          <w:p w:rsidR="00CD4706" w:rsidRPr="00772A62" w:rsidRDefault="003260C9" w:rsidP="00CD4706">
            <w:pPr>
              <w:pStyle w:val="21"/>
              <w:rPr>
                <w:b/>
              </w:rPr>
            </w:pPr>
            <w:hyperlink w:anchor="_Toc5693556" w:history="1">
              <w:r w:rsidR="00CD4706" w:rsidRPr="00772A62">
                <w:rPr>
                  <w:rStyle w:val="aa"/>
                  <w:b/>
                  <w:color w:val="auto"/>
                  <w:u w:val="none"/>
                </w:rPr>
                <w:t>Раздел 9. Инвестиции в строительство, реконструкцию, техническое перевооружение и (или) модернизацию</w:t>
              </w:r>
              <w:r w:rsidR="00CD4706" w:rsidRPr="00772A62">
                <w:rPr>
                  <w:b/>
                  <w:webHidden/>
                </w:rPr>
                <w:tab/>
              </w:r>
            </w:hyperlink>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7</w:t>
            </w:r>
          </w:p>
        </w:tc>
      </w:tr>
      <w:tr w:rsidR="00CD4706" w:rsidRPr="009F1491" w:rsidTr="00965F6E">
        <w:tc>
          <w:tcPr>
            <w:tcW w:w="8897" w:type="dxa"/>
            <w:tcBorders>
              <w:bottom w:val="single" w:sz="4" w:space="0" w:color="auto"/>
            </w:tcBorders>
          </w:tcPr>
          <w:p w:rsidR="00CD4706" w:rsidRDefault="007F4856" w:rsidP="00965F6E">
            <w:pPr>
              <w:pStyle w:val="21"/>
              <w:tabs>
                <w:tab w:val="clear" w:pos="1782"/>
                <w:tab w:val="left" w:pos="6300"/>
              </w:tabs>
            </w:pPr>
            <w:r w:rsidRPr="007F4856">
              <w:t xml:space="preserve">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  </w:t>
            </w:r>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7</w:t>
            </w:r>
          </w:p>
        </w:tc>
      </w:tr>
      <w:tr w:rsidR="007F4856" w:rsidRPr="009F1491" w:rsidTr="00965F6E">
        <w:tc>
          <w:tcPr>
            <w:tcW w:w="8897" w:type="dxa"/>
            <w:tcBorders>
              <w:bottom w:val="single" w:sz="4" w:space="0" w:color="auto"/>
            </w:tcBorders>
          </w:tcPr>
          <w:p w:rsidR="007F4856" w:rsidRPr="007F4856" w:rsidRDefault="007F4856" w:rsidP="00965F6E">
            <w:pPr>
              <w:pStyle w:val="21"/>
              <w:tabs>
                <w:tab w:val="clear" w:pos="1782"/>
                <w:tab w:val="left" w:pos="6300"/>
              </w:tabs>
            </w:pPr>
            <w:r w:rsidRPr="007F4856">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7F4856" w:rsidRPr="009F1491" w:rsidTr="00965F6E">
        <w:tc>
          <w:tcPr>
            <w:tcW w:w="8897" w:type="dxa"/>
            <w:tcBorders>
              <w:bottom w:val="single" w:sz="4" w:space="0" w:color="auto"/>
            </w:tcBorders>
          </w:tcPr>
          <w:p w:rsidR="007F4856" w:rsidRPr="007F4856" w:rsidRDefault="007F4856" w:rsidP="00965F6E">
            <w:pPr>
              <w:pStyle w:val="21"/>
              <w:tabs>
                <w:tab w:val="clear" w:pos="1782"/>
                <w:tab w:val="left" w:pos="6300"/>
              </w:tabs>
            </w:pPr>
            <w:r w:rsidRPr="007F4856">
              <w:lastRenderedPageBreak/>
              <w:t xml:space="preserve">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             </w:t>
            </w:r>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7F4856" w:rsidRPr="009F1491" w:rsidTr="00965F6E">
        <w:tc>
          <w:tcPr>
            <w:tcW w:w="8897" w:type="dxa"/>
            <w:tcBorders>
              <w:bottom w:val="single" w:sz="4" w:space="0" w:color="auto"/>
            </w:tcBorders>
          </w:tcPr>
          <w:p w:rsidR="007F4856" w:rsidRPr="007F4856" w:rsidRDefault="003260C9" w:rsidP="007F4856">
            <w:pPr>
              <w:pStyle w:val="31"/>
              <w:spacing w:after="0"/>
            </w:pPr>
            <w:hyperlink w:anchor="_Toc5693560" w:history="1">
              <w:r w:rsidR="007F4856" w:rsidRPr="009F1491">
                <w:rPr>
                  <w:rStyle w:val="aa"/>
                  <w:color w:val="auto"/>
                  <w:u w:val="none"/>
                </w:rPr>
                <w:t xml:space="preserve">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 </w:t>
              </w:r>
            </w:hyperlink>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CD4706" w:rsidRPr="009F1491" w:rsidTr="00965F6E">
        <w:tc>
          <w:tcPr>
            <w:tcW w:w="8897" w:type="dxa"/>
            <w:tcBorders>
              <w:bottom w:val="single" w:sz="4" w:space="0" w:color="auto"/>
            </w:tcBorders>
          </w:tcPr>
          <w:p w:rsidR="00CD4706" w:rsidRDefault="003260C9" w:rsidP="007F4856">
            <w:pPr>
              <w:pStyle w:val="31"/>
              <w:spacing w:after="0"/>
            </w:pPr>
            <w:hyperlink w:anchor="_Toc5693561" w:history="1">
              <w:r w:rsidR="007F4856" w:rsidRPr="009F1491">
                <w:rPr>
                  <w:rStyle w:val="aa"/>
                  <w:color w:val="auto"/>
                  <w:u w:val="none"/>
                </w:rPr>
                <w:t xml:space="preserve">д) оценку эффективности инвестиций по отдельным предложениям </w:t>
              </w:r>
            </w:hyperlink>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8</w:t>
            </w:r>
          </w:p>
        </w:tc>
      </w:tr>
      <w:tr w:rsidR="00CD4706" w:rsidRPr="009F1491" w:rsidTr="00965F6E">
        <w:tc>
          <w:tcPr>
            <w:tcW w:w="8897" w:type="dxa"/>
            <w:tcBorders>
              <w:bottom w:val="single" w:sz="4" w:space="0" w:color="auto"/>
            </w:tcBorders>
          </w:tcPr>
          <w:p w:rsidR="00CD4706" w:rsidRDefault="007F4856" w:rsidP="00965F6E">
            <w:pPr>
              <w:pStyle w:val="21"/>
              <w:tabs>
                <w:tab w:val="clear" w:pos="1782"/>
                <w:tab w:val="left" w:pos="6300"/>
              </w:tabs>
            </w:pPr>
            <w:r w:rsidRPr="007F4856">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992" w:type="dxa"/>
            <w:tcBorders>
              <w:bottom w:val="single" w:sz="4" w:space="0" w:color="auto"/>
            </w:tcBorders>
          </w:tcPr>
          <w:p w:rsidR="00CD4706" w:rsidRDefault="007F4856" w:rsidP="00F7690B">
            <w:pPr>
              <w:jc w:val="center"/>
              <w:rPr>
                <w:rFonts w:ascii="Times New Roman" w:hAnsi="Times New Roman"/>
                <w:sz w:val="28"/>
                <w:szCs w:val="28"/>
              </w:rPr>
            </w:pPr>
            <w:r>
              <w:rPr>
                <w:rFonts w:ascii="Times New Roman" w:hAnsi="Times New Roman"/>
                <w:sz w:val="28"/>
                <w:szCs w:val="28"/>
              </w:rPr>
              <w:t>3</w:t>
            </w:r>
            <w:r w:rsidR="0024241E">
              <w:rPr>
                <w:rFonts w:ascii="Times New Roman" w:hAnsi="Times New Roman"/>
                <w:sz w:val="28"/>
                <w:szCs w:val="28"/>
              </w:rPr>
              <w:t>9</w:t>
            </w:r>
          </w:p>
        </w:tc>
      </w:tr>
      <w:tr w:rsidR="00CD4706" w:rsidRPr="009F1491" w:rsidTr="00965F6E">
        <w:tc>
          <w:tcPr>
            <w:tcW w:w="8897" w:type="dxa"/>
            <w:tcBorders>
              <w:bottom w:val="single" w:sz="4" w:space="0" w:color="auto"/>
            </w:tcBorders>
          </w:tcPr>
          <w:p w:rsidR="00CD4706" w:rsidRPr="00772A62" w:rsidRDefault="003260C9" w:rsidP="007F4856">
            <w:pPr>
              <w:pStyle w:val="21"/>
              <w:rPr>
                <w:b/>
              </w:rPr>
            </w:pPr>
            <w:hyperlink w:anchor="_Toc5693563" w:history="1">
              <w:r w:rsidR="007F4856" w:rsidRPr="00772A62">
                <w:rPr>
                  <w:rStyle w:val="aa"/>
                  <w:b/>
                  <w:color w:val="auto"/>
                  <w:u w:val="none"/>
                </w:rPr>
                <w:t>Раздел 10. Решение о присвоении статуса единой теплоснабжающей организации (организациям)</w:t>
              </w:r>
              <w:r w:rsidR="007F4856" w:rsidRPr="00772A62">
                <w:rPr>
                  <w:b/>
                  <w:webHidden/>
                </w:rPr>
                <w:tab/>
              </w:r>
            </w:hyperlink>
          </w:p>
        </w:tc>
        <w:tc>
          <w:tcPr>
            <w:tcW w:w="992" w:type="dxa"/>
            <w:tcBorders>
              <w:bottom w:val="single" w:sz="4" w:space="0" w:color="auto"/>
            </w:tcBorders>
          </w:tcPr>
          <w:p w:rsidR="00CD4706" w:rsidRDefault="0024241E" w:rsidP="00F7690B">
            <w:pPr>
              <w:jc w:val="center"/>
              <w:rPr>
                <w:rFonts w:ascii="Times New Roman" w:hAnsi="Times New Roman"/>
                <w:sz w:val="28"/>
                <w:szCs w:val="28"/>
              </w:rPr>
            </w:pPr>
            <w:r>
              <w:rPr>
                <w:rFonts w:ascii="Times New Roman" w:hAnsi="Times New Roman"/>
                <w:sz w:val="28"/>
                <w:szCs w:val="28"/>
              </w:rPr>
              <w:t>41</w:t>
            </w:r>
          </w:p>
        </w:tc>
      </w:tr>
      <w:tr w:rsidR="007F4856" w:rsidRPr="009F1491" w:rsidTr="00965F6E">
        <w:tc>
          <w:tcPr>
            <w:tcW w:w="8897" w:type="dxa"/>
            <w:tcBorders>
              <w:bottom w:val="single" w:sz="4" w:space="0" w:color="auto"/>
            </w:tcBorders>
          </w:tcPr>
          <w:p w:rsidR="007F4856" w:rsidRDefault="003260C9" w:rsidP="00965F6E">
            <w:pPr>
              <w:pStyle w:val="21"/>
              <w:tabs>
                <w:tab w:val="clear" w:pos="1782"/>
                <w:tab w:val="left" w:pos="6300"/>
              </w:tabs>
            </w:pPr>
            <w:hyperlink w:anchor="_Toc5693564" w:history="1">
              <w:r w:rsidR="007F4856" w:rsidRPr="009F1491">
                <w:rPr>
                  <w:rStyle w:val="aa"/>
                  <w:color w:val="auto"/>
                  <w:u w:val="none"/>
                </w:rPr>
                <w:t>а) решение о присвоении статуса единой теплоснабжающей организации (организациям)</w:t>
              </w:r>
            </w:hyperlink>
          </w:p>
        </w:tc>
        <w:tc>
          <w:tcPr>
            <w:tcW w:w="992" w:type="dxa"/>
            <w:tcBorders>
              <w:bottom w:val="single" w:sz="4" w:space="0" w:color="auto"/>
            </w:tcBorders>
          </w:tcPr>
          <w:p w:rsidR="007F4856" w:rsidRDefault="0024241E" w:rsidP="00F7690B">
            <w:pPr>
              <w:jc w:val="center"/>
              <w:rPr>
                <w:rFonts w:ascii="Times New Roman" w:hAnsi="Times New Roman"/>
                <w:sz w:val="28"/>
                <w:szCs w:val="28"/>
              </w:rPr>
            </w:pPr>
            <w:r>
              <w:rPr>
                <w:rFonts w:ascii="Times New Roman" w:hAnsi="Times New Roman"/>
                <w:sz w:val="28"/>
                <w:szCs w:val="28"/>
              </w:rPr>
              <w:t>41</w:t>
            </w:r>
          </w:p>
        </w:tc>
      </w:tr>
      <w:tr w:rsidR="007F4856" w:rsidRPr="009F1491" w:rsidTr="00965F6E">
        <w:tc>
          <w:tcPr>
            <w:tcW w:w="8897" w:type="dxa"/>
            <w:tcBorders>
              <w:bottom w:val="single" w:sz="4" w:space="0" w:color="auto"/>
            </w:tcBorders>
          </w:tcPr>
          <w:p w:rsidR="007F4856" w:rsidRDefault="003260C9" w:rsidP="007F4856">
            <w:pPr>
              <w:pStyle w:val="31"/>
              <w:spacing w:after="0"/>
            </w:pPr>
            <w:hyperlink w:anchor="_Toc5693565" w:history="1">
              <w:r w:rsidR="007F4856" w:rsidRPr="009F1491">
                <w:rPr>
                  <w:rStyle w:val="aa"/>
                  <w:color w:val="auto"/>
                  <w:u w:val="none"/>
                </w:rPr>
                <w:t>б) реестр зон деятельности единой теплоснабжающей организации (организаций)</w:t>
              </w:r>
            </w:hyperlink>
            <w:r w:rsidR="007F4856" w:rsidRPr="009F1491">
              <w:t xml:space="preserve"> </w:t>
            </w:r>
          </w:p>
        </w:tc>
        <w:tc>
          <w:tcPr>
            <w:tcW w:w="992" w:type="dxa"/>
            <w:tcBorders>
              <w:bottom w:val="single" w:sz="4" w:space="0" w:color="auto"/>
            </w:tcBorders>
          </w:tcPr>
          <w:p w:rsidR="007F4856" w:rsidRDefault="0024241E" w:rsidP="00F7690B">
            <w:pPr>
              <w:jc w:val="center"/>
              <w:rPr>
                <w:rFonts w:ascii="Times New Roman" w:hAnsi="Times New Roman"/>
                <w:sz w:val="28"/>
                <w:szCs w:val="28"/>
              </w:rPr>
            </w:pPr>
            <w:r>
              <w:rPr>
                <w:rFonts w:ascii="Times New Roman" w:hAnsi="Times New Roman"/>
                <w:sz w:val="28"/>
                <w:szCs w:val="28"/>
              </w:rPr>
              <w:t>41</w:t>
            </w:r>
          </w:p>
        </w:tc>
      </w:tr>
      <w:tr w:rsidR="007F4856" w:rsidRPr="009F1491" w:rsidTr="00965F6E">
        <w:tc>
          <w:tcPr>
            <w:tcW w:w="8897" w:type="dxa"/>
            <w:tcBorders>
              <w:bottom w:val="single" w:sz="4" w:space="0" w:color="auto"/>
            </w:tcBorders>
          </w:tcPr>
          <w:p w:rsidR="007F4856" w:rsidRDefault="007F4856" w:rsidP="00965F6E">
            <w:pPr>
              <w:pStyle w:val="21"/>
              <w:tabs>
                <w:tab w:val="clear" w:pos="1782"/>
                <w:tab w:val="left" w:pos="6300"/>
              </w:tabs>
            </w:pPr>
            <w:r w:rsidRPr="007F4856">
              <w:t xml:space="preserve">в) основания, в том числе критерии, в соответствии с которыми теплоснабжающей организации присвоен статус единой теплоснабжающей организации     </w:t>
            </w:r>
          </w:p>
        </w:tc>
        <w:tc>
          <w:tcPr>
            <w:tcW w:w="992" w:type="dxa"/>
            <w:tcBorders>
              <w:bottom w:val="single" w:sz="4" w:space="0" w:color="auto"/>
            </w:tcBorders>
          </w:tcPr>
          <w:p w:rsidR="007F4856" w:rsidRDefault="00F07F2E" w:rsidP="00F7690B">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6</w:t>
            </w:r>
          </w:p>
        </w:tc>
      </w:tr>
      <w:tr w:rsidR="007F4856" w:rsidRPr="009F1491" w:rsidTr="00965F6E">
        <w:tc>
          <w:tcPr>
            <w:tcW w:w="8897" w:type="dxa"/>
            <w:tcBorders>
              <w:bottom w:val="single" w:sz="4" w:space="0" w:color="auto"/>
            </w:tcBorders>
          </w:tcPr>
          <w:p w:rsidR="007F4856" w:rsidRDefault="003260C9" w:rsidP="007F4856">
            <w:pPr>
              <w:pStyle w:val="31"/>
              <w:spacing w:after="0"/>
            </w:pPr>
            <w:hyperlink w:anchor="_Toc5693567" w:history="1">
              <w:r w:rsidR="007F4856" w:rsidRPr="009F1491">
                <w:rPr>
                  <w:rStyle w:val="aa"/>
                  <w:color w:val="auto"/>
                  <w:u w:val="none"/>
                </w:rPr>
                <w:t xml:space="preserve">г) информацию о поданных теплоснабжающими организациями заявках на присвоение статуса единой теплоснабжающей организации </w:t>
              </w:r>
            </w:hyperlink>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8</w:t>
            </w:r>
          </w:p>
        </w:tc>
      </w:tr>
      <w:tr w:rsidR="007F4856" w:rsidRPr="009F1491" w:rsidTr="00965F6E">
        <w:tc>
          <w:tcPr>
            <w:tcW w:w="8897" w:type="dxa"/>
            <w:tcBorders>
              <w:bottom w:val="single" w:sz="4" w:space="0" w:color="auto"/>
            </w:tcBorders>
          </w:tcPr>
          <w:p w:rsidR="007F4856" w:rsidRDefault="003260C9" w:rsidP="00965F6E">
            <w:pPr>
              <w:pStyle w:val="21"/>
              <w:tabs>
                <w:tab w:val="clear" w:pos="1782"/>
                <w:tab w:val="left" w:pos="6300"/>
              </w:tabs>
            </w:pPr>
            <w:hyperlink w:anchor="_Toc5693568" w:history="1">
              <w:r w:rsidR="007F4856" w:rsidRPr="009F1491">
                <w:rPr>
                  <w:rStyle w:val="aa"/>
                  <w:color w:val="auto"/>
                  <w:u w:val="none"/>
                </w:rPr>
                <w:t>д) реестр систем теплоснабжения, содержащий перечень теплоснабжающих организаций, действующих в каждой системе теплоснабжения, расположенных в границах</w:t>
              </w:r>
              <w:r w:rsidR="007F4856">
                <w:rPr>
                  <w:rStyle w:val="aa"/>
                  <w:color w:val="auto"/>
                  <w:u w:val="none"/>
                </w:rPr>
                <w:t xml:space="preserve"> Еткульского</w:t>
              </w:r>
              <w:r w:rsidR="007F4856" w:rsidRPr="009F1491">
                <w:rPr>
                  <w:rStyle w:val="aa"/>
                  <w:color w:val="auto"/>
                  <w:u w:val="none"/>
                </w:rPr>
                <w:t xml:space="preserve">  сельского поселения </w:t>
              </w:r>
            </w:hyperlink>
          </w:p>
        </w:tc>
        <w:tc>
          <w:tcPr>
            <w:tcW w:w="992" w:type="dxa"/>
            <w:tcBorders>
              <w:bottom w:val="single" w:sz="4" w:space="0" w:color="auto"/>
            </w:tcBorders>
          </w:tcPr>
          <w:p w:rsidR="007F4856" w:rsidRDefault="00B37FF9" w:rsidP="00F7690B">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8</w:t>
            </w:r>
          </w:p>
        </w:tc>
      </w:tr>
      <w:tr w:rsidR="00965F6E" w:rsidRPr="009F1491" w:rsidTr="00965F6E">
        <w:tc>
          <w:tcPr>
            <w:tcW w:w="8897" w:type="dxa"/>
          </w:tcPr>
          <w:p w:rsidR="00965F6E" w:rsidRPr="00772A62" w:rsidRDefault="003260C9" w:rsidP="006E2722">
            <w:pPr>
              <w:pStyle w:val="21"/>
              <w:rPr>
                <w:b/>
              </w:rPr>
            </w:pPr>
            <w:hyperlink w:anchor="_Toc5693569" w:history="1">
              <w:r w:rsidR="00965F6E" w:rsidRPr="00772A62">
                <w:rPr>
                  <w:rStyle w:val="aa"/>
                  <w:b/>
                  <w:color w:val="auto"/>
                  <w:u w:val="none"/>
                </w:rPr>
                <w:t>Раздел 11.Решения о распределении тепловой нагрузки между источниками тепловой энергии</w:t>
              </w:r>
              <w:r w:rsidR="00965F6E" w:rsidRPr="00772A62">
                <w:rPr>
                  <w:b/>
                  <w:webHidden/>
                </w:rPr>
                <w:tab/>
              </w:r>
            </w:hyperlink>
          </w:p>
        </w:tc>
        <w:tc>
          <w:tcPr>
            <w:tcW w:w="992" w:type="dxa"/>
          </w:tcPr>
          <w:p w:rsidR="00965F6E" w:rsidRPr="009F1491" w:rsidRDefault="00965F6E" w:rsidP="00E575CD">
            <w:pPr>
              <w:jc w:val="center"/>
              <w:rPr>
                <w:rFonts w:ascii="Times New Roman" w:hAnsi="Times New Roman"/>
                <w:sz w:val="28"/>
                <w:szCs w:val="28"/>
              </w:rPr>
            </w:pPr>
            <w:r>
              <w:rPr>
                <w:rFonts w:ascii="Times New Roman" w:hAnsi="Times New Roman"/>
                <w:sz w:val="28"/>
                <w:szCs w:val="28"/>
              </w:rPr>
              <w:t>4</w:t>
            </w:r>
            <w:r w:rsidR="0024241E">
              <w:rPr>
                <w:rFonts w:ascii="Times New Roman" w:hAnsi="Times New Roman"/>
                <w:sz w:val="28"/>
                <w:szCs w:val="28"/>
              </w:rPr>
              <w:t>9</w:t>
            </w:r>
          </w:p>
        </w:tc>
      </w:tr>
      <w:tr w:rsidR="007F4856" w:rsidRPr="009F1491" w:rsidTr="00965F6E">
        <w:tc>
          <w:tcPr>
            <w:tcW w:w="8897" w:type="dxa"/>
          </w:tcPr>
          <w:p w:rsidR="007F4856" w:rsidRPr="00772A62" w:rsidRDefault="00FF2B6A" w:rsidP="006E2722">
            <w:pPr>
              <w:pStyle w:val="21"/>
              <w:rPr>
                <w:b/>
              </w:rPr>
            </w:pPr>
            <w:r w:rsidRPr="00772A62">
              <w:rPr>
                <w:b/>
              </w:rPr>
              <w:t>Раздел 12. Решение по бесхозяйным тепловым сетям</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50</w:t>
            </w:r>
          </w:p>
        </w:tc>
      </w:tr>
      <w:tr w:rsidR="007F4856" w:rsidRPr="009F1491" w:rsidTr="00965F6E">
        <w:tc>
          <w:tcPr>
            <w:tcW w:w="8897" w:type="dxa"/>
          </w:tcPr>
          <w:p w:rsidR="007F4856" w:rsidRPr="00772A62" w:rsidRDefault="007F4856" w:rsidP="007F4856">
            <w:pPr>
              <w:pStyle w:val="af0"/>
              <w:spacing w:after="0"/>
              <w:ind w:firstLine="0"/>
              <w:rPr>
                <w:rFonts w:cs="Times New Roman"/>
                <w:b/>
                <w:sz w:val="28"/>
                <w:szCs w:val="28"/>
              </w:rPr>
            </w:pPr>
            <w:r w:rsidRPr="00772A62">
              <w:rPr>
                <w:rFonts w:cs="Times New Roman"/>
                <w:b/>
                <w:sz w:val="28"/>
                <w:szCs w:val="28"/>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51</w:t>
            </w:r>
          </w:p>
        </w:tc>
      </w:tr>
      <w:tr w:rsidR="007F4856" w:rsidRPr="009F1491" w:rsidTr="00965F6E">
        <w:tc>
          <w:tcPr>
            <w:tcW w:w="8897" w:type="dxa"/>
          </w:tcPr>
          <w:p w:rsidR="007F4856" w:rsidRPr="007F4856" w:rsidRDefault="007F4856" w:rsidP="006E2722">
            <w:pPr>
              <w:pStyle w:val="21"/>
            </w:pPr>
            <w:r w:rsidRPr="007F4856">
              <w:t xml:space="preserve">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    </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51</w:t>
            </w:r>
          </w:p>
        </w:tc>
      </w:tr>
      <w:tr w:rsidR="007F4856" w:rsidRPr="009F1491" w:rsidTr="00965F6E">
        <w:tc>
          <w:tcPr>
            <w:tcW w:w="8897" w:type="dxa"/>
          </w:tcPr>
          <w:p w:rsidR="007F4856" w:rsidRPr="007F4856" w:rsidRDefault="007F4856" w:rsidP="006E2722">
            <w:pPr>
              <w:pStyle w:val="21"/>
            </w:pPr>
            <w:r w:rsidRPr="007F4856">
              <w:t>б) описание проблем организации газоснабжения источников тепловой энергии</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t>51</w:t>
            </w:r>
          </w:p>
        </w:tc>
      </w:tr>
      <w:tr w:rsidR="007F4856" w:rsidRPr="009F1491" w:rsidTr="00965F6E">
        <w:tc>
          <w:tcPr>
            <w:tcW w:w="8897" w:type="dxa"/>
          </w:tcPr>
          <w:p w:rsidR="007F4856" w:rsidRPr="007F4856" w:rsidRDefault="007F4856" w:rsidP="006E2722">
            <w:pPr>
              <w:pStyle w:val="21"/>
            </w:pPr>
            <w:r w:rsidRPr="007F4856">
              <w:t xml:space="preserve">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w:t>
            </w:r>
            <w:r w:rsidRPr="007F4856">
              <w:lastRenderedPageBreak/>
              <w:t xml:space="preserve">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w:t>
            </w:r>
          </w:p>
        </w:tc>
        <w:tc>
          <w:tcPr>
            <w:tcW w:w="992" w:type="dxa"/>
          </w:tcPr>
          <w:p w:rsidR="007F4856" w:rsidRDefault="0024241E" w:rsidP="00E575CD">
            <w:pPr>
              <w:jc w:val="center"/>
              <w:rPr>
                <w:rFonts w:ascii="Times New Roman" w:hAnsi="Times New Roman"/>
                <w:sz w:val="28"/>
                <w:szCs w:val="28"/>
              </w:rPr>
            </w:pPr>
            <w:r>
              <w:rPr>
                <w:rFonts w:ascii="Times New Roman" w:hAnsi="Times New Roman"/>
                <w:sz w:val="28"/>
                <w:szCs w:val="28"/>
              </w:rPr>
              <w:lastRenderedPageBreak/>
              <w:t>51</w:t>
            </w:r>
          </w:p>
        </w:tc>
      </w:tr>
      <w:tr w:rsidR="007F4856" w:rsidRPr="009F1491" w:rsidTr="00965F6E">
        <w:tc>
          <w:tcPr>
            <w:tcW w:w="8897" w:type="dxa"/>
          </w:tcPr>
          <w:p w:rsidR="007F4856" w:rsidRPr="007F4856" w:rsidRDefault="007F4856" w:rsidP="006E2722">
            <w:pPr>
              <w:pStyle w:val="21"/>
            </w:pPr>
            <w:r w:rsidRPr="007F4856">
              <w:lastRenderedPageBreak/>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F4856" w:rsidRDefault="003260C9" w:rsidP="007F4856">
            <w:pPr>
              <w:pStyle w:val="a5"/>
              <w:jc w:val="both"/>
              <w:rPr>
                <w:rFonts w:ascii="Times New Roman" w:hAnsi="Times New Roman"/>
                <w:sz w:val="28"/>
                <w:szCs w:val="28"/>
              </w:rPr>
            </w:pPr>
            <w:hyperlink w:anchor="_Toc5693576" w:history="1">
              <w:r w:rsidR="007F4856" w:rsidRPr="009F1491">
                <w:rPr>
                  <w:rStyle w:val="aa"/>
                  <w:rFonts w:ascii="Times New Roman" w:hAnsi="Times New Roman"/>
                  <w:noProof/>
                  <w:color w:val="auto"/>
                  <w:sz w:val="28"/>
                  <w:szCs w:val="28"/>
                  <w:u w:val="none"/>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F4856" w:rsidRDefault="007F4856" w:rsidP="006E2722">
            <w:pPr>
              <w:pStyle w:val="21"/>
            </w:pPr>
            <w:r w:rsidRPr="007F4856">
              <w:t xml:space="preserve">е) описание решений (вырабатываемых с учетом положений утвержденной схемы водоснабжения поселения, утвержденной единой схемы водоснабжения и водоотведения Еткульского сельского поселения) о развитии соответствующей системы водоснабжения в части, относящейся к системам теплоснабжения    </w:t>
            </w:r>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F4856" w:rsidRDefault="007F4856" w:rsidP="006E2722">
            <w:pPr>
              <w:pStyle w:val="21"/>
            </w:pPr>
            <w:r w:rsidRPr="007F4856">
              <w:t xml:space="preserve">ж)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992" w:type="dxa"/>
          </w:tcPr>
          <w:p w:rsidR="007F4856" w:rsidRDefault="005262C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2</w:t>
            </w:r>
          </w:p>
        </w:tc>
      </w:tr>
      <w:tr w:rsidR="007F4856" w:rsidRPr="009F1491" w:rsidTr="00965F6E">
        <w:tc>
          <w:tcPr>
            <w:tcW w:w="8897" w:type="dxa"/>
          </w:tcPr>
          <w:p w:rsidR="007F4856" w:rsidRPr="00772A62" w:rsidRDefault="00BF05E0" w:rsidP="006E2722">
            <w:pPr>
              <w:pStyle w:val="21"/>
              <w:rPr>
                <w:b/>
              </w:rPr>
            </w:pPr>
            <w:r w:rsidRPr="00772A62">
              <w:rPr>
                <w:b/>
              </w:rPr>
              <w:t>Раздел 14.</w:t>
            </w:r>
            <w:r w:rsidR="00FF2B6A" w:rsidRPr="00772A62">
              <w:rPr>
                <w:b/>
              </w:rPr>
              <w:t xml:space="preserve"> </w:t>
            </w:r>
            <w:r w:rsidRPr="00772A62">
              <w:rPr>
                <w:b/>
              </w:rPr>
              <w:t xml:space="preserve">Индикаторы развития систем теплоснабжения </w:t>
            </w:r>
            <w:r w:rsidR="00A74306" w:rsidRPr="00772A62">
              <w:rPr>
                <w:b/>
              </w:rPr>
              <w:t xml:space="preserve">Еткульского </w:t>
            </w:r>
            <w:r w:rsidR="00FF2B6A" w:rsidRPr="00772A62">
              <w:rPr>
                <w:b/>
              </w:rPr>
              <w:t xml:space="preserve"> сельского поселения</w:t>
            </w:r>
          </w:p>
        </w:tc>
        <w:tc>
          <w:tcPr>
            <w:tcW w:w="992" w:type="dxa"/>
          </w:tcPr>
          <w:p w:rsidR="007F4856" w:rsidRDefault="00F07F2E"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7F4856" w:rsidRPr="009F1491" w:rsidTr="00965F6E">
        <w:tc>
          <w:tcPr>
            <w:tcW w:w="8897" w:type="dxa"/>
          </w:tcPr>
          <w:p w:rsidR="007F4856" w:rsidRPr="007F4856" w:rsidRDefault="005F7975" w:rsidP="006E2722">
            <w:pPr>
              <w:pStyle w:val="21"/>
            </w:pPr>
            <w:r w:rsidRPr="005F7975">
              <w:t xml:space="preserve">а) количество прекращений подачи тепловой энергии, теплоносителя в результате технологических нарушений на тепловых сетях     </w:t>
            </w:r>
          </w:p>
        </w:tc>
        <w:tc>
          <w:tcPr>
            <w:tcW w:w="992" w:type="dxa"/>
          </w:tcPr>
          <w:p w:rsidR="007F4856"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5F7975" w:rsidRPr="009F1491" w:rsidTr="00965F6E">
        <w:tc>
          <w:tcPr>
            <w:tcW w:w="8897" w:type="dxa"/>
          </w:tcPr>
          <w:p w:rsidR="005F7975" w:rsidRPr="007F4856" w:rsidRDefault="005F7975" w:rsidP="006E2722">
            <w:pPr>
              <w:pStyle w:val="21"/>
            </w:pPr>
            <w:r w:rsidRPr="005F7975">
              <w:t xml:space="preserve">б) количество прекращений подачи тепловой энергии, теплоносителя в результате технологических нарушений на источниках тепловой энергии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5F7975" w:rsidRPr="009F1491" w:rsidTr="00965F6E">
        <w:tc>
          <w:tcPr>
            <w:tcW w:w="8897" w:type="dxa"/>
          </w:tcPr>
          <w:p w:rsidR="005F7975" w:rsidRPr="007F4856" w:rsidRDefault="005F7975" w:rsidP="006E2722">
            <w:pPr>
              <w:pStyle w:val="21"/>
            </w:pPr>
            <w:r w:rsidRPr="005F7975">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3</w:t>
            </w:r>
          </w:p>
        </w:tc>
      </w:tr>
      <w:tr w:rsidR="005F7975" w:rsidRPr="009F1491" w:rsidTr="00965F6E">
        <w:tc>
          <w:tcPr>
            <w:tcW w:w="8897" w:type="dxa"/>
          </w:tcPr>
          <w:p w:rsidR="005F7975" w:rsidRPr="007F4856" w:rsidRDefault="005F7975" w:rsidP="006E2722">
            <w:pPr>
              <w:pStyle w:val="21"/>
            </w:pPr>
            <w:r w:rsidRPr="005F7975">
              <w:t xml:space="preserve">г) отношение величины технологических потерь тепловой энергии, теплоносителя к материальной характеристике тепловой сети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4</w:t>
            </w:r>
          </w:p>
        </w:tc>
      </w:tr>
      <w:tr w:rsidR="005F7975" w:rsidRPr="009F1491" w:rsidTr="00965F6E">
        <w:tc>
          <w:tcPr>
            <w:tcW w:w="8897" w:type="dxa"/>
          </w:tcPr>
          <w:p w:rsidR="005F7975" w:rsidRPr="005F7975" w:rsidRDefault="005F7975" w:rsidP="006E2722">
            <w:pPr>
              <w:pStyle w:val="21"/>
            </w:pPr>
            <w:r w:rsidRPr="005F7975">
              <w:t xml:space="preserve">д) коэффициент использования установленной тепловой мощности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4</w:t>
            </w:r>
          </w:p>
        </w:tc>
      </w:tr>
      <w:tr w:rsidR="005F7975" w:rsidRPr="009F1491" w:rsidTr="00965F6E">
        <w:tc>
          <w:tcPr>
            <w:tcW w:w="8897" w:type="dxa"/>
          </w:tcPr>
          <w:p w:rsidR="005F7975" w:rsidRPr="005F7975" w:rsidRDefault="005F7975" w:rsidP="006E2722">
            <w:pPr>
              <w:pStyle w:val="21"/>
            </w:pPr>
            <w:r w:rsidRPr="005F7975">
              <w:t xml:space="preserve">е) удельная материальная характеристика тепловых сетей, приведенная к расчетной тепловой нагрузке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4</w:t>
            </w:r>
          </w:p>
        </w:tc>
      </w:tr>
      <w:tr w:rsidR="005F7975" w:rsidRPr="009F1491" w:rsidTr="00965F6E">
        <w:tc>
          <w:tcPr>
            <w:tcW w:w="8897" w:type="dxa"/>
          </w:tcPr>
          <w:p w:rsidR="005F7975" w:rsidRPr="005F7975" w:rsidRDefault="005F7975" w:rsidP="006E2722">
            <w:pPr>
              <w:pStyle w:val="21"/>
            </w:pPr>
            <w:r w:rsidRPr="005F7975">
              <w:t xml:space="preserve">ж) доля тепловой энергии, выработанной в комбинированном режиме (как отношение величины тепловой энергии, отпущенной из отборов </w:t>
            </w:r>
            <w:r w:rsidRPr="005F7975">
              <w:lastRenderedPageBreak/>
              <w:t>турбоагрегатов, к общей величине выработанной тепловой энергии в границах поселения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lastRenderedPageBreak/>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lastRenderedPageBreak/>
              <w:t>з) удельный расход условного топлива на отпуск электрической энергии</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 xml:space="preserve">к) доля отпуска тепловой энергии, осуществляемого потребителям по приборам учета, в общем объеме отпущенной тепловой энергии      </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5</w:t>
            </w:r>
          </w:p>
        </w:tc>
      </w:tr>
      <w:tr w:rsidR="005F7975" w:rsidRPr="009F1491" w:rsidTr="00965F6E">
        <w:tc>
          <w:tcPr>
            <w:tcW w:w="8897" w:type="dxa"/>
          </w:tcPr>
          <w:p w:rsidR="005F7975" w:rsidRPr="005F7975" w:rsidRDefault="005F7975" w:rsidP="006E2722">
            <w:pPr>
              <w:pStyle w:val="21"/>
            </w:pPr>
            <w:r w:rsidRPr="005F7975">
              <w:t>л) средневзвешенный (по материальной характеристике) срок эксплуатации тепловых сетей (для каждой системы теплоснабжения)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6</w:t>
            </w:r>
          </w:p>
        </w:tc>
      </w:tr>
      <w:tr w:rsidR="005F7975" w:rsidRPr="009F1491" w:rsidTr="00965F6E">
        <w:tc>
          <w:tcPr>
            <w:tcW w:w="8897" w:type="dxa"/>
          </w:tcPr>
          <w:p w:rsidR="005F7975" w:rsidRPr="005F7975" w:rsidRDefault="005F7975" w:rsidP="006E2722">
            <w:pPr>
              <w:pStyle w:val="21"/>
            </w:pPr>
            <w:r w:rsidRPr="005F7975">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6</w:t>
            </w:r>
          </w:p>
        </w:tc>
      </w:tr>
      <w:tr w:rsidR="005F7975" w:rsidRPr="009F1491" w:rsidTr="00965F6E">
        <w:tc>
          <w:tcPr>
            <w:tcW w:w="8897" w:type="dxa"/>
          </w:tcPr>
          <w:p w:rsidR="005F7975" w:rsidRPr="005F7975" w:rsidRDefault="005F7975" w:rsidP="006E2722">
            <w:pPr>
              <w:pStyle w:val="21"/>
            </w:pPr>
            <w:r w:rsidRPr="005F7975">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6</w:t>
            </w:r>
          </w:p>
        </w:tc>
      </w:tr>
      <w:tr w:rsidR="005F7975" w:rsidRPr="009F1491" w:rsidTr="00965F6E">
        <w:tc>
          <w:tcPr>
            <w:tcW w:w="8897" w:type="dxa"/>
          </w:tcPr>
          <w:p w:rsidR="005F7975" w:rsidRPr="005F7975" w:rsidRDefault="003260C9" w:rsidP="005F7975">
            <w:pPr>
              <w:pStyle w:val="21"/>
            </w:pPr>
            <w:hyperlink w:anchor="_Toc5693593" w:history="1">
              <w:r w:rsidR="005F7975" w:rsidRPr="009F1491">
                <w:rPr>
                  <w:rStyle w:val="aa"/>
                  <w:color w:val="auto"/>
                  <w:u w:val="none"/>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5F7975" w:rsidRPr="009F1491">
                <w:rPr>
                  <w:webHidden/>
                </w:rPr>
                <w:tab/>
              </w:r>
            </w:hyperlink>
          </w:p>
        </w:tc>
        <w:tc>
          <w:tcPr>
            <w:tcW w:w="992" w:type="dxa"/>
          </w:tcPr>
          <w:p w:rsidR="005F7975" w:rsidRDefault="00005B79" w:rsidP="009518C3">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7</w:t>
            </w:r>
          </w:p>
        </w:tc>
      </w:tr>
      <w:tr w:rsidR="005F7975" w:rsidRPr="009F1491" w:rsidTr="00965F6E">
        <w:tc>
          <w:tcPr>
            <w:tcW w:w="8897" w:type="dxa"/>
          </w:tcPr>
          <w:p w:rsidR="005F7975" w:rsidRPr="001306D0" w:rsidRDefault="003260C9" w:rsidP="005F7975">
            <w:pPr>
              <w:pStyle w:val="21"/>
              <w:rPr>
                <w:b/>
              </w:rPr>
            </w:pPr>
            <w:hyperlink w:anchor="_Toc5693594" w:history="1">
              <w:r w:rsidR="005F7975" w:rsidRPr="001306D0">
                <w:rPr>
                  <w:rStyle w:val="aa"/>
                  <w:b/>
                  <w:color w:val="auto"/>
                  <w:u w:val="none"/>
                </w:rPr>
                <w:t>Раздел 15.</w:t>
              </w:r>
              <w:r w:rsidR="005F7975" w:rsidRPr="001306D0">
                <w:rPr>
                  <w:b/>
                </w:rPr>
                <w:t xml:space="preserve"> </w:t>
              </w:r>
              <w:r w:rsidR="005F7975" w:rsidRPr="001306D0">
                <w:rPr>
                  <w:rStyle w:val="aa"/>
                  <w:b/>
                  <w:color w:val="auto"/>
                  <w:u w:val="none"/>
                </w:rPr>
                <w:t>Ценовые (тарифные) последствия</w:t>
              </w:r>
              <w:r w:rsidR="005F7975" w:rsidRPr="001306D0">
                <w:rPr>
                  <w:b/>
                  <w:webHidden/>
                </w:rPr>
                <w:tab/>
              </w:r>
            </w:hyperlink>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8</w:t>
            </w:r>
          </w:p>
        </w:tc>
      </w:tr>
      <w:tr w:rsidR="005F7975" w:rsidRPr="009F1491" w:rsidTr="00965F6E">
        <w:tc>
          <w:tcPr>
            <w:tcW w:w="8897" w:type="dxa"/>
          </w:tcPr>
          <w:p w:rsidR="005F7975" w:rsidRDefault="005F7975" w:rsidP="005F7975">
            <w:pPr>
              <w:pStyle w:val="21"/>
            </w:pPr>
            <w:r w:rsidRPr="005F7975">
              <w:t>а) тарифно-балансовые расчетные модели теплоснабжения потребителей по каждой системе теплоснабжения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8</w:t>
            </w:r>
          </w:p>
        </w:tc>
      </w:tr>
      <w:tr w:rsidR="005F7975" w:rsidRPr="009F1491" w:rsidTr="00965F6E">
        <w:tc>
          <w:tcPr>
            <w:tcW w:w="8897" w:type="dxa"/>
          </w:tcPr>
          <w:p w:rsidR="005F7975" w:rsidRDefault="005F7975" w:rsidP="005F7975">
            <w:pPr>
              <w:pStyle w:val="21"/>
            </w:pPr>
            <w:r w:rsidRPr="005F7975">
              <w:t>б) тарифно-балансовые расчетные модели теплоснабжения потребителей по каждой единой теплоснабжающей организации</w:t>
            </w:r>
          </w:p>
        </w:tc>
        <w:tc>
          <w:tcPr>
            <w:tcW w:w="992" w:type="dxa"/>
          </w:tcPr>
          <w:p w:rsidR="005F7975" w:rsidRDefault="002B29F4" w:rsidP="00E575CD">
            <w:pPr>
              <w:jc w:val="center"/>
              <w:rPr>
                <w:rFonts w:ascii="Times New Roman" w:hAnsi="Times New Roman"/>
                <w:sz w:val="28"/>
                <w:szCs w:val="28"/>
              </w:rPr>
            </w:pPr>
            <w:r>
              <w:rPr>
                <w:rFonts w:ascii="Times New Roman" w:hAnsi="Times New Roman"/>
                <w:sz w:val="28"/>
                <w:szCs w:val="28"/>
              </w:rPr>
              <w:t>5</w:t>
            </w:r>
            <w:r w:rsidR="0024241E">
              <w:rPr>
                <w:rFonts w:ascii="Times New Roman" w:hAnsi="Times New Roman"/>
                <w:sz w:val="28"/>
                <w:szCs w:val="28"/>
              </w:rPr>
              <w:t>9</w:t>
            </w:r>
          </w:p>
        </w:tc>
      </w:tr>
      <w:tr w:rsidR="005F7975" w:rsidRPr="009F1491" w:rsidTr="00965F6E">
        <w:tc>
          <w:tcPr>
            <w:tcW w:w="8897" w:type="dxa"/>
          </w:tcPr>
          <w:p w:rsidR="005F7975" w:rsidRDefault="005F7975" w:rsidP="005F7975">
            <w:pPr>
              <w:pStyle w:val="21"/>
            </w:pPr>
            <w:r w:rsidRPr="005F7975">
              <w:t xml:space="preserve">в) результаты оценки ценовых (тарифных) последствий реализации проектов схемы теплоснабжения на основании разработанных тарифно-балансовых моделей          </w:t>
            </w:r>
          </w:p>
        </w:tc>
        <w:tc>
          <w:tcPr>
            <w:tcW w:w="992" w:type="dxa"/>
          </w:tcPr>
          <w:p w:rsidR="005F7975" w:rsidRDefault="0024241E" w:rsidP="002B29F4">
            <w:pPr>
              <w:jc w:val="center"/>
              <w:rPr>
                <w:rFonts w:ascii="Times New Roman" w:hAnsi="Times New Roman"/>
                <w:sz w:val="28"/>
                <w:szCs w:val="28"/>
              </w:rPr>
            </w:pPr>
            <w:r>
              <w:rPr>
                <w:rFonts w:ascii="Times New Roman" w:hAnsi="Times New Roman"/>
                <w:sz w:val="28"/>
                <w:szCs w:val="28"/>
              </w:rPr>
              <w:t>61</w:t>
            </w:r>
          </w:p>
        </w:tc>
      </w:tr>
      <w:tr w:rsidR="005F7975" w:rsidRPr="009F1491" w:rsidTr="00965F6E">
        <w:tc>
          <w:tcPr>
            <w:tcW w:w="8897" w:type="dxa"/>
          </w:tcPr>
          <w:p w:rsidR="005F7975" w:rsidRPr="001306D0" w:rsidRDefault="005F7975" w:rsidP="005F7975">
            <w:pPr>
              <w:jc w:val="both"/>
              <w:rPr>
                <w:rFonts w:ascii="Times New Roman" w:hAnsi="Times New Roman"/>
                <w:b/>
                <w:sz w:val="28"/>
                <w:szCs w:val="28"/>
              </w:rPr>
            </w:pPr>
            <w:r w:rsidRPr="001306D0">
              <w:rPr>
                <w:rFonts w:ascii="Times New Roman" w:hAnsi="Times New Roman"/>
                <w:b/>
                <w:sz w:val="28"/>
                <w:szCs w:val="28"/>
              </w:rPr>
              <w:t>Раздел 16 Реестр мероприятий схемы теплоснабжения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а) перечень мероприятий по строительству, реконструкции, техническому перевооружению и (или) модернизации источников тепловой энергии</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Pr>
                <w:rFonts w:ascii="Times New Roman" w:hAnsi="Times New Roman"/>
                <w:sz w:val="28"/>
                <w:szCs w:val="28"/>
              </w:rPr>
              <w:lastRenderedPageBreak/>
              <w:t xml:space="preserve">б) </w:t>
            </w:r>
            <w:r w:rsidRPr="009F1491">
              <w:rPr>
                <w:rFonts w:ascii="Times New Roman" w:hAnsi="Times New Roman"/>
                <w:sz w:val="28"/>
                <w:szCs w:val="28"/>
              </w:rPr>
              <w:t>перечень мероприятий по строительству, перечень мероприятий по строительству, реконструкции, техническому перевооружению и (или) модернизации тепловых сетей и сооружений на них</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Default="005F7975" w:rsidP="005F7975">
            <w:pPr>
              <w:jc w:val="both"/>
              <w:rPr>
                <w:rFonts w:ascii="Times New Roman" w:hAnsi="Times New Roman"/>
                <w:sz w:val="28"/>
                <w:szCs w:val="28"/>
              </w:rPr>
            </w:pPr>
            <w:r w:rsidRPr="009F1491">
              <w:rPr>
                <w:rFonts w:ascii="Times New Roman" w:hAnsi="Times New Roman"/>
                <w:sz w:val="28"/>
                <w:szCs w:val="28"/>
              </w:rPr>
              <w:t>в)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tc>
        <w:tc>
          <w:tcPr>
            <w:tcW w:w="992" w:type="dxa"/>
          </w:tcPr>
          <w:p w:rsidR="005F7975" w:rsidRDefault="00005B79"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3</w:t>
            </w:r>
          </w:p>
        </w:tc>
      </w:tr>
      <w:tr w:rsidR="005F7975" w:rsidRPr="009F1491" w:rsidTr="00965F6E">
        <w:tc>
          <w:tcPr>
            <w:tcW w:w="8897" w:type="dxa"/>
          </w:tcPr>
          <w:p w:rsidR="005F7975" w:rsidRPr="001306D0" w:rsidRDefault="005F7975" w:rsidP="005F7975">
            <w:pPr>
              <w:jc w:val="both"/>
              <w:rPr>
                <w:rFonts w:ascii="Times New Roman" w:hAnsi="Times New Roman"/>
                <w:b/>
                <w:sz w:val="28"/>
                <w:szCs w:val="28"/>
              </w:rPr>
            </w:pPr>
            <w:r w:rsidRPr="001306D0">
              <w:rPr>
                <w:rFonts w:ascii="Times New Roman" w:hAnsi="Times New Roman"/>
                <w:b/>
                <w:sz w:val="28"/>
                <w:szCs w:val="28"/>
              </w:rPr>
              <w:t>Раздел 17 Замечания и предложения к проекту схемы теплоснабжения</w:t>
            </w:r>
          </w:p>
        </w:tc>
        <w:tc>
          <w:tcPr>
            <w:tcW w:w="992" w:type="dxa"/>
          </w:tcPr>
          <w:p w:rsidR="005F7975" w:rsidRDefault="003E4884"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4</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а) перечень всех замечаний и предложений, поступивших при разработке, утверждении и актуализации схемы теплоснабжения</w:t>
            </w:r>
          </w:p>
        </w:tc>
        <w:tc>
          <w:tcPr>
            <w:tcW w:w="992" w:type="dxa"/>
          </w:tcPr>
          <w:p w:rsidR="005F7975" w:rsidRDefault="00005B79" w:rsidP="003E4884">
            <w:pPr>
              <w:rPr>
                <w:rFonts w:ascii="Times New Roman" w:hAnsi="Times New Roman"/>
                <w:sz w:val="28"/>
                <w:szCs w:val="28"/>
              </w:rPr>
            </w:pPr>
            <w:r>
              <w:rPr>
                <w:rFonts w:ascii="Times New Roman" w:hAnsi="Times New Roman"/>
                <w:sz w:val="28"/>
                <w:szCs w:val="28"/>
              </w:rPr>
              <w:t xml:space="preserve">   6</w:t>
            </w:r>
            <w:r w:rsidR="0024241E">
              <w:rPr>
                <w:rFonts w:ascii="Times New Roman" w:hAnsi="Times New Roman"/>
                <w:sz w:val="28"/>
                <w:szCs w:val="28"/>
              </w:rPr>
              <w:t>4</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б) ответы разработчиков проекта схемы теплоснабжения на замечания и предложения</w:t>
            </w:r>
          </w:p>
        </w:tc>
        <w:tc>
          <w:tcPr>
            <w:tcW w:w="992" w:type="dxa"/>
          </w:tcPr>
          <w:p w:rsidR="005F7975" w:rsidRDefault="003E4884"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4</w:t>
            </w:r>
          </w:p>
        </w:tc>
      </w:tr>
      <w:tr w:rsidR="005F7975" w:rsidRPr="009F1491" w:rsidTr="00965F6E">
        <w:tc>
          <w:tcPr>
            <w:tcW w:w="8897" w:type="dxa"/>
          </w:tcPr>
          <w:p w:rsidR="005F7975" w:rsidRPr="009F1491" w:rsidRDefault="005F7975" w:rsidP="005F7975">
            <w:pPr>
              <w:jc w:val="both"/>
              <w:rPr>
                <w:rFonts w:ascii="Times New Roman" w:hAnsi="Times New Roman"/>
                <w:sz w:val="28"/>
                <w:szCs w:val="28"/>
              </w:rPr>
            </w:pPr>
            <w:r w:rsidRPr="009F1491">
              <w:rPr>
                <w:rFonts w:ascii="Times New Roman" w:hAnsi="Times New Roman"/>
                <w:sz w:val="28"/>
                <w:szCs w:val="28"/>
              </w:rPr>
              <w:t>в) перечень учтенных замечаний и предложений, а также реестр изменений, внесенных в разделы теплоснабжения и главы обосновывающих материалов к схеме теплоснабжения</w:t>
            </w:r>
          </w:p>
        </w:tc>
        <w:tc>
          <w:tcPr>
            <w:tcW w:w="992" w:type="dxa"/>
          </w:tcPr>
          <w:p w:rsidR="005F7975" w:rsidRDefault="003E4884" w:rsidP="00E575CD">
            <w:pPr>
              <w:jc w:val="center"/>
              <w:rPr>
                <w:rFonts w:ascii="Times New Roman" w:hAnsi="Times New Roman"/>
                <w:sz w:val="28"/>
                <w:szCs w:val="28"/>
              </w:rPr>
            </w:pPr>
            <w:r>
              <w:rPr>
                <w:rFonts w:ascii="Times New Roman" w:hAnsi="Times New Roman"/>
                <w:sz w:val="28"/>
                <w:szCs w:val="28"/>
              </w:rPr>
              <w:t>6</w:t>
            </w:r>
            <w:r w:rsidR="0024241E">
              <w:rPr>
                <w:rFonts w:ascii="Times New Roman" w:hAnsi="Times New Roman"/>
                <w:sz w:val="28"/>
                <w:szCs w:val="28"/>
              </w:rPr>
              <w:t>4</w:t>
            </w:r>
          </w:p>
        </w:tc>
      </w:tr>
      <w:tr w:rsidR="00965F6E" w:rsidRPr="009F1491" w:rsidTr="00965F6E">
        <w:tc>
          <w:tcPr>
            <w:tcW w:w="8897" w:type="dxa"/>
          </w:tcPr>
          <w:p w:rsidR="00965F6E" w:rsidRPr="001306D0" w:rsidRDefault="00965F6E" w:rsidP="00E575CD">
            <w:pPr>
              <w:jc w:val="both"/>
              <w:rPr>
                <w:rFonts w:ascii="Times New Roman" w:hAnsi="Times New Roman"/>
                <w:b/>
                <w:sz w:val="28"/>
                <w:szCs w:val="28"/>
              </w:rPr>
            </w:pPr>
            <w:r w:rsidRPr="001306D0">
              <w:rPr>
                <w:rFonts w:ascii="Times New Roman" w:hAnsi="Times New Roman"/>
                <w:b/>
                <w:sz w:val="28"/>
                <w:szCs w:val="28"/>
              </w:rPr>
              <w:t xml:space="preserve">Приложения </w:t>
            </w:r>
          </w:p>
        </w:tc>
        <w:tc>
          <w:tcPr>
            <w:tcW w:w="992" w:type="dxa"/>
          </w:tcPr>
          <w:p w:rsidR="00965F6E" w:rsidRPr="009F1491" w:rsidRDefault="00005B79" w:rsidP="00E575CD">
            <w:pPr>
              <w:jc w:val="center"/>
              <w:rPr>
                <w:rFonts w:ascii="Times New Roman" w:hAnsi="Times New Roman"/>
                <w:sz w:val="28"/>
                <w:szCs w:val="28"/>
              </w:rPr>
            </w:pPr>
            <w:r>
              <w:rPr>
                <w:rFonts w:ascii="Times New Roman" w:hAnsi="Times New Roman"/>
                <w:sz w:val="28"/>
                <w:szCs w:val="28"/>
              </w:rPr>
              <w:t>6</w:t>
            </w:r>
            <w:r w:rsidR="00CF1B26">
              <w:rPr>
                <w:rFonts w:ascii="Times New Roman" w:hAnsi="Times New Roman"/>
                <w:sz w:val="28"/>
                <w:szCs w:val="28"/>
              </w:rPr>
              <w:t>5</w:t>
            </w:r>
          </w:p>
        </w:tc>
      </w:tr>
    </w:tbl>
    <w:p w:rsidR="001F3857" w:rsidRDefault="001F3857" w:rsidP="00E87B9F">
      <w:pPr>
        <w:pStyle w:val="a5"/>
        <w:jc w:val="center"/>
        <w:rPr>
          <w:rFonts w:ascii="Times New Roman" w:hAnsi="Times New Roman"/>
          <w:b/>
          <w:sz w:val="28"/>
          <w:szCs w:val="28"/>
        </w:rPr>
      </w:pPr>
      <w:bookmarkStart w:id="1" w:name="_Toc5693513"/>
    </w:p>
    <w:p w:rsidR="001F3857" w:rsidRDefault="001F3857">
      <w:pPr>
        <w:rPr>
          <w:rFonts w:ascii="Times New Roman" w:hAnsi="Times New Roman"/>
          <w:b/>
          <w:sz w:val="28"/>
          <w:szCs w:val="28"/>
        </w:rPr>
      </w:pPr>
      <w:r>
        <w:rPr>
          <w:rFonts w:ascii="Times New Roman" w:hAnsi="Times New Roman"/>
          <w:b/>
          <w:sz w:val="28"/>
          <w:szCs w:val="28"/>
        </w:rPr>
        <w:br w:type="page"/>
      </w:r>
    </w:p>
    <w:p w:rsidR="00252075" w:rsidRDefault="00C26A37" w:rsidP="00C16D79">
      <w:pPr>
        <w:pStyle w:val="a5"/>
        <w:jc w:val="center"/>
        <w:rPr>
          <w:rFonts w:ascii="Times New Roman" w:hAnsi="Times New Roman"/>
          <w:b/>
          <w:sz w:val="28"/>
          <w:szCs w:val="28"/>
        </w:rPr>
      </w:pPr>
      <w:r w:rsidRPr="009F1491">
        <w:rPr>
          <w:rFonts w:ascii="Times New Roman" w:hAnsi="Times New Roman"/>
          <w:b/>
          <w:sz w:val="28"/>
          <w:szCs w:val="28"/>
        </w:rPr>
        <w:lastRenderedPageBreak/>
        <w:t xml:space="preserve">Раздел </w:t>
      </w:r>
      <w:proofErr w:type="gramStart"/>
      <w:r w:rsidRPr="009F1491">
        <w:rPr>
          <w:rFonts w:ascii="Times New Roman" w:hAnsi="Times New Roman"/>
          <w:b/>
          <w:sz w:val="28"/>
          <w:szCs w:val="28"/>
        </w:rPr>
        <w:t>1 .</w:t>
      </w:r>
      <w:proofErr w:type="gramEnd"/>
      <w:r w:rsidRPr="009F1491">
        <w:rPr>
          <w:rFonts w:ascii="Times New Roman" w:hAnsi="Times New Roman"/>
          <w:b/>
          <w:sz w:val="28"/>
          <w:szCs w:val="28"/>
        </w:rPr>
        <w:t xml:space="preserve"> </w:t>
      </w:r>
      <w:r w:rsidR="00252075" w:rsidRPr="009F1491">
        <w:rPr>
          <w:rFonts w:ascii="Times New Roman" w:hAnsi="Times New Roman"/>
          <w:b/>
          <w:sz w:val="28"/>
          <w:szCs w:val="28"/>
        </w:rPr>
        <w:t xml:space="preserve">Показатели существующего и перспективного спроса на </w:t>
      </w:r>
      <w:proofErr w:type="gramStart"/>
      <w:r w:rsidR="00252075" w:rsidRPr="009F1491">
        <w:rPr>
          <w:rFonts w:ascii="Times New Roman" w:hAnsi="Times New Roman"/>
          <w:b/>
          <w:sz w:val="28"/>
          <w:szCs w:val="28"/>
        </w:rPr>
        <w:t>тепловую  энергию</w:t>
      </w:r>
      <w:proofErr w:type="gramEnd"/>
      <w:r w:rsidR="00252075" w:rsidRPr="009F1491">
        <w:rPr>
          <w:rFonts w:ascii="Times New Roman" w:hAnsi="Times New Roman"/>
          <w:b/>
          <w:sz w:val="28"/>
          <w:szCs w:val="28"/>
        </w:rPr>
        <w:t xml:space="preserve"> (мощность) и теплоноситель в установленных границах территории </w:t>
      </w:r>
      <w:r w:rsidR="005A2E7C">
        <w:rPr>
          <w:rFonts w:ascii="Times New Roman" w:hAnsi="Times New Roman"/>
          <w:b/>
          <w:sz w:val="28"/>
          <w:szCs w:val="28"/>
        </w:rPr>
        <w:t>Еткульского</w:t>
      </w:r>
      <w:r w:rsidR="00252075" w:rsidRPr="009F1491">
        <w:rPr>
          <w:rFonts w:ascii="Times New Roman" w:hAnsi="Times New Roman"/>
          <w:b/>
          <w:sz w:val="28"/>
          <w:szCs w:val="28"/>
        </w:rPr>
        <w:t xml:space="preserve"> сельского поселения</w:t>
      </w:r>
      <w:bookmarkStart w:id="2" w:name="XA00MB02NA"/>
      <w:bookmarkStart w:id="3" w:name="ZAP2JMO3EO"/>
      <w:bookmarkStart w:id="4" w:name="bssPhr79"/>
      <w:bookmarkStart w:id="5" w:name="_Toc523494417"/>
      <w:bookmarkStart w:id="6" w:name="_Toc532982819"/>
      <w:bookmarkStart w:id="7" w:name="_Toc5693514"/>
      <w:bookmarkEnd w:id="1"/>
      <w:bookmarkEnd w:id="2"/>
      <w:bookmarkEnd w:id="3"/>
      <w:bookmarkEnd w:id="4"/>
    </w:p>
    <w:p w:rsidR="00F318C5" w:rsidRPr="009F1491" w:rsidRDefault="00F318C5" w:rsidP="00C26A37">
      <w:pPr>
        <w:pStyle w:val="a5"/>
        <w:jc w:val="both"/>
        <w:rPr>
          <w:rFonts w:ascii="Times New Roman" w:hAnsi="Times New Roman"/>
          <w:b/>
          <w:sz w:val="28"/>
          <w:szCs w:val="28"/>
        </w:rPr>
      </w:pPr>
    </w:p>
    <w:p w:rsidR="00252075" w:rsidRDefault="00252075" w:rsidP="0007705C">
      <w:pPr>
        <w:pStyle w:val="a5"/>
        <w:jc w:val="both"/>
        <w:rPr>
          <w:rFonts w:ascii="Times New Roman" w:hAnsi="Times New Roman"/>
          <w:b/>
          <w:sz w:val="28"/>
          <w:szCs w:val="28"/>
        </w:rPr>
      </w:pPr>
      <w:r w:rsidRPr="009F1491">
        <w:rPr>
          <w:rFonts w:ascii="Times New Roman" w:hAnsi="Times New Roman"/>
          <w:b/>
          <w:sz w:val="28"/>
          <w:szCs w:val="28"/>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w:t>
      </w:r>
      <w:r w:rsidR="005A2E7C">
        <w:rPr>
          <w:rFonts w:ascii="Times New Roman" w:hAnsi="Times New Roman"/>
          <w:b/>
          <w:sz w:val="28"/>
          <w:szCs w:val="28"/>
        </w:rPr>
        <w:t xml:space="preserve"> Еткульского</w:t>
      </w:r>
      <w:r w:rsidRPr="009F1491">
        <w:rPr>
          <w:rFonts w:ascii="Times New Roman" w:hAnsi="Times New Roman"/>
          <w:b/>
          <w:sz w:val="28"/>
          <w:szCs w:val="28"/>
        </w:rPr>
        <w:t xml:space="preserve"> сельского поселения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5"/>
      <w:bookmarkEnd w:id="6"/>
      <w:bookmarkEnd w:id="7"/>
    </w:p>
    <w:p w:rsidR="00050CE5" w:rsidRPr="00ED53F1" w:rsidRDefault="00050CE5" w:rsidP="000872E1">
      <w:pPr>
        <w:spacing w:after="0" w:line="240" w:lineRule="auto"/>
        <w:ind w:firstLine="708"/>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Схема теплоснабжения поселения разрабатывается в целях удовлетворения спроса на тепловую энергию, обеспечения надежного теплоснабжения наиболее экономичным способом, при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w:t>
      </w:r>
    </w:p>
    <w:p w:rsidR="00050CE5" w:rsidRPr="00ED53F1" w:rsidRDefault="00050CE5" w:rsidP="000872E1">
      <w:pPr>
        <w:spacing w:after="0" w:line="240" w:lineRule="auto"/>
        <w:ind w:firstLine="708"/>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p>
    <w:p w:rsidR="00050CE5" w:rsidRPr="00ED53F1" w:rsidRDefault="00050CE5" w:rsidP="000872E1">
      <w:pPr>
        <w:spacing w:after="0" w:line="240" w:lineRule="auto"/>
        <w:ind w:firstLine="708"/>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Основными задачами при разработке схемы теплоснабжения сельского поселения на период до 2027 г. являются:</w:t>
      </w:r>
    </w:p>
    <w:p w:rsidR="00050CE5" w:rsidRPr="00ED53F1" w:rsidRDefault="00050CE5" w:rsidP="000872E1">
      <w:pPr>
        <w:spacing w:after="0" w:line="240" w:lineRule="auto"/>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1. Обследование системы теплоснабжения и анализ существующей ситуации в теплоснабжении сельского поселения.</w:t>
      </w:r>
    </w:p>
    <w:p w:rsidR="00050CE5" w:rsidRPr="00ED53F1" w:rsidRDefault="00050CE5" w:rsidP="000872E1">
      <w:pPr>
        <w:spacing w:after="0" w:line="240" w:lineRule="auto"/>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2. Выявление дефицита тепловой мощности и формирование вариантов развития системы теплоснабжения для ликвидации данного дефицита.</w:t>
      </w:r>
    </w:p>
    <w:p w:rsidR="00050CE5" w:rsidRPr="00ED53F1" w:rsidRDefault="00050CE5" w:rsidP="000872E1">
      <w:pPr>
        <w:spacing w:after="0" w:line="240" w:lineRule="auto"/>
        <w:jc w:val="both"/>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3. Выбор оптимального варианта развития теплоснабжения и основные рекомендации по развитию системы теплоснабжения сельского поселения до 2027года.</w:t>
      </w:r>
    </w:p>
    <w:p w:rsidR="00050CE5" w:rsidRPr="00ED53F1" w:rsidRDefault="00050CE5" w:rsidP="000872E1">
      <w:pPr>
        <w:spacing w:after="0" w:line="240" w:lineRule="auto"/>
        <w:jc w:val="center"/>
        <w:rPr>
          <w:rFonts w:ascii="Times New Roman" w:eastAsia="Times New Roman" w:hAnsi="Times New Roman"/>
          <w:color w:val="000000"/>
          <w:sz w:val="28"/>
          <w:szCs w:val="28"/>
          <w:lang w:eastAsia="ru-RU"/>
        </w:rPr>
      </w:pPr>
      <w:r w:rsidRPr="00ED53F1">
        <w:rPr>
          <w:rFonts w:ascii="Times New Roman" w:eastAsia="Times New Roman" w:hAnsi="Times New Roman"/>
          <w:color w:val="000000"/>
          <w:sz w:val="28"/>
          <w:szCs w:val="28"/>
          <w:lang w:eastAsia="ru-RU"/>
        </w:rPr>
        <w:t>Общая характеристика сельского поселения</w:t>
      </w:r>
    </w:p>
    <w:p w:rsidR="00ED53F1" w:rsidRDefault="00050CE5" w:rsidP="00A74306">
      <w:pPr>
        <w:spacing w:after="0" w:line="240" w:lineRule="auto"/>
        <w:ind w:firstLine="709"/>
        <w:jc w:val="both"/>
        <w:rPr>
          <w:rFonts w:ascii="Times New Roman" w:eastAsia="Times New Roman" w:hAnsi="Times New Roman"/>
          <w:color w:val="000000"/>
          <w:sz w:val="28"/>
          <w:szCs w:val="28"/>
          <w:lang w:eastAsia="ru-RU"/>
        </w:rPr>
      </w:pPr>
      <w:proofErr w:type="spellStart"/>
      <w:r w:rsidRPr="00ED53F1">
        <w:rPr>
          <w:rFonts w:ascii="Times New Roman" w:eastAsia="Times New Roman" w:hAnsi="Times New Roman"/>
          <w:color w:val="000000"/>
          <w:sz w:val="28"/>
          <w:szCs w:val="28"/>
          <w:lang w:eastAsia="ru-RU"/>
        </w:rPr>
        <w:t>Еткульское</w:t>
      </w:r>
      <w:proofErr w:type="spellEnd"/>
      <w:r w:rsidRPr="00ED53F1">
        <w:rPr>
          <w:rFonts w:ascii="Times New Roman" w:eastAsia="Times New Roman" w:hAnsi="Times New Roman"/>
          <w:color w:val="000000"/>
          <w:sz w:val="28"/>
          <w:szCs w:val="28"/>
          <w:lang w:eastAsia="ru-RU"/>
        </w:rPr>
        <w:t xml:space="preserve"> сельское поселение расположено на юге Челябинской области в границах Еткульского муниципального района. Площадь поселения 540 га, численность населения 6760 человек, в состав сельского поселения входит один населённый пункт- с. Еткуль. По климатическому районированию, территория Еткульского сельского поселения относится к району с недостаточно влажным климатом, с теплым летом и умеренно холодной зимой. Самым теплым месяцем является июль, средняя температура которого колеблется в пределах 16,9о-18°С. Средняя многолетняя температура зимы (январь) составляет (-)16°С. Продолжительность отопительного периода составляет – 220 дней.</w:t>
      </w:r>
      <w:r w:rsidR="00ED53F1">
        <w:rPr>
          <w:rFonts w:ascii="Times New Roman" w:eastAsia="Times New Roman" w:hAnsi="Times New Roman"/>
          <w:color w:val="000000"/>
          <w:sz w:val="28"/>
          <w:szCs w:val="28"/>
          <w:lang w:eastAsia="ru-RU"/>
        </w:rPr>
        <w:t xml:space="preserve"> </w:t>
      </w:r>
      <w:r w:rsidRPr="00ED53F1">
        <w:rPr>
          <w:rFonts w:ascii="Times New Roman" w:eastAsia="Times New Roman" w:hAnsi="Times New Roman"/>
          <w:color w:val="000000"/>
          <w:sz w:val="28"/>
          <w:szCs w:val="28"/>
          <w:lang w:eastAsia="ru-RU"/>
        </w:rPr>
        <w:t>Общая площадь жилищного фонда 14</w:t>
      </w:r>
      <w:r w:rsidR="0024280C">
        <w:rPr>
          <w:rFonts w:ascii="Times New Roman" w:eastAsia="Times New Roman" w:hAnsi="Times New Roman"/>
          <w:color w:val="000000"/>
          <w:sz w:val="28"/>
          <w:szCs w:val="28"/>
          <w:lang w:eastAsia="ru-RU"/>
        </w:rPr>
        <w:t>6</w:t>
      </w:r>
      <w:r w:rsidRPr="00ED53F1">
        <w:rPr>
          <w:rFonts w:ascii="Times New Roman" w:eastAsia="Times New Roman" w:hAnsi="Times New Roman"/>
          <w:color w:val="000000"/>
          <w:sz w:val="28"/>
          <w:szCs w:val="28"/>
          <w:lang w:eastAsia="ru-RU"/>
        </w:rPr>
        <w:t>,</w:t>
      </w:r>
      <w:r w:rsidR="0024280C">
        <w:rPr>
          <w:rFonts w:ascii="Times New Roman" w:eastAsia="Times New Roman" w:hAnsi="Times New Roman"/>
          <w:color w:val="000000"/>
          <w:sz w:val="28"/>
          <w:szCs w:val="28"/>
          <w:lang w:eastAsia="ru-RU"/>
        </w:rPr>
        <w:t>8</w:t>
      </w:r>
      <w:r w:rsidRPr="00ED53F1">
        <w:rPr>
          <w:rFonts w:ascii="Times New Roman" w:eastAsia="Times New Roman" w:hAnsi="Times New Roman"/>
          <w:color w:val="000000"/>
          <w:sz w:val="28"/>
          <w:szCs w:val="28"/>
          <w:lang w:eastAsia="ru-RU"/>
        </w:rPr>
        <w:t xml:space="preserve"> тыс. </w:t>
      </w:r>
      <w:proofErr w:type="spellStart"/>
      <w:r w:rsidRPr="00ED53F1">
        <w:rPr>
          <w:rFonts w:ascii="Times New Roman" w:eastAsia="Times New Roman" w:hAnsi="Times New Roman"/>
          <w:color w:val="000000"/>
          <w:sz w:val="28"/>
          <w:szCs w:val="28"/>
          <w:lang w:eastAsia="ru-RU"/>
        </w:rPr>
        <w:t>кв.м</w:t>
      </w:r>
      <w:proofErr w:type="spellEnd"/>
      <w:r w:rsidR="00A74306">
        <w:rPr>
          <w:rFonts w:ascii="Times New Roman" w:eastAsia="Times New Roman" w:hAnsi="Times New Roman"/>
          <w:color w:val="000000"/>
          <w:sz w:val="28"/>
          <w:szCs w:val="28"/>
          <w:lang w:eastAsia="ru-RU"/>
        </w:rPr>
        <w:t>.</w:t>
      </w:r>
      <w:r w:rsidRPr="00ED53F1">
        <w:rPr>
          <w:rFonts w:ascii="Times New Roman" w:eastAsia="Times New Roman" w:hAnsi="Times New Roman"/>
          <w:color w:val="000000"/>
          <w:sz w:val="28"/>
          <w:szCs w:val="28"/>
          <w:lang w:eastAsia="ru-RU"/>
        </w:rPr>
        <w:t xml:space="preserve">, в </w:t>
      </w:r>
      <w:proofErr w:type="spellStart"/>
      <w:r w:rsidRPr="00ED53F1">
        <w:rPr>
          <w:rFonts w:ascii="Times New Roman" w:eastAsia="Times New Roman" w:hAnsi="Times New Roman"/>
          <w:color w:val="000000"/>
          <w:sz w:val="28"/>
          <w:szCs w:val="28"/>
          <w:lang w:eastAsia="ru-RU"/>
        </w:rPr>
        <w:t>т.ч</w:t>
      </w:r>
      <w:proofErr w:type="spellEnd"/>
      <w:r w:rsidRPr="00ED53F1">
        <w:rPr>
          <w:rFonts w:ascii="Times New Roman" w:eastAsia="Times New Roman" w:hAnsi="Times New Roman"/>
          <w:color w:val="000000"/>
          <w:sz w:val="28"/>
          <w:szCs w:val="28"/>
          <w:lang w:eastAsia="ru-RU"/>
        </w:rPr>
        <w:t xml:space="preserve"> благоустроенного с централизованным отоплением и водоснабжением 43,425тыс. </w:t>
      </w:r>
      <w:proofErr w:type="spellStart"/>
      <w:r w:rsidRPr="00ED53F1">
        <w:rPr>
          <w:rFonts w:ascii="Times New Roman" w:eastAsia="Times New Roman" w:hAnsi="Times New Roman"/>
          <w:color w:val="000000"/>
          <w:sz w:val="28"/>
          <w:szCs w:val="28"/>
          <w:lang w:eastAsia="ru-RU"/>
        </w:rPr>
        <w:t>кв.м</w:t>
      </w:r>
      <w:proofErr w:type="spellEnd"/>
      <w:r w:rsidRPr="00ED53F1">
        <w:rPr>
          <w:rFonts w:ascii="Times New Roman" w:eastAsia="Times New Roman" w:hAnsi="Times New Roman"/>
          <w:color w:val="000000"/>
          <w:sz w:val="28"/>
          <w:szCs w:val="28"/>
          <w:lang w:eastAsia="ru-RU"/>
        </w:rPr>
        <w:t>.</w:t>
      </w:r>
    </w:p>
    <w:p w:rsidR="00252075" w:rsidRPr="00ED53F1" w:rsidRDefault="00252075" w:rsidP="000872E1">
      <w:pPr>
        <w:spacing w:after="0" w:line="240" w:lineRule="auto"/>
        <w:ind w:firstLine="708"/>
        <w:jc w:val="both"/>
        <w:rPr>
          <w:rFonts w:ascii="Times New Roman" w:eastAsia="Times New Roman" w:hAnsi="Times New Roman"/>
          <w:color w:val="000000"/>
          <w:sz w:val="28"/>
          <w:szCs w:val="28"/>
          <w:lang w:eastAsia="ru-RU"/>
        </w:rPr>
      </w:pPr>
      <w:r w:rsidRPr="009F1491">
        <w:rPr>
          <w:rFonts w:ascii="Times New Roman" w:hAnsi="Times New Roman"/>
          <w:sz w:val="28"/>
          <w:szCs w:val="28"/>
        </w:rPr>
        <w:t xml:space="preserve">Согласно </w:t>
      </w:r>
      <w:proofErr w:type="gramStart"/>
      <w:r w:rsidRPr="009F1491">
        <w:rPr>
          <w:rFonts w:ascii="Times New Roman" w:hAnsi="Times New Roman"/>
          <w:sz w:val="28"/>
          <w:szCs w:val="28"/>
        </w:rPr>
        <w:t>Постановления  Правительства</w:t>
      </w:r>
      <w:proofErr w:type="gramEnd"/>
      <w:r w:rsidRPr="009F1491">
        <w:rPr>
          <w:rFonts w:ascii="Times New Roman" w:hAnsi="Times New Roman"/>
          <w:sz w:val="28"/>
          <w:szCs w:val="28"/>
        </w:rPr>
        <w:t xml:space="preserve"> РФ от 22.02.2012 года №</w:t>
      </w:r>
      <w:r w:rsidR="00CC1226" w:rsidRPr="009F1491">
        <w:rPr>
          <w:rFonts w:ascii="Times New Roman" w:hAnsi="Times New Roman"/>
          <w:sz w:val="28"/>
          <w:szCs w:val="28"/>
        </w:rPr>
        <w:t xml:space="preserve"> </w:t>
      </w:r>
      <w:r w:rsidRPr="009F1491">
        <w:rPr>
          <w:rFonts w:ascii="Times New Roman" w:hAnsi="Times New Roman"/>
          <w:sz w:val="28"/>
          <w:szCs w:val="28"/>
        </w:rPr>
        <w:t xml:space="preserve">154 «О требованиях к схемам теплоснабжения, порядку их разработки и утверждения», </w:t>
      </w:r>
      <w:r w:rsidRPr="009F1491">
        <w:rPr>
          <w:rFonts w:ascii="Times New Roman" w:hAnsi="Times New Roman"/>
          <w:sz w:val="28"/>
          <w:szCs w:val="28"/>
        </w:rPr>
        <w:lastRenderedPageBreak/>
        <w:t xml:space="preserve">прогнозируемые приросты на каждом этапе площади строительных фондов должны быть сгруппированы по расчетным элементам территориального деления и по зонам действия источников тепловой энергии. </w:t>
      </w:r>
    </w:p>
    <w:p w:rsidR="00252075" w:rsidRPr="009F1491" w:rsidRDefault="00252075" w:rsidP="000872E1">
      <w:pPr>
        <w:pStyle w:val="a5"/>
        <w:ind w:firstLine="708"/>
        <w:jc w:val="both"/>
        <w:rPr>
          <w:rFonts w:ascii="Times New Roman" w:hAnsi="Times New Roman"/>
          <w:sz w:val="28"/>
          <w:szCs w:val="28"/>
        </w:rPr>
      </w:pPr>
      <w:r w:rsidRPr="009F1491">
        <w:rPr>
          <w:rFonts w:ascii="Times New Roman" w:hAnsi="Times New Roman"/>
          <w:sz w:val="28"/>
          <w:szCs w:val="28"/>
        </w:rPr>
        <w:t xml:space="preserve">Для разработки прогноза спроса на тепловую мощность в </w:t>
      </w:r>
      <w:proofErr w:type="spellStart"/>
      <w:r w:rsidR="005A2E7C">
        <w:rPr>
          <w:rFonts w:ascii="Times New Roman" w:hAnsi="Times New Roman"/>
          <w:sz w:val="28"/>
          <w:szCs w:val="28"/>
        </w:rPr>
        <w:t>Еткульском</w:t>
      </w:r>
      <w:proofErr w:type="spellEnd"/>
      <w:r w:rsidR="005A2E7C">
        <w:rPr>
          <w:rFonts w:ascii="Times New Roman" w:hAnsi="Times New Roman"/>
          <w:sz w:val="28"/>
          <w:szCs w:val="28"/>
        </w:rPr>
        <w:t xml:space="preserve"> </w:t>
      </w:r>
      <w:r w:rsidRPr="009F1491">
        <w:rPr>
          <w:rFonts w:ascii="Times New Roman" w:hAnsi="Times New Roman"/>
          <w:sz w:val="28"/>
          <w:szCs w:val="28"/>
        </w:rPr>
        <w:t>сельском поселении на период с 201</w:t>
      </w:r>
      <w:r w:rsidR="003467BB" w:rsidRPr="009F1491">
        <w:rPr>
          <w:rFonts w:ascii="Times New Roman" w:hAnsi="Times New Roman"/>
          <w:sz w:val="28"/>
          <w:szCs w:val="28"/>
        </w:rPr>
        <w:t>9</w:t>
      </w:r>
      <w:r w:rsidRPr="009F1491">
        <w:rPr>
          <w:rFonts w:ascii="Times New Roman" w:hAnsi="Times New Roman"/>
          <w:sz w:val="28"/>
          <w:szCs w:val="28"/>
        </w:rPr>
        <w:t xml:space="preserve"> г. – 202</w:t>
      </w:r>
      <w:r w:rsidR="005A2E7C">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г.г</w:t>
      </w:r>
      <w:proofErr w:type="spellEnd"/>
      <w:r w:rsidRPr="009F1491">
        <w:rPr>
          <w:rFonts w:ascii="Times New Roman" w:hAnsi="Times New Roman"/>
          <w:sz w:val="28"/>
          <w:szCs w:val="28"/>
        </w:rPr>
        <w:t xml:space="preserve">. была использована информация об объемах планируемого строительства на основании следующих исходных данных: </w:t>
      </w:r>
    </w:p>
    <w:p w:rsidR="00252075" w:rsidRPr="009F1491" w:rsidRDefault="000872E1" w:rsidP="000872E1">
      <w:pPr>
        <w:pStyle w:val="a5"/>
        <w:jc w:val="both"/>
        <w:rPr>
          <w:rFonts w:ascii="Times New Roman" w:hAnsi="Times New Roman"/>
          <w:sz w:val="28"/>
          <w:szCs w:val="28"/>
        </w:rPr>
      </w:pPr>
      <w:r>
        <w:rPr>
          <w:rFonts w:ascii="Times New Roman" w:hAnsi="Times New Roman"/>
          <w:sz w:val="28"/>
          <w:szCs w:val="28"/>
        </w:rPr>
        <w:t>-</w:t>
      </w:r>
      <w:r w:rsidR="00252075" w:rsidRPr="009F1491">
        <w:rPr>
          <w:rFonts w:ascii="Times New Roman" w:hAnsi="Times New Roman"/>
          <w:sz w:val="28"/>
          <w:szCs w:val="28"/>
        </w:rPr>
        <w:t xml:space="preserve">земельные участки для строительства многоквартирных жилых домов в </w:t>
      </w:r>
      <w:proofErr w:type="spellStart"/>
      <w:r w:rsidR="005A2E7C">
        <w:rPr>
          <w:rFonts w:ascii="Times New Roman" w:hAnsi="Times New Roman"/>
          <w:sz w:val="28"/>
          <w:szCs w:val="28"/>
        </w:rPr>
        <w:t>Еткульском</w:t>
      </w:r>
      <w:proofErr w:type="spellEnd"/>
      <w:r w:rsidR="003467BB" w:rsidRPr="009F1491">
        <w:rPr>
          <w:rFonts w:ascii="Times New Roman" w:hAnsi="Times New Roman"/>
          <w:sz w:val="28"/>
          <w:szCs w:val="28"/>
        </w:rPr>
        <w:t xml:space="preserve"> </w:t>
      </w:r>
      <w:r w:rsidR="00252075" w:rsidRPr="009F1491">
        <w:rPr>
          <w:rFonts w:ascii="Times New Roman" w:hAnsi="Times New Roman"/>
          <w:sz w:val="28"/>
          <w:szCs w:val="28"/>
        </w:rPr>
        <w:t xml:space="preserve">сельском поселении; </w:t>
      </w:r>
    </w:p>
    <w:p w:rsidR="00252075" w:rsidRPr="009F1491" w:rsidRDefault="000872E1" w:rsidP="00C26A37">
      <w:pPr>
        <w:pStyle w:val="a5"/>
        <w:jc w:val="both"/>
        <w:rPr>
          <w:rFonts w:ascii="Times New Roman" w:hAnsi="Times New Roman"/>
          <w:sz w:val="28"/>
          <w:szCs w:val="28"/>
        </w:rPr>
      </w:pPr>
      <w:r>
        <w:rPr>
          <w:rFonts w:ascii="Times New Roman" w:hAnsi="Times New Roman"/>
          <w:sz w:val="28"/>
          <w:szCs w:val="28"/>
        </w:rPr>
        <w:t>-</w:t>
      </w:r>
      <w:r w:rsidR="00252075" w:rsidRPr="009F1491">
        <w:rPr>
          <w:rFonts w:ascii="Times New Roman" w:hAnsi="Times New Roman"/>
          <w:sz w:val="28"/>
          <w:szCs w:val="28"/>
        </w:rPr>
        <w:t xml:space="preserve">расчетные тепловые нагрузки перспективных площадок застройки. </w:t>
      </w:r>
    </w:p>
    <w:p w:rsidR="00252075" w:rsidRPr="009F1491" w:rsidRDefault="00252075" w:rsidP="0007705C">
      <w:pPr>
        <w:pStyle w:val="a5"/>
        <w:ind w:firstLine="709"/>
        <w:jc w:val="both"/>
        <w:rPr>
          <w:rFonts w:ascii="Times New Roman" w:hAnsi="Times New Roman"/>
          <w:sz w:val="28"/>
          <w:szCs w:val="28"/>
        </w:rPr>
      </w:pPr>
      <w:r w:rsidRPr="009F1491">
        <w:rPr>
          <w:rFonts w:ascii="Times New Roman" w:hAnsi="Times New Roman"/>
          <w:sz w:val="28"/>
          <w:szCs w:val="28"/>
        </w:rPr>
        <w:t xml:space="preserve">Прогноз выполнен по жилым и планировочным районам с привязкой к существующему источнику тепловой энергии. </w:t>
      </w:r>
    </w:p>
    <w:p w:rsidR="000872E1" w:rsidRDefault="00252075" w:rsidP="00887F08">
      <w:pPr>
        <w:pStyle w:val="a5"/>
        <w:ind w:firstLine="709"/>
        <w:jc w:val="both"/>
        <w:rPr>
          <w:rFonts w:ascii="Times New Roman" w:hAnsi="Times New Roman"/>
          <w:sz w:val="28"/>
          <w:szCs w:val="28"/>
        </w:rPr>
      </w:pPr>
      <w:r w:rsidRPr="009F1491">
        <w:rPr>
          <w:rFonts w:ascii="Times New Roman" w:hAnsi="Times New Roman"/>
          <w:sz w:val="28"/>
          <w:szCs w:val="28"/>
        </w:rPr>
        <w:t>Количественное развитие промышленных предприятий</w:t>
      </w:r>
      <w:r w:rsidR="008C31A7">
        <w:rPr>
          <w:rFonts w:ascii="Times New Roman" w:hAnsi="Times New Roman"/>
          <w:sz w:val="28"/>
          <w:szCs w:val="28"/>
        </w:rPr>
        <w:t xml:space="preserve"> </w:t>
      </w:r>
      <w:r w:rsidR="00510472" w:rsidRPr="009F1491">
        <w:rPr>
          <w:rFonts w:ascii="Times New Roman" w:hAnsi="Times New Roman"/>
          <w:sz w:val="28"/>
          <w:szCs w:val="28"/>
        </w:rPr>
        <w:t xml:space="preserve">на </w:t>
      </w:r>
      <w:proofErr w:type="gramStart"/>
      <w:r w:rsidR="00510472" w:rsidRPr="009F1491">
        <w:rPr>
          <w:rFonts w:ascii="Times New Roman" w:hAnsi="Times New Roman"/>
          <w:sz w:val="28"/>
          <w:szCs w:val="28"/>
        </w:rPr>
        <w:t xml:space="preserve">территории </w:t>
      </w:r>
      <w:r w:rsidRPr="009F1491">
        <w:rPr>
          <w:rFonts w:ascii="Times New Roman" w:hAnsi="Times New Roman"/>
          <w:sz w:val="28"/>
          <w:szCs w:val="28"/>
        </w:rPr>
        <w:t xml:space="preserve"> </w:t>
      </w:r>
      <w:r w:rsidR="005A2E7C">
        <w:rPr>
          <w:rFonts w:ascii="Times New Roman" w:hAnsi="Times New Roman"/>
          <w:sz w:val="28"/>
          <w:szCs w:val="28"/>
        </w:rPr>
        <w:t>Еткульского</w:t>
      </w:r>
      <w:proofErr w:type="gramEnd"/>
      <w:r w:rsidR="003467BB" w:rsidRPr="009F1491">
        <w:rPr>
          <w:rFonts w:ascii="Times New Roman" w:hAnsi="Times New Roman"/>
          <w:sz w:val="28"/>
          <w:szCs w:val="28"/>
        </w:rPr>
        <w:t xml:space="preserve"> </w:t>
      </w:r>
      <w:r w:rsidRPr="009F1491">
        <w:rPr>
          <w:rFonts w:ascii="Times New Roman" w:hAnsi="Times New Roman"/>
          <w:sz w:val="28"/>
          <w:szCs w:val="28"/>
        </w:rPr>
        <w:t xml:space="preserve">сельского поселения в рассматриваемой перспективе не планируется. </w:t>
      </w:r>
    </w:p>
    <w:p w:rsidR="008C31A7" w:rsidRPr="009F1491" w:rsidRDefault="008C31A7" w:rsidP="00887F08">
      <w:pPr>
        <w:pStyle w:val="a5"/>
        <w:ind w:firstLine="709"/>
        <w:jc w:val="both"/>
        <w:rPr>
          <w:rFonts w:ascii="Times New Roman" w:hAnsi="Times New Roman"/>
          <w:sz w:val="28"/>
          <w:szCs w:val="28"/>
        </w:rPr>
      </w:pPr>
      <w:r>
        <w:rPr>
          <w:rFonts w:ascii="Times New Roman" w:hAnsi="Times New Roman"/>
          <w:sz w:val="28"/>
          <w:szCs w:val="28"/>
        </w:rPr>
        <w:t>Планируется в 202</w:t>
      </w:r>
      <w:r w:rsidR="0024280C">
        <w:rPr>
          <w:rFonts w:ascii="Times New Roman" w:hAnsi="Times New Roman"/>
          <w:sz w:val="28"/>
          <w:szCs w:val="28"/>
        </w:rPr>
        <w:t>2</w:t>
      </w:r>
      <w:r>
        <w:rPr>
          <w:rFonts w:ascii="Times New Roman" w:hAnsi="Times New Roman"/>
          <w:sz w:val="28"/>
          <w:szCs w:val="28"/>
        </w:rPr>
        <w:t xml:space="preserve"> году строительство одного здания Физкультурно-оздоровительного комплекса при </w:t>
      </w:r>
      <w:proofErr w:type="spellStart"/>
      <w:r>
        <w:rPr>
          <w:rFonts w:ascii="Times New Roman" w:hAnsi="Times New Roman"/>
          <w:sz w:val="28"/>
          <w:szCs w:val="28"/>
        </w:rPr>
        <w:t>Еткульской</w:t>
      </w:r>
      <w:proofErr w:type="spellEnd"/>
      <w:r>
        <w:rPr>
          <w:rFonts w:ascii="Times New Roman" w:hAnsi="Times New Roman"/>
          <w:sz w:val="28"/>
          <w:szCs w:val="28"/>
        </w:rPr>
        <w:t xml:space="preserve"> средней школе и в рассматриваемый период (2019-2027гг), строительство одного многоквартирного дома.</w:t>
      </w:r>
    </w:p>
    <w:p w:rsidR="00643CAD" w:rsidRPr="009F1491" w:rsidRDefault="00643CAD" w:rsidP="0033792A">
      <w:pPr>
        <w:pStyle w:val="a5"/>
        <w:jc w:val="both"/>
        <w:rPr>
          <w:rFonts w:ascii="Times New Roman" w:hAnsi="Times New Roman"/>
          <w:b/>
          <w:sz w:val="28"/>
          <w:szCs w:val="28"/>
        </w:rPr>
      </w:pPr>
      <w:bookmarkStart w:id="8" w:name="_Toc523494418"/>
      <w:bookmarkStart w:id="9" w:name="_Toc532982820"/>
      <w:bookmarkStart w:id="10" w:name="_Toc5693515"/>
      <w:r w:rsidRPr="009F1491">
        <w:rPr>
          <w:rFonts w:ascii="Times New Roman" w:hAnsi="Times New Roman"/>
          <w:b/>
          <w:sz w:val="28"/>
          <w:szCs w:val="28"/>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8"/>
      <w:bookmarkEnd w:id="9"/>
      <w:bookmarkEnd w:id="10"/>
    </w:p>
    <w:p w:rsidR="00887F08" w:rsidRDefault="00643CAD" w:rsidP="00887F08">
      <w:pPr>
        <w:spacing w:after="0" w:line="240" w:lineRule="auto"/>
        <w:ind w:firstLine="540"/>
        <w:jc w:val="both"/>
        <w:textAlignment w:val="baseline"/>
        <w:rPr>
          <w:rFonts w:ascii="Times New Roman" w:eastAsia="Times New Roman" w:hAnsi="Times New Roman"/>
          <w:color w:val="000000" w:themeColor="text1"/>
          <w:sz w:val="28"/>
          <w:lang w:eastAsia="ru-RU"/>
        </w:rPr>
      </w:pPr>
      <w:r w:rsidRPr="009F1491">
        <w:rPr>
          <w:rFonts w:ascii="Times New Roman" w:hAnsi="Times New Roman"/>
          <w:sz w:val="28"/>
          <w:szCs w:val="28"/>
        </w:rPr>
        <w:t xml:space="preserve">Адресный прогноз уменьшения (за счет сноса площадей) и прироста тепловых нагрузок потребителей жилого фонда </w:t>
      </w:r>
      <w:r w:rsidR="00524DE3" w:rsidRPr="009F1491">
        <w:rPr>
          <w:rFonts w:ascii="Times New Roman" w:hAnsi="Times New Roman"/>
          <w:sz w:val="28"/>
          <w:szCs w:val="28"/>
        </w:rPr>
        <w:t>и про</w:t>
      </w:r>
      <w:r w:rsidR="0033792A" w:rsidRPr="009F1491">
        <w:rPr>
          <w:rFonts w:ascii="Times New Roman" w:hAnsi="Times New Roman"/>
          <w:sz w:val="28"/>
          <w:szCs w:val="28"/>
        </w:rPr>
        <w:t>чих потребителей не планируется.</w:t>
      </w:r>
      <w:r w:rsidR="00887F08" w:rsidRPr="00887F08">
        <w:rPr>
          <w:rFonts w:ascii="Times New Roman" w:eastAsia="Times New Roman" w:hAnsi="Times New Roman"/>
          <w:color w:val="000000" w:themeColor="text1"/>
          <w:sz w:val="28"/>
          <w:lang w:eastAsia="ru-RU"/>
        </w:rPr>
        <w:t xml:space="preserve"> </w:t>
      </w:r>
    </w:p>
    <w:p w:rsidR="00887F08" w:rsidRPr="00A55B54" w:rsidRDefault="00887F08" w:rsidP="00887F08">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 New Roman" w:eastAsia="Times New Roman" w:hAnsi="Times New Roman"/>
          <w:color w:val="000000" w:themeColor="text1"/>
          <w:sz w:val="28"/>
          <w:lang w:eastAsia="ru-RU"/>
        </w:rPr>
        <w:t>Перспективные объемы потребления тепловой энер</w:t>
      </w:r>
      <w:r>
        <w:rPr>
          <w:rFonts w:ascii="Times New Roman" w:eastAsia="Times New Roman" w:hAnsi="Times New Roman"/>
          <w:color w:val="000000" w:themeColor="text1"/>
          <w:sz w:val="28"/>
          <w:lang w:eastAsia="ru-RU"/>
        </w:rPr>
        <w:t>гии от котельной по ул. Первомайская, 28</w:t>
      </w:r>
      <w:r w:rsidRPr="00A55B54">
        <w:rPr>
          <w:rFonts w:ascii="Times New Roman" w:eastAsia="Times New Roman" w:hAnsi="Times New Roman"/>
          <w:color w:val="000000" w:themeColor="text1"/>
          <w:sz w:val="28"/>
          <w:lang w:eastAsia="ru-RU"/>
        </w:rPr>
        <w:t>.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16"/>
        <w:gridCol w:w="650"/>
        <w:gridCol w:w="1610"/>
        <w:gridCol w:w="1189"/>
        <w:gridCol w:w="1092"/>
        <w:gridCol w:w="1270"/>
        <w:gridCol w:w="1271"/>
        <w:gridCol w:w="1255"/>
      </w:tblGrid>
      <w:tr w:rsidR="00887F08" w:rsidRPr="00A55B54" w:rsidTr="00887F08">
        <w:trPr>
          <w:trHeight w:val="300"/>
        </w:trPr>
        <w:tc>
          <w:tcPr>
            <w:tcW w:w="1316"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Источник </w:t>
            </w:r>
          </w:p>
        </w:tc>
        <w:tc>
          <w:tcPr>
            <w:tcW w:w="650" w:type="dxa"/>
            <w:vMerge w:val="restart"/>
            <w:tcBorders>
              <w:top w:val="single" w:sz="6" w:space="0" w:color="auto"/>
              <w:left w:val="single" w:sz="6" w:space="0" w:color="auto"/>
              <w:bottom w:val="single" w:sz="6" w:space="0" w:color="000000"/>
              <w:right w:val="nil"/>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Год </w:t>
            </w:r>
          </w:p>
        </w:tc>
        <w:tc>
          <w:tcPr>
            <w:tcW w:w="161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Присоединенная нагрузка в горячей воде, Гкал/ч </w:t>
            </w:r>
          </w:p>
        </w:tc>
        <w:tc>
          <w:tcPr>
            <w:tcW w:w="4822" w:type="dxa"/>
            <w:gridSpan w:val="4"/>
            <w:tcBorders>
              <w:top w:val="single" w:sz="6" w:space="0" w:color="auto"/>
              <w:left w:val="nil"/>
              <w:bottom w:val="single" w:sz="6" w:space="0" w:color="auto"/>
              <w:right w:val="single" w:sz="6" w:space="0" w:color="000000"/>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Отпуск тепловой энергии для потребителей, Гкал </w:t>
            </w:r>
          </w:p>
        </w:tc>
        <w:tc>
          <w:tcPr>
            <w:tcW w:w="1255" w:type="dxa"/>
            <w:vMerge w:val="restart"/>
            <w:tcBorders>
              <w:top w:val="single" w:sz="6" w:space="0" w:color="auto"/>
              <w:left w:val="single" w:sz="6" w:space="0" w:color="auto"/>
              <w:bottom w:val="nil"/>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Примечание </w:t>
            </w:r>
          </w:p>
        </w:tc>
      </w:tr>
      <w:tr w:rsidR="00887F08" w:rsidRPr="00A55B54" w:rsidTr="00887F08">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1189" w:type="dxa"/>
            <w:vMerge w:val="restart"/>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Количество тепловой энергии, Гкал </w:t>
            </w:r>
          </w:p>
        </w:tc>
        <w:tc>
          <w:tcPr>
            <w:tcW w:w="3633" w:type="dxa"/>
            <w:gridSpan w:val="3"/>
            <w:tcBorders>
              <w:top w:val="single" w:sz="6" w:space="0" w:color="auto"/>
              <w:left w:val="nil"/>
              <w:bottom w:val="single" w:sz="6" w:space="0" w:color="auto"/>
              <w:right w:val="single" w:sz="6" w:space="0" w:color="000000"/>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887F08" w:rsidRPr="00A55B54" w:rsidTr="00887F08">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1092"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Население </w:t>
            </w:r>
          </w:p>
        </w:tc>
        <w:tc>
          <w:tcPr>
            <w:tcW w:w="127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Бюджет. организации </w:t>
            </w:r>
          </w:p>
        </w:tc>
        <w:tc>
          <w:tcPr>
            <w:tcW w:w="1271"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887F08" w:rsidRPr="00A55B54" w:rsidTr="00887F08">
        <w:trPr>
          <w:trHeight w:val="1275"/>
        </w:trPr>
        <w:tc>
          <w:tcPr>
            <w:tcW w:w="1316" w:type="dxa"/>
            <w:vMerge w:val="restart"/>
            <w:tcBorders>
              <w:top w:val="nil"/>
              <w:left w:val="single" w:sz="6" w:space="0" w:color="auto"/>
              <w:bottom w:val="single" w:sz="6" w:space="0" w:color="000000"/>
              <w:right w:val="single" w:sz="6" w:space="0" w:color="auto"/>
            </w:tcBorders>
            <w:shd w:val="clear" w:color="auto" w:fill="FFFFFF"/>
            <w:vAlign w:val="center"/>
            <w:hideMark/>
          </w:tcPr>
          <w:p w:rsidR="00887F08" w:rsidRDefault="00887F08" w:rsidP="00887F08">
            <w:pPr>
              <w:spacing w:after="0" w:line="240" w:lineRule="auto"/>
              <w:jc w:val="center"/>
              <w:textAlignment w:val="baseline"/>
              <w:rPr>
                <w:rFonts w:ascii="Times New Roman" w:eastAsia="Times New Roman" w:hAnsi="Times New Roman"/>
                <w:color w:val="000000" w:themeColor="text1"/>
                <w:sz w:val="20"/>
                <w:lang w:eastAsia="ru-RU"/>
              </w:rPr>
            </w:pPr>
            <w:r>
              <w:rPr>
                <w:rFonts w:ascii="Times New Roman" w:eastAsia="Times New Roman" w:hAnsi="Times New Roman"/>
                <w:color w:val="000000" w:themeColor="text1"/>
                <w:sz w:val="20"/>
                <w:lang w:eastAsia="ru-RU"/>
              </w:rPr>
              <w:t>котельная №1</w:t>
            </w:r>
          </w:p>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ул. Первомайская, 28</w:t>
            </w:r>
          </w:p>
        </w:tc>
        <w:tc>
          <w:tcPr>
            <w:tcW w:w="650" w:type="dxa"/>
            <w:tcBorders>
              <w:top w:val="nil"/>
              <w:left w:val="nil"/>
              <w:right w:val="single" w:sz="6" w:space="0" w:color="auto"/>
            </w:tcBorders>
            <w:shd w:val="clear" w:color="auto" w:fill="auto"/>
            <w:vAlign w:val="center"/>
            <w:hideMark/>
          </w:tcPr>
          <w:p w:rsidR="00887F08" w:rsidRPr="00A55B54" w:rsidRDefault="00887F08" w:rsidP="00887F08">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2016 </w:t>
            </w:r>
          </w:p>
        </w:tc>
        <w:tc>
          <w:tcPr>
            <w:tcW w:w="1610" w:type="dxa"/>
            <w:tcBorders>
              <w:top w:val="nil"/>
              <w:left w:val="nil"/>
              <w:bottom w:val="nil"/>
              <w:right w:val="single" w:sz="6" w:space="0" w:color="auto"/>
            </w:tcBorders>
            <w:shd w:val="clear" w:color="auto" w:fill="auto"/>
            <w:vAlign w:val="center"/>
            <w:hideMark/>
          </w:tcPr>
          <w:p w:rsidR="00887F08" w:rsidRPr="00004394" w:rsidRDefault="00004394" w:rsidP="00004394">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nil"/>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9034</w:t>
            </w:r>
          </w:p>
        </w:tc>
        <w:tc>
          <w:tcPr>
            <w:tcW w:w="1092" w:type="dxa"/>
            <w:tcBorders>
              <w:top w:val="nil"/>
              <w:left w:val="nil"/>
              <w:bottom w:val="nil"/>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13242</w:t>
            </w:r>
            <w:r w:rsidRPr="00A55B54">
              <w:rPr>
                <w:rFonts w:ascii="Times New Roman" w:eastAsia="Times New Roman" w:hAnsi="Times New Roman"/>
                <w:color w:val="000000" w:themeColor="text1"/>
                <w:sz w:val="20"/>
                <w:lang w:eastAsia="ru-RU"/>
              </w:rPr>
              <w:t> </w:t>
            </w:r>
          </w:p>
        </w:tc>
        <w:tc>
          <w:tcPr>
            <w:tcW w:w="1270" w:type="dxa"/>
            <w:tcBorders>
              <w:top w:val="nil"/>
              <w:left w:val="nil"/>
              <w:bottom w:val="nil"/>
              <w:right w:val="single" w:sz="6" w:space="0" w:color="auto"/>
            </w:tcBorders>
            <w:shd w:val="clear" w:color="auto" w:fill="auto"/>
            <w:vAlign w:val="center"/>
            <w:hideMark/>
          </w:tcPr>
          <w:p w:rsidR="00887F08" w:rsidRPr="00A55B54" w:rsidRDefault="00887F08" w:rsidP="00004394">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nil"/>
              <w:left w:val="nil"/>
              <w:bottom w:val="nil"/>
              <w:right w:val="single" w:sz="6" w:space="0" w:color="auto"/>
            </w:tcBorders>
            <w:shd w:val="clear" w:color="auto" w:fill="auto"/>
            <w:vAlign w:val="center"/>
            <w:hideMark/>
          </w:tcPr>
          <w:p w:rsidR="00887F08"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5792</w:t>
            </w:r>
            <w:r w:rsidR="00887F08" w:rsidRPr="00A55B54">
              <w:rPr>
                <w:rFonts w:ascii="Times New Roman" w:eastAsia="Times New Roman" w:hAnsi="Times New Roman"/>
                <w:color w:val="000000" w:themeColor="text1"/>
                <w:sz w:val="20"/>
                <w:lang w:eastAsia="ru-RU"/>
              </w:rPr>
              <w:t> </w:t>
            </w:r>
          </w:p>
        </w:tc>
        <w:tc>
          <w:tcPr>
            <w:tcW w:w="1255" w:type="dxa"/>
            <w:vMerge w:val="restart"/>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887F08" w:rsidRPr="00A55B54" w:rsidTr="00887F08">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2017 </w:t>
            </w:r>
          </w:p>
        </w:tc>
        <w:tc>
          <w:tcPr>
            <w:tcW w:w="1610" w:type="dxa"/>
            <w:tcBorders>
              <w:top w:val="nil"/>
              <w:left w:val="nil"/>
              <w:bottom w:val="single" w:sz="6" w:space="0" w:color="auto"/>
              <w:right w:val="single" w:sz="6" w:space="0" w:color="auto"/>
            </w:tcBorders>
            <w:shd w:val="clear" w:color="auto" w:fill="FFFFFF"/>
            <w:vAlign w:val="center"/>
            <w:hideMark/>
          </w:tcPr>
          <w:p w:rsidR="00887F08" w:rsidRPr="00004394" w:rsidRDefault="00004394" w:rsidP="00004394">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single" w:sz="6" w:space="0" w:color="auto"/>
              <w:right w:val="single" w:sz="6" w:space="0" w:color="auto"/>
            </w:tcBorders>
            <w:shd w:val="clear" w:color="auto" w:fill="FFFFFF"/>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8606</w:t>
            </w:r>
          </w:p>
        </w:tc>
        <w:tc>
          <w:tcPr>
            <w:tcW w:w="1092" w:type="dxa"/>
            <w:tcBorders>
              <w:top w:val="nil"/>
              <w:left w:val="nil"/>
              <w:bottom w:val="single" w:sz="6" w:space="0" w:color="auto"/>
              <w:right w:val="single" w:sz="6" w:space="0" w:color="auto"/>
            </w:tcBorders>
            <w:shd w:val="clear" w:color="auto" w:fill="FFFFFF"/>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3024</w:t>
            </w:r>
          </w:p>
        </w:tc>
        <w:tc>
          <w:tcPr>
            <w:tcW w:w="1270" w:type="dxa"/>
            <w:tcBorders>
              <w:top w:val="nil"/>
              <w:left w:val="nil"/>
              <w:bottom w:val="single" w:sz="6" w:space="0" w:color="auto"/>
              <w:right w:val="single" w:sz="6" w:space="0" w:color="auto"/>
            </w:tcBorders>
            <w:shd w:val="clear" w:color="auto" w:fill="FFFFFF"/>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71" w:type="dxa"/>
            <w:tcBorders>
              <w:top w:val="nil"/>
              <w:left w:val="nil"/>
              <w:bottom w:val="single" w:sz="6" w:space="0" w:color="auto"/>
              <w:right w:val="single" w:sz="6" w:space="0" w:color="auto"/>
            </w:tcBorders>
            <w:shd w:val="clear" w:color="auto" w:fill="FFFFFF"/>
            <w:vAlign w:val="center"/>
            <w:hideMark/>
          </w:tcPr>
          <w:p w:rsidR="00887F08"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5582</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887F08" w:rsidRPr="00A55B54" w:rsidTr="00887F08">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2018 </w:t>
            </w:r>
          </w:p>
        </w:tc>
        <w:tc>
          <w:tcPr>
            <w:tcW w:w="1610" w:type="dxa"/>
            <w:tcBorders>
              <w:top w:val="nil"/>
              <w:left w:val="nil"/>
              <w:bottom w:val="single" w:sz="6" w:space="0" w:color="auto"/>
              <w:right w:val="single" w:sz="6" w:space="0" w:color="auto"/>
            </w:tcBorders>
            <w:shd w:val="clear" w:color="auto" w:fill="auto"/>
            <w:vAlign w:val="center"/>
            <w:hideMark/>
          </w:tcPr>
          <w:p w:rsidR="00887F08" w:rsidRPr="00004394" w:rsidRDefault="00004394" w:rsidP="00004394">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9234</w:t>
            </w:r>
          </w:p>
        </w:tc>
        <w:tc>
          <w:tcPr>
            <w:tcW w:w="1092"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3463</w:t>
            </w:r>
          </w:p>
        </w:tc>
        <w:tc>
          <w:tcPr>
            <w:tcW w:w="1270" w:type="dxa"/>
            <w:tcBorders>
              <w:top w:val="nil"/>
              <w:left w:val="nil"/>
              <w:bottom w:val="single" w:sz="6" w:space="0" w:color="auto"/>
              <w:right w:val="single" w:sz="6" w:space="0" w:color="auto"/>
            </w:tcBorders>
            <w:shd w:val="clear" w:color="auto" w:fill="auto"/>
            <w:vAlign w:val="center"/>
            <w:hideMark/>
          </w:tcPr>
          <w:p w:rsidR="00887F08" w:rsidRPr="00A55B54" w:rsidRDefault="00887F08" w:rsidP="00887F08">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71" w:type="dxa"/>
            <w:tcBorders>
              <w:top w:val="nil"/>
              <w:left w:val="nil"/>
              <w:bottom w:val="single" w:sz="6" w:space="0" w:color="auto"/>
              <w:right w:val="single" w:sz="6" w:space="0" w:color="auto"/>
            </w:tcBorders>
            <w:shd w:val="clear" w:color="auto" w:fill="auto"/>
            <w:vAlign w:val="center"/>
            <w:hideMark/>
          </w:tcPr>
          <w:p w:rsidR="00887F08"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5771</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887F08" w:rsidRPr="00A55B54" w:rsidRDefault="00887F08" w:rsidP="00887F08">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2019 </w:t>
            </w:r>
          </w:p>
        </w:tc>
        <w:tc>
          <w:tcPr>
            <w:tcW w:w="1610" w:type="dxa"/>
            <w:tcBorders>
              <w:top w:val="nil"/>
              <w:left w:val="nil"/>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9,86</w:t>
            </w:r>
          </w:p>
        </w:tc>
        <w:tc>
          <w:tcPr>
            <w:tcW w:w="1189"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8340</w:t>
            </w:r>
          </w:p>
        </w:tc>
        <w:tc>
          <w:tcPr>
            <w:tcW w:w="109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12838</w:t>
            </w:r>
            <w:r w:rsidRPr="00A55B54">
              <w:rPr>
                <w:rFonts w:ascii="Times New Roman" w:eastAsia="Times New Roman" w:hAnsi="Times New Roman"/>
                <w:color w:val="000000" w:themeColor="text1"/>
                <w:sz w:val="20"/>
                <w:lang w:eastAsia="ru-RU"/>
              </w:rPr>
              <w:t> </w:t>
            </w:r>
          </w:p>
        </w:tc>
        <w:tc>
          <w:tcPr>
            <w:tcW w:w="1270"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 xml:space="preserve">         5502</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c>
          <w:tcPr>
            <w:tcW w:w="65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2020 </w:t>
            </w:r>
          </w:p>
        </w:tc>
        <w:tc>
          <w:tcPr>
            <w:tcW w:w="1610"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9,86</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 xml:space="preserve">       16594</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11685</w:t>
            </w:r>
            <w:r w:rsidRPr="00A55B54">
              <w:rPr>
                <w:rFonts w:ascii="Times New Roman" w:eastAsia="Times New Roman" w:hAnsi="Times New Roman"/>
                <w:color w:val="000000" w:themeColor="text1"/>
                <w:sz w:val="20"/>
                <w:lang w:eastAsia="ru-RU"/>
              </w:rPr>
              <w:t> </w:t>
            </w:r>
          </w:p>
        </w:tc>
        <w:tc>
          <w:tcPr>
            <w:tcW w:w="12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5009</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1316"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65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2021-2027 </w:t>
            </w:r>
          </w:p>
        </w:tc>
        <w:tc>
          <w:tcPr>
            <w:tcW w:w="1610"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9,86</w:t>
            </w:r>
          </w:p>
        </w:tc>
        <w:tc>
          <w:tcPr>
            <w:tcW w:w="1189"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w:t>
            </w:r>
            <w:r>
              <w:rPr>
                <w:rFonts w:ascii="Times New Roman" w:eastAsia="Times New Roman" w:hAnsi="Times New Roman"/>
                <w:color w:val="000000" w:themeColor="text1"/>
                <w:sz w:val="20"/>
                <w:lang w:eastAsia="ru-RU"/>
              </w:rPr>
              <w:t>6694</w:t>
            </w:r>
          </w:p>
        </w:tc>
        <w:tc>
          <w:tcPr>
            <w:tcW w:w="10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11685</w:t>
            </w:r>
            <w:r w:rsidRPr="00A55B54">
              <w:rPr>
                <w:rFonts w:ascii="Times New Roman" w:eastAsia="Times New Roman" w:hAnsi="Times New Roman"/>
                <w:color w:val="000000" w:themeColor="text1"/>
                <w:sz w:val="20"/>
                <w:lang w:eastAsia="ru-RU"/>
              </w:rPr>
              <w:t> </w:t>
            </w:r>
          </w:p>
        </w:tc>
        <w:tc>
          <w:tcPr>
            <w:tcW w:w="127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1"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887F08">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5009</w:t>
            </w:r>
          </w:p>
        </w:tc>
        <w:tc>
          <w:tcPr>
            <w:tcW w:w="1255"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887F08">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r>
    </w:tbl>
    <w:p w:rsidR="0033792A" w:rsidRDefault="0033792A" w:rsidP="00A74306">
      <w:pPr>
        <w:pStyle w:val="a5"/>
        <w:ind w:firstLine="708"/>
        <w:jc w:val="both"/>
        <w:rPr>
          <w:rFonts w:ascii="Times New Roman" w:hAnsi="Times New Roman"/>
          <w:sz w:val="28"/>
          <w:szCs w:val="28"/>
        </w:rPr>
      </w:pPr>
    </w:p>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 New Roman" w:eastAsia="Times New Roman" w:hAnsi="Times New Roman"/>
          <w:color w:val="000000" w:themeColor="text1"/>
          <w:sz w:val="28"/>
          <w:lang w:eastAsia="ru-RU"/>
        </w:rPr>
        <w:lastRenderedPageBreak/>
        <w:t>Перспективные объемы потребления тепловой энергии от котельной по ул. Северная, 39б.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1"/>
        <w:gridCol w:w="627"/>
        <w:gridCol w:w="1588"/>
        <w:gridCol w:w="1166"/>
        <w:gridCol w:w="1075"/>
        <w:gridCol w:w="1253"/>
        <w:gridCol w:w="1253"/>
        <w:gridCol w:w="1238"/>
      </w:tblGrid>
      <w:tr w:rsidR="00A55B54" w:rsidRPr="00A55B54" w:rsidTr="00A55B54">
        <w:trPr>
          <w:trHeight w:val="300"/>
        </w:trPr>
        <w:tc>
          <w:tcPr>
            <w:tcW w:w="132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Источник </w:t>
            </w:r>
          </w:p>
        </w:tc>
        <w:tc>
          <w:tcPr>
            <w:tcW w:w="675" w:type="dxa"/>
            <w:vMerge w:val="restart"/>
            <w:tcBorders>
              <w:top w:val="single" w:sz="6" w:space="0" w:color="auto"/>
              <w:left w:val="single" w:sz="6" w:space="0" w:color="auto"/>
              <w:bottom w:val="single" w:sz="6" w:space="0" w:color="000000"/>
              <w:right w:val="nil"/>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Год </w:t>
            </w:r>
          </w:p>
        </w:tc>
        <w:tc>
          <w:tcPr>
            <w:tcW w:w="1635"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Присоединенная нагрузка в горячей воде, Гкал/ч </w:t>
            </w:r>
          </w:p>
        </w:tc>
        <w:tc>
          <w:tcPr>
            <w:tcW w:w="4905" w:type="dxa"/>
            <w:gridSpan w:val="4"/>
            <w:tcBorders>
              <w:top w:val="single" w:sz="6" w:space="0" w:color="auto"/>
              <w:left w:val="nil"/>
              <w:bottom w:val="single" w:sz="6" w:space="0" w:color="auto"/>
              <w:right w:val="single" w:sz="6" w:space="0" w:color="000000"/>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Отпуск тепловой энергии для потребителей, Гкал </w:t>
            </w:r>
          </w:p>
        </w:tc>
        <w:tc>
          <w:tcPr>
            <w:tcW w:w="1275" w:type="dxa"/>
            <w:vMerge w:val="restart"/>
            <w:tcBorders>
              <w:top w:val="single" w:sz="6" w:space="0" w:color="auto"/>
              <w:left w:val="single" w:sz="6" w:space="0" w:color="auto"/>
              <w:bottom w:val="nil"/>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Примечание </w:t>
            </w:r>
          </w:p>
        </w:tc>
      </w:tr>
      <w:tr w:rsidR="00A55B54" w:rsidRPr="00A55B54" w:rsidTr="00A55B54">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1215" w:type="dxa"/>
            <w:vMerge w:val="restart"/>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Количество тепловой энергии, Гкал </w:t>
            </w:r>
          </w:p>
        </w:tc>
        <w:tc>
          <w:tcPr>
            <w:tcW w:w="3690" w:type="dxa"/>
            <w:gridSpan w:val="3"/>
            <w:tcBorders>
              <w:top w:val="single" w:sz="6" w:space="0" w:color="auto"/>
              <w:left w:val="nil"/>
              <w:bottom w:val="single" w:sz="6" w:space="0" w:color="auto"/>
              <w:right w:val="single" w:sz="6" w:space="0" w:color="000000"/>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Население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Бюджет. организации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1320" w:type="dxa"/>
            <w:vMerge w:val="restart"/>
            <w:tcBorders>
              <w:top w:val="nil"/>
              <w:left w:val="single" w:sz="6" w:space="0" w:color="auto"/>
              <w:bottom w:val="single" w:sz="6" w:space="0" w:color="000000"/>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до мая 2018г-кот. №3, ул. </w:t>
            </w:r>
            <w:proofErr w:type="spellStart"/>
            <w:r w:rsidRPr="00A55B54">
              <w:rPr>
                <w:rFonts w:ascii="Times New Roman" w:eastAsia="Times New Roman" w:hAnsi="Times New Roman"/>
                <w:color w:val="000000" w:themeColor="text1"/>
                <w:sz w:val="20"/>
                <w:lang w:eastAsia="ru-RU"/>
              </w:rPr>
              <w:t>Селезянская</w:t>
            </w:r>
            <w:proofErr w:type="spellEnd"/>
            <w:r w:rsidRPr="00A55B54">
              <w:rPr>
                <w:rFonts w:ascii="Times New Roman" w:eastAsia="Times New Roman" w:hAnsi="Times New Roman"/>
                <w:color w:val="000000" w:themeColor="text1"/>
                <w:sz w:val="20"/>
                <w:lang w:eastAsia="ru-RU"/>
              </w:rPr>
              <w:t>, стр.1 ; с мая 2018г-кот. по ул. Северная, 39б </w:t>
            </w: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2013 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1 943,84 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1 914,19 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29,65 </w:t>
            </w:r>
          </w:p>
        </w:tc>
        <w:tc>
          <w:tcPr>
            <w:tcW w:w="1275" w:type="dxa"/>
            <w:vMerge w:val="restart"/>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2014 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1 888,34 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1 870,44 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17,90 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2015 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1 719,22 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1 719,22 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2016 </w:t>
            </w:r>
          </w:p>
        </w:tc>
        <w:tc>
          <w:tcPr>
            <w:tcW w:w="163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1 746,46 </w:t>
            </w:r>
          </w:p>
        </w:tc>
        <w:tc>
          <w:tcPr>
            <w:tcW w:w="111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1 746,46 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2017 </w:t>
            </w:r>
          </w:p>
        </w:tc>
        <w:tc>
          <w:tcPr>
            <w:tcW w:w="163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1 627,58 </w:t>
            </w:r>
          </w:p>
        </w:tc>
        <w:tc>
          <w:tcPr>
            <w:tcW w:w="111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1 627,58 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FFFFFF"/>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2018 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1 689,44 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1 689,44 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2019 </w:t>
            </w:r>
          </w:p>
        </w:tc>
        <w:tc>
          <w:tcPr>
            <w:tcW w:w="163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0,800 </w:t>
            </w:r>
          </w:p>
        </w:tc>
        <w:tc>
          <w:tcPr>
            <w:tcW w:w="1215"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1 779,64 </w:t>
            </w:r>
          </w:p>
        </w:tc>
        <w:tc>
          <w:tcPr>
            <w:tcW w:w="111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1 779,64 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nil"/>
              <w:left w:val="nil"/>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2020 </w:t>
            </w:r>
          </w:p>
        </w:tc>
        <w:tc>
          <w:tcPr>
            <w:tcW w:w="16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0,800</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1 714,60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1 714,60 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rPr>
                <w:rFonts w:ascii="Times New Roman" w:eastAsia="Times New Roman" w:hAnsi="Times New Roman"/>
                <w:color w:val="000000" w:themeColor="text1"/>
                <w:sz w:val="24"/>
                <w:szCs w:val="24"/>
                <w:lang w:eastAsia="ru-RU"/>
              </w:rPr>
            </w:pPr>
          </w:p>
        </w:tc>
      </w:tr>
      <w:tr w:rsidR="00A55B54" w:rsidRPr="00A55B54" w:rsidTr="00A55B54">
        <w:trPr>
          <w:trHeight w:val="315"/>
        </w:trPr>
        <w:tc>
          <w:tcPr>
            <w:tcW w:w="1320" w:type="dxa"/>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67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2021-2027 </w:t>
            </w:r>
          </w:p>
        </w:tc>
        <w:tc>
          <w:tcPr>
            <w:tcW w:w="163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0,800 </w:t>
            </w:r>
          </w:p>
        </w:tc>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1 272,19 </w:t>
            </w:r>
          </w:p>
        </w:tc>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1 272,19 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9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A55B54" w:rsidRPr="00A55B54" w:rsidRDefault="00A55B54" w:rsidP="00A55B54">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75" w:type="dxa"/>
            <w:tcBorders>
              <w:top w:val="nil"/>
              <w:left w:val="single" w:sz="6" w:space="0" w:color="auto"/>
              <w:bottom w:val="single" w:sz="6" w:space="0" w:color="000000"/>
              <w:right w:val="single" w:sz="6" w:space="0" w:color="auto"/>
            </w:tcBorders>
            <w:shd w:val="clear" w:color="auto" w:fill="auto"/>
            <w:vAlign w:val="center"/>
            <w:hideMark/>
          </w:tcPr>
          <w:p w:rsidR="00A55B54" w:rsidRPr="00A55B54" w:rsidRDefault="00A55B54" w:rsidP="00A55B54">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r>
    </w:tbl>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r>
        <w:rPr>
          <w:rFonts w:ascii="Times New Roman" w:eastAsia="Times New Roman" w:hAnsi="Times New Roman"/>
          <w:color w:val="000000" w:themeColor="text1"/>
          <w:sz w:val="28"/>
          <w:lang w:eastAsia="ru-RU"/>
        </w:rPr>
        <w:t>Котельная №3 ООО «Центр», обеспечивает теплоснабжением, только детский сад «Одуванчик», присоединение дополнительной тепловой нагрузки или её снижение, в прогнозируемом периоде для данной котельной не планируется.</w:t>
      </w:r>
    </w:p>
    <w:p w:rsidR="00004394" w:rsidRPr="00A55B54" w:rsidRDefault="00004394" w:rsidP="0000439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 New Roman" w:eastAsia="Times New Roman" w:hAnsi="Times New Roman"/>
          <w:color w:val="000000" w:themeColor="text1"/>
          <w:sz w:val="28"/>
          <w:lang w:eastAsia="ru-RU"/>
        </w:rPr>
        <w:t>Перспективные объемы потребления тепловой энергии от котельной</w:t>
      </w:r>
      <w:r>
        <w:rPr>
          <w:rFonts w:ascii="Times New Roman" w:eastAsia="Times New Roman" w:hAnsi="Times New Roman"/>
          <w:color w:val="000000" w:themeColor="text1"/>
          <w:sz w:val="28"/>
          <w:lang w:eastAsia="ru-RU"/>
        </w:rPr>
        <w:t xml:space="preserve"> №3 по ул. Октябрьская, 20</w:t>
      </w:r>
      <w:r w:rsidRPr="00A55B54">
        <w:rPr>
          <w:rFonts w:ascii="Times New Roman" w:eastAsia="Times New Roman" w:hAnsi="Times New Roman"/>
          <w:color w:val="000000" w:themeColor="text1"/>
          <w:sz w:val="28"/>
          <w:lang w:eastAsia="ru-RU"/>
        </w:rPr>
        <w:t>. </w:t>
      </w:r>
    </w:p>
    <w:tbl>
      <w:tblPr>
        <w:tblW w:w="96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0"/>
        <w:gridCol w:w="653"/>
        <w:gridCol w:w="1613"/>
        <w:gridCol w:w="1192"/>
        <w:gridCol w:w="1093"/>
        <w:gridCol w:w="1272"/>
        <w:gridCol w:w="1273"/>
        <w:gridCol w:w="1257"/>
      </w:tblGrid>
      <w:tr w:rsidR="00004394" w:rsidRPr="00A55B54" w:rsidTr="00004394">
        <w:trPr>
          <w:trHeight w:val="300"/>
        </w:trPr>
        <w:tc>
          <w:tcPr>
            <w:tcW w:w="1300"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Источник </w:t>
            </w:r>
          </w:p>
        </w:tc>
        <w:tc>
          <w:tcPr>
            <w:tcW w:w="653" w:type="dxa"/>
            <w:vMerge w:val="restart"/>
            <w:tcBorders>
              <w:top w:val="single" w:sz="6" w:space="0" w:color="auto"/>
              <w:left w:val="single" w:sz="6" w:space="0" w:color="auto"/>
              <w:bottom w:val="single" w:sz="6" w:space="0" w:color="000000"/>
              <w:right w:val="nil"/>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Год </w:t>
            </w:r>
          </w:p>
        </w:tc>
        <w:tc>
          <w:tcPr>
            <w:tcW w:w="1613" w:type="dxa"/>
            <w:vMerge w:val="restart"/>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Присоединенная нагрузка в горячей воде, Гкал/ч </w:t>
            </w:r>
          </w:p>
        </w:tc>
        <w:tc>
          <w:tcPr>
            <w:tcW w:w="4830" w:type="dxa"/>
            <w:gridSpan w:val="4"/>
            <w:tcBorders>
              <w:top w:val="single" w:sz="6" w:space="0" w:color="auto"/>
              <w:left w:val="nil"/>
              <w:bottom w:val="single" w:sz="6" w:space="0" w:color="auto"/>
              <w:right w:val="single" w:sz="6" w:space="0" w:color="000000"/>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Отпуск тепловой энергии для потребителей, Гкал </w:t>
            </w:r>
          </w:p>
        </w:tc>
        <w:tc>
          <w:tcPr>
            <w:tcW w:w="1257" w:type="dxa"/>
            <w:vMerge w:val="restart"/>
            <w:tcBorders>
              <w:top w:val="single" w:sz="6" w:space="0" w:color="auto"/>
              <w:left w:val="single" w:sz="6" w:space="0" w:color="auto"/>
              <w:bottom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Примечание </w:t>
            </w:r>
          </w:p>
        </w:tc>
      </w:tr>
      <w:tr w:rsidR="00004394" w:rsidRPr="00A55B54" w:rsidTr="00004394">
        <w:trPr>
          <w:trHeight w:val="31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1192" w:type="dxa"/>
            <w:vMerge w:val="restart"/>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Количество тепловой энергии, Гкал </w:t>
            </w:r>
          </w:p>
        </w:tc>
        <w:tc>
          <w:tcPr>
            <w:tcW w:w="3638" w:type="dxa"/>
            <w:gridSpan w:val="3"/>
            <w:tcBorders>
              <w:top w:val="single" w:sz="6" w:space="0" w:color="auto"/>
              <w:left w:val="nil"/>
              <w:bottom w:val="single" w:sz="6" w:space="0" w:color="auto"/>
              <w:right w:val="single" w:sz="6" w:space="0" w:color="000000"/>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в том числе: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004394">
        <w:trPr>
          <w:trHeight w:val="675"/>
        </w:trPr>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nil"/>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109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Население </w:t>
            </w:r>
          </w:p>
        </w:tc>
        <w:tc>
          <w:tcPr>
            <w:tcW w:w="127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Бюджет. организации </w:t>
            </w:r>
          </w:p>
        </w:tc>
        <w:tc>
          <w:tcPr>
            <w:tcW w:w="127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Прочие потребители </w:t>
            </w:r>
          </w:p>
        </w:tc>
        <w:tc>
          <w:tcPr>
            <w:tcW w:w="0" w:type="auto"/>
            <w:vMerge/>
            <w:tcBorders>
              <w:top w:val="single" w:sz="6" w:space="0" w:color="auto"/>
              <w:left w:val="single" w:sz="6" w:space="0" w:color="auto"/>
              <w:bottom w:val="nil"/>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1290"/>
        </w:trPr>
        <w:tc>
          <w:tcPr>
            <w:tcW w:w="1300" w:type="dxa"/>
            <w:vMerge w:val="restart"/>
            <w:tcBorders>
              <w:top w:val="nil"/>
              <w:left w:val="single" w:sz="6" w:space="0" w:color="auto"/>
              <w:bottom w:val="single" w:sz="6" w:space="0" w:color="000000"/>
              <w:right w:val="single" w:sz="6" w:space="0" w:color="auto"/>
            </w:tcBorders>
            <w:shd w:val="clear" w:color="auto" w:fill="FFFFFF"/>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котельная №3, ул. Октябрьская, д. 20</w:t>
            </w:r>
          </w:p>
        </w:tc>
        <w:tc>
          <w:tcPr>
            <w:tcW w:w="653" w:type="dxa"/>
            <w:tcBorders>
              <w:top w:val="nil"/>
              <w:left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2016 </w:t>
            </w:r>
          </w:p>
        </w:tc>
        <w:tc>
          <w:tcPr>
            <w:tcW w:w="1613" w:type="dxa"/>
            <w:tcBorders>
              <w:top w:val="nil"/>
              <w:left w:val="nil"/>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0,153</w:t>
            </w:r>
          </w:p>
        </w:tc>
        <w:tc>
          <w:tcPr>
            <w:tcW w:w="1192" w:type="dxa"/>
            <w:tcBorders>
              <w:top w:val="nil"/>
              <w:left w:val="nil"/>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1257" w:type="dxa"/>
            <w:vMerge w:val="restart"/>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С 01.01.2021г вступают в силу новые нормативы на отопление. </w:t>
            </w:r>
          </w:p>
        </w:tc>
      </w:tr>
      <w:tr w:rsidR="00004394" w:rsidRPr="00A55B54" w:rsidTr="0000439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2017 </w:t>
            </w:r>
          </w:p>
        </w:tc>
        <w:tc>
          <w:tcPr>
            <w:tcW w:w="1613" w:type="dxa"/>
            <w:tcBorders>
              <w:top w:val="nil"/>
              <w:left w:val="nil"/>
              <w:bottom w:val="single" w:sz="6" w:space="0" w:color="auto"/>
              <w:right w:val="single" w:sz="6" w:space="0" w:color="auto"/>
            </w:tcBorders>
            <w:shd w:val="clear" w:color="auto" w:fill="FFFFFF"/>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p>
        </w:tc>
        <w:tc>
          <w:tcPr>
            <w:tcW w:w="1192" w:type="dxa"/>
            <w:tcBorders>
              <w:top w:val="nil"/>
              <w:left w:val="nil"/>
              <w:bottom w:val="single" w:sz="6" w:space="0" w:color="auto"/>
              <w:right w:val="single" w:sz="6" w:space="0" w:color="auto"/>
            </w:tcBorders>
            <w:shd w:val="clear" w:color="auto" w:fill="FFFFFF"/>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bottom w:val="single" w:sz="6" w:space="0" w:color="auto"/>
              <w:right w:val="single" w:sz="6" w:space="0" w:color="auto"/>
            </w:tcBorders>
            <w:shd w:val="clear" w:color="auto" w:fill="FFFFFF"/>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bottom w:val="single" w:sz="6" w:space="0" w:color="auto"/>
              <w:right w:val="single" w:sz="6" w:space="0" w:color="auto"/>
            </w:tcBorders>
            <w:shd w:val="clear" w:color="auto" w:fill="FFFFFF"/>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bottom w:val="single" w:sz="6" w:space="0" w:color="auto"/>
              <w:right w:val="single" w:sz="6" w:space="0" w:color="auto"/>
            </w:tcBorders>
            <w:shd w:val="clear" w:color="auto" w:fill="FFFFFF"/>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004394">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2018 </w:t>
            </w:r>
          </w:p>
        </w:tc>
        <w:tc>
          <w:tcPr>
            <w:tcW w:w="1613" w:type="dxa"/>
            <w:tcBorders>
              <w:top w:val="nil"/>
              <w:left w:val="nil"/>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0,153</w:t>
            </w:r>
          </w:p>
        </w:tc>
        <w:tc>
          <w:tcPr>
            <w:tcW w:w="119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2019 </w:t>
            </w:r>
          </w:p>
        </w:tc>
        <w:tc>
          <w:tcPr>
            <w:tcW w:w="1613" w:type="dxa"/>
            <w:tcBorders>
              <w:top w:val="nil"/>
              <w:left w:val="nil"/>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0,153</w:t>
            </w:r>
          </w:p>
        </w:tc>
        <w:tc>
          <w:tcPr>
            <w:tcW w:w="1192"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348,637</w:t>
            </w:r>
          </w:p>
        </w:tc>
        <w:tc>
          <w:tcPr>
            <w:tcW w:w="109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nil"/>
              <w:left w:val="nil"/>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348,637</w:t>
            </w:r>
          </w:p>
        </w:tc>
        <w:tc>
          <w:tcPr>
            <w:tcW w:w="1273" w:type="dxa"/>
            <w:tcBorders>
              <w:top w:val="nil"/>
              <w:left w:val="nil"/>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c>
          <w:tcPr>
            <w:tcW w:w="65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2020 </w:t>
            </w:r>
          </w:p>
        </w:tc>
        <w:tc>
          <w:tcPr>
            <w:tcW w:w="1613"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0,153</w:t>
            </w:r>
          </w:p>
        </w:tc>
        <w:tc>
          <w:tcPr>
            <w:tcW w:w="11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431,4</w:t>
            </w:r>
          </w:p>
        </w:tc>
        <w:tc>
          <w:tcPr>
            <w:tcW w:w="10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431,4</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rPr>
                <w:rFonts w:ascii="Times New Roman" w:eastAsia="Times New Roman" w:hAnsi="Times New Roman"/>
                <w:color w:val="000000" w:themeColor="text1"/>
                <w:sz w:val="24"/>
                <w:szCs w:val="24"/>
                <w:lang w:eastAsia="ru-RU"/>
              </w:rPr>
            </w:pPr>
          </w:p>
        </w:tc>
      </w:tr>
      <w:tr w:rsidR="00004394" w:rsidRPr="00A55B54" w:rsidTr="00EF0749">
        <w:trPr>
          <w:trHeight w:val="315"/>
        </w:trPr>
        <w:tc>
          <w:tcPr>
            <w:tcW w:w="1300"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c>
          <w:tcPr>
            <w:tcW w:w="65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2021-2027 </w:t>
            </w:r>
          </w:p>
        </w:tc>
        <w:tc>
          <w:tcPr>
            <w:tcW w:w="1613" w:type="dxa"/>
            <w:tcBorders>
              <w:top w:val="single" w:sz="6" w:space="0" w:color="auto"/>
              <w:left w:val="single" w:sz="6" w:space="0" w:color="auto"/>
              <w:bottom w:val="single" w:sz="6" w:space="0" w:color="auto"/>
              <w:right w:val="single" w:sz="6" w:space="0" w:color="auto"/>
            </w:tcBorders>
            <w:shd w:val="clear" w:color="auto" w:fill="auto"/>
            <w:hideMark/>
          </w:tcPr>
          <w:p w:rsidR="00004394" w:rsidRPr="00004394" w:rsidRDefault="00004394" w:rsidP="00004394">
            <w:pPr>
              <w:jc w:val="center"/>
              <w:rPr>
                <w:sz w:val="20"/>
                <w:szCs w:val="20"/>
              </w:rPr>
            </w:pPr>
            <w:r w:rsidRPr="00004394">
              <w:rPr>
                <w:rFonts w:ascii="Times New Roman" w:eastAsia="Times New Roman" w:hAnsi="Times New Roman"/>
                <w:color w:val="000000" w:themeColor="text1"/>
                <w:sz w:val="20"/>
                <w:szCs w:val="20"/>
                <w:lang w:eastAsia="ru-RU"/>
              </w:rPr>
              <w:t>0,153</w:t>
            </w:r>
          </w:p>
        </w:tc>
        <w:tc>
          <w:tcPr>
            <w:tcW w:w="119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004394">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431,4</w:t>
            </w:r>
          </w:p>
        </w:tc>
        <w:tc>
          <w:tcPr>
            <w:tcW w:w="109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0</w:t>
            </w:r>
          </w:p>
        </w:tc>
        <w:tc>
          <w:tcPr>
            <w:tcW w:w="1272"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004394" w:rsidRDefault="00004394" w:rsidP="00EF0749">
            <w:pPr>
              <w:spacing w:after="0" w:line="240" w:lineRule="auto"/>
              <w:jc w:val="center"/>
              <w:textAlignment w:val="baseline"/>
              <w:rPr>
                <w:rFonts w:ascii="Times New Roman" w:eastAsia="Times New Roman" w:hAnsi="Times New Roman"/>
                <w:color w:val="000000" w:themeColor="text1"/>
                <w:sz w:val="20"/>
                <w:szCs w:val="20"/>
                <w:lang w:eastAsia="ru-RU"/>
              </w:rPr>
            </w:pPr>
            <w:r w:rsidRPr="00004394">
              <w:rPr>
                <w:rFonts w:ascii="Times New Roman" w:eastAsia="Times New Roman" w:hAnsi="Times New Roman"/>
                <w:color w:val="000000" w:themeColor="text1"/>
                <w:sz w:val="20"/>
                <w:szCs w:val="20"/>
                <w:lang w:eastAsia="ru-RU"/>
              </w:rPr>
              <w:t> 431,4</w:t>
            </w:r>
          </w:p>
        </w:tc>
        <w:tc>
          <w:tcPr>
            <w:tcW w:w="127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04394" w:rsidRPr="00A55B54" w:rsidRDefault="00004394" w:rsidP="00EF0749">
            <w:pPr>
              <w:spacing w:after="0" w:line="240" w:lineRule="auto"/>
              <w:jc w:val="center"/>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0"/>
                <w:lang w:eastAsia="ru-RU"/>
              </w:rPr>
              <w:t>0</w:t>
            </w:r>
            <w:r w:rsidRPr="00A55B54">
              <w:rPr>
                <w:rFonts w:ascii="Times New Roman" w:eastAsia="Times New Roman" w:hAnsi="Times New Roman"/>
                <w:color w:val="000000" w:themeColor="text1"/>
                <w:sz w:val="20"/>
                <w:lang w:eastAsia="ru-RU"/>
              </w:rPr>
              <w:t> </w:t>
            </w:r>
          </w:p>
        </w:tc>
        <w:tc>
          <w:tcPr>
            <w:tcW w:w="1257" w:type="dxa"/>
            <w:tcBorders>
              <w:top w:val="nil"/>
              <w:left w:val="single" w:sz="6" w:space="0" w:color="auto"/>
              <w:bottom w:val="single" w:sz="6" w:space="0" w:color="000000"/>
              <w:right w:val="single" w:sz="6" w:space="0" w:color="auto"/>
            </w:tcBorders>
            <w:shd w:val="clear" w:color="auto" w:fill="auto"/>
            <w:vAlign w:val="center"/>
            <w:hideMark/>
          </w:tcPr>
          <w:p w:rsidR="00004394" w:rsidRPr="00A55B54" w:rsidRDefault="00004394" w:rsidP="00EF0749">
            <w:pPr>
              <w:spacing w:after="0" w:line="240" w:lineRule="auto"/>
              <w:textAlignment w:val="baseline"/>
              <w:rPr>
                <w:rFonts w:ascii="Times New Roman" w:eastAsia="Times New Roman" w:hAnsi="Times New Roman"/>
                <w:color w:val="000000" w:themeColor="text1"/>
                <w:sz w:val="24"/>
                <w:szCs w:val="24"/>
                <w:lang w:eastAsia="ru-RU"/>
              </w:rPr>
            </w:pPr>
            <w:r w:rsidRPr="00A55B54">
              <w:rPr>
                <w:rFonts w:ascii="Times New Roman" w:eastAsia="Times New Roman" w:hAnsi="Times New Roman"/>
                <w:color w:val="000000" w:themeColor="text1"/>
                <w:sz w:val="20"/>
                <w:lang w:eastAsia="ru-RU"/>
              </w:rPr>
              <w:t> </w:t>
            </w:r>
          </w:p>
        </w:tc>
      </w:tr>
    </w:tbl>
    <w:p w:rsid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004394" w:rsidRPr="00004394" w:rsidRDefault="00004394" w:rsidP="00A55B54">
      <w:pPr>
        <w:spacing w:after="0" w:line="240" w:lineRule="auto"/>
        <w:ind w:firstLine="540"/>
        <w:jc w:val="both"/>
        <w:textAlignment w:val="baseline"/>
        <w:rPr>
          <w:rFonts w:ascii="Times New Roman" w:eastAsia="Times New Roman" w:hAnsi="Times New Roman"/>
          <w:color w:val="000000" w:themeColor="text1"/>
          <w:sz w:val="28"/>
          <w:lang w:eastAsia="ru-RU"/>
        </w:rPr>
      </w:pP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NewRomanPSMT" w:eastAsia="Times New Roman" w:hAnsi="TimesNewRomanPSMT" w:cs="Segoe UI"/>
          <w:color w:val="000000" w:themeColor="text1"/>
          <w:sz w:val="28"/>
          <w:lang w:eastAsia="ru-RU"/>
        </w:rPr>
        <w:t>Прогноз потребления рассчитан с использованием следующих нормативов:  </w:t>
      </w: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NewRomanPSMT" w:eastAsia="Times New Roman" w:hAnsi="TimesNewRomanPSMT" w:cs="Segoe UI"/>
          <w:color w:val="000000" w:themeColor="text1"/>
          <w:sz w:val="28"/>
          <w:lang w:eastAsia="ru-RU"/>
        </w:rPr>
        <w:t xml:space="preserve">- Согласно СНиП 23-01-99 «Строительная климатология», продолжительность периода со средней суточной температурой воздуха ниже 8 градусов Цельсия на территории Челябинской области составляет 218 дней. </w:t>
      </w:r>
      <w:r w:rsidRPr="00A55B54">
        <w:rPr>
          <w:rFonts w:ascii="TimesNewRomanPSMT" w:eastAsia="Times New Roman" w:hAnsi="TimesNewRomanPSMT" w:cs="Segoe UI"/>
          <w:color w:val="000000" w:themeColor="text1"/>
          <w:sz w:val="28"/>
          <w:lang w:eastAsia="ru-RU"/>
        </w:rPr>
        <w:lastRenderedPageBreak/>
        <w:t>Следовательно, продолжительность отопительного сезона на территории Челябинской области -218 дней; </w:t>
      </w:r>
    </w:p>
    <w:p w:rsidR="00A55B54" w:rsidRPr="00A55B54" w:rsidRDefault="00A55B54" w:rsidP="00A55B54">
      <w:pPr>
        <w:spacing w:after="0" w:line="240" w:lineRule="auto"/>
        <w:ind w:firstLine="540"/>
        <w:jc w:val="both"/>
        <w:textAlignment w:val="baseline"/>
        <w:rPr>
          <w:rFonts w:ascii="Segoe UI" w:eastAsia="Times New Roman" w:hAnsi="Segoe UI" w:cs="Segoe UI"/>
          <w:color w:val="000000" w:themeColor="text1"/>
          <w:sz w:val="18"/>
          <w:szCs w:val="18"/>
          <w:lang w:eastAsia="ru-RU"/>
        </w:rPr>
      </w:pPr>
      <w:r w:rsidRPr="00A55B54">
        <w:rPr>
          <w:rFonts w:ascii="TimesNewRomanPSMT" w:eastAsia="Times New Roman" w:hAnsi="TimesNewRomanPSMT" w:cs="Segoe UI"/>
          <w:color w:val="000000" w:themeColor="text1"/>
          <w:sz w:val="28"/>
          <w:lang w:eastAsia="ru-RU"/>
        </w:rPr>
        <w:t> - Расчет объемов полезного отпуска тепловой энергии приведен с учетом вступления в силу новых нормативов потребления, установленных Постановлением Министерства тарифного регулирования и энергетики Челябинской области от 28.12.2016г. №66/2 (группа потребителей «Население и приравненные к нему потребители»).</w:t>
      </w:r>
    </w:p>
    <w:p w:rsidR="000872E1" w:rsidRPr="009F1491" w:rsidRDefault="000872E1" w:rsidP="0033792A">
      <w:pPr>
        <w:pStyle w:val="a5"/>
        <w:jc w:val="both"/>
        <w:rPr>
          <w:rFonts w:ascii="Times New Roman" w:hAnsi="Times New Roman"/>
          <w:sz w:val="28"/>
          <w:szCs w:val="28"/>
        </w:rPr>
      </w:pPr>
    </w:p>
    <w:p w:rsidR="0033792A" w:rsidRPr="009F1491" w:rsidRDefault="0033792A" w:rsidP="0033792A">
      <w:pPr>
        <w:pStyle w:val="a5"/>
        <w:jc w:val="both"/>
        <w:rPr>
          <w:rFonts w:ascii="Times New Roman" w:hAnsi="Times New Roman"/>
          <w:b/>
          <w:sz w:val="28"/>
          <w:szCs w:val="28"/>
        </w:rPr>
      </w:pPr>
      <w:bookmarkStart w:id="11" w:name="_Toc523494419"/>
      <w:bookmarkStart w:id="12" w:name="_Toc532982821"/>
      <w:bookmarkStart w:id="13" w:name="_Toc5693516"/>
      <w:r w:rsidRPr="009F1491">
        <w:rPr>
          <w:rFonts w:ascii="Times New Roman" w:hAnsi="Times New Roman"/>
          <w:b/>
          <w:sz w:val="28"/>
          <w:szCs w:val="28"/>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1"/>
      <w:bookmarkEnd w:id="12"/>
      <w:bookmarkEnd w:id="13"/>
    </w:p>
    <w:p w:rsidR="0033792A" w:rsidRDefault="0033792A" w:rsidP="00CE7A9B">
      <w:pPr>
        <w:pStyle w:val="a5"/>
        <w:ind w:firstLine="708"/>
        <w:jc w:val="both"/>
        <w:rPr>
          <w:rFonts w:ascii="Times New Roman" w:hAnsi="Times New Roman"/>
          <w:sz w:val="28"/>
          <w:szCs w:val="28"/>
        </w:rPr>
      </w:pPr>
      <w:r w:rsidRPr="009F1491">
        <w:rPr>
          <w:rFonts w:ascii="Times New Roman" w:hAnsi="Times New Roman"/>
          <w:sz w:val="28"/>
          <w:szCs w:val="28"/>
        </w:rPr>
        <w:t xml:space="preserve">В соответствии с предоставленными исходными материалами прирост объемов потребления тепловой энергии не планируется объектами, расположенными в производственных зонах, а также перепрофилирование производственной зоны в жилую застройку. </w:t>
      </w:r>
    </w:p>
    <w:p w:rsidR="000872E1" w:rsidRPr="009F1491" w:rsidRDefault="000872E1" w:rsidP="00CE7A9B">
      <w:pPr>
        <w:pStyle w:val="a5"/>
        <w:ind w:firstLine="708"/>
        <w:jc w:val="both"/>
        <w:rPr>
          <w:rFonts w:ascii="Times New Roman" w:hAnsi="Times New Roman"/>
          <w:sz w:val="28"/>
          <w:szCs w:val="28"/>
        </w:rPr>
      </w:pPr>
    </w:p>
    <w:p w:rsidR="0033792A" w:rsidRPr="009F1491" w:rsidRDefault="0033792A" w:rsidP="00C16D79">
      <w:pPr>
        <w:pStyle w:val="a5"/>
        <w:jc w:val="both"/>
        <w:rPr>
          <w:rFonts w:ascii="Times New Roman" w:hAnsi="Times New Roman"/>
          <w:b/>
          <w:sz w:val="28"/>
          <w:szCs w:val="28"/>
        </w:rPr>
      </w:pPr>
      <w:bookmarkStart w:id="14" w:name="_Toc5693517"/>
      <w:r w:rsidRPr="009F1491">
        <w:rPr>
          <w:rFonts w:ascii="Times New Roman" w:hAnsi="Times New Roman"/>
          <w:b/>
          <w:sz w:val="28"/>
          <w:szCs w:val="28"/>
          <w:shd w:val="clear" w:color="auto" w:fill="FFFFFF"/>
        </w:rPr>
        <w:t>г)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4"/>
    </w:p>
    <w:p w:rsidR="001F3857" w:rsidRDefault="0033792A" w:rsidP="00A74306">
      <w:pPr>
        <w:pStyle w:val="a5"/>
        <w:ind w:firstLine="708"/>
        <w:jc w:val="both"/>
        <w:rPr>
          <w:rFonts w:ascii="Times New Roman" w:hAnsi="Times New Roman"/>
          <w:sz w:val="28"/>
          <w:szCs w:val="28"/>
          <w:shd w:val="clear" w:color="auto" w:fill="FFFFFF"/>
        </w:rPr>
      </w:pPr>
      <w:r w:rsidRPr="009F1491">
        <w:rPr>
          <w:rFonts w:ascii="Times New Roman" w:hAnsi="Times New Roman"/>
          <w:sz w:val="28"/>
          <w:szCs w:val="28"/>
        </w:rPr>
        <w:t xml:space="preserve">Информация о существующих и перспективных величинах </w:t>
      </w:r>
      <w:r w:rsidRPr="009F1491">
        <w:rPr>
          <w:rFonts w:ascii="Times New Roman" w:hAnsi="Times New Roman"/>
          <w:sz w:val="28"/>
          <w:szCs w:val="28"/>
          <w:shd w:val="clear" w:color="auto" w:fill="FFFFFF"/>
        </w:rPr>
        <w:t>средневзвешенной плотности тепловой нагрузки отсутствует.</w:t>
      </w:r>
    </w:p>
    <w:p w:rsidR="001F3857" w:rsidRDefault="001F3857">
      <w:pPr>
        <w:rPr>
          <w:rFonts w:ascii="Times New Roman" w:hAnsi="Times New Roman"/>
          <w:sz w:val="28"/>
          <w:szCs w:val="28"/>
          <w:shd w:val="clear" w:color="auto" w:fill="FFFFFF"/>
        </w:rPr>
      </w:pPr>
      <w:r>
        <w:rPr>
          <w:rFonts w:ascii="Times New Roman" w:hAnsi="Times New Roman"/>
          <w:sz w:val="28"/>
          <w:szCs w:val="28"/>
          <w:shd w:val="clear" w:color="auto" w:fill="FFFFFF"/>
        </w:rPr>
        <w:br w:type="page"/>
      </w:r>
    </w:p>
    <w:p w:rsidR="0033792A" w:rsidRPr="009F1491" w:rsidRDefault="0033792A" w:rsidP="00A74306">
      <w:pPr>
        <w:pStyle w:val="a5"/>
        <w:ind w:firstLine="708"/>
        <w:jc w:val="both"/>
        <w:rPr>
          <w:rFonts w:ascii="Times New Roman" w:hAnsi="Times New Roman"/>
          <w:sz w:val="28"/>
          <w:szCs w:val="28"/>
          <w:highlight w:val="yellow"/>
        </w:rPr>
        <w:sectPr w:rsidR="0033792A" w:rsidRPr="009F1491" w:rsidSect="0007705C">
          <w:footerReference w:type="default" r:id="rId9"/>
          <w:footerReference w:type="first" r:id="rId10"/>
          <w:pgSz w:w="11906" w:h="16838"/>
          <w:pgMar w:top="1134" w:right="851" w:bottom="1134" w:left="1418" w:header="709" w:footer="709" w:gutter="0"/>
          <w:pgNumType w:start="1"/>
          <w:cols w:space="708"/>
          <w:docGrid w:linePitch="360"/>
        </w:sectPr>
      </w:pPr>
    </w:p>
    <w:p w:rsidR="0033792A" w:rsidRPr="009F1491" w:rsidRDefault="0033792A" w:rsidP="00C16D79">
      <w:pPr>
        <w:pStyle w:val="22"/>
        <w:numPr>
          <w:ilvl w:val="0"/>
          <w:numId w:val="0"/>
        </w:numPr>
        <w:spacing w:line="240" w:lineRule="auto"/>
        <w:ind w:left="357"/>
        <w:jc w:val="center"/>
        <w:rPr>
          <w:sz w:val="28"/>
          <w:szCs w:val="28"/>
        </w:rPr>
      </w:pPr>
      <w:bookmarkStart w:id="15" w:name="_Toc5693518"/>
      <w:r w:rsidRPr="009F1491">
        <w:rPr>
          <w:sz w:val="28"/>
          <w:szCs w:val="28"/>
        </w:rP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5"/>
    </w:p>
    <w:p w:rsidR="0033792A" w:rsidRDefault="0033792A" w:rsidP="00265106">
      <w:pPr>
        <w:pStyle w:val="10"/>
        <w:spacing w:before="0" w:after="0"/>
        <w:rPr>
          <w:rFonts w:ascii="Times New Roman" w:hAnsi="Times New Roman"/>
          <w:sz w:val="28"/>
          <w:szCs w:val="28"/>
        </w:rPr>
      </w:pPr>
      <w:bookmarkStart w:id="16" w:name="_Toc523494421"/>
      <w:bookmarkStart w:id="17" w:name="_Toc532982823"/>
      <w:bookmarkStart w:id="18" w:name="_Toc5693519"/>
      <w:r w:rsidRPr="009F1491">
        <w:rPr>
          <w:rFonts w:ascii="Times New Roman" w:hAnsi="Times New Roman"/>
          <w:sz w:val="28"/>
          <w:szCs w:val="28"/>
        </w:rPr>
        <w:t>а) описание существующих и перспективных зон действия систем теплоснабжения и источников тепловой энергии</w:t>
      </w:r>
      <w:bookmarkEnd w:id="16"/>
      <w:bookmarkEnd w:id="17"/>
      <w:bookmarkEnd w:id="18"/>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Теплоснабжение жилого и общественного фонда с.</w:t>
      </w:r>
      <w:r w:rsidR="000872E1">
        <w:rPr>
          <w:rFonts w:ascii="Times New Roman" w:hAnsi="Times New Roman"/>
          <w:sz w:val="28"/>
          <w:szCs w:val="28"/>
        </w:rPr>
        <w:t xml:space="preserve"> </w:t>
      </w:r>
      <w:r w:rsidRPr="003F3E83">
        <w:rPr>
          <w:rFonts w:ascii="Times New Roman" w:hAnsi="Times New Roman"/>
          <w:sz w:val="28"/>
          <w:szCs w:val="28"/>
        </w:rPr>
        <w:t>Еткуль осуществляется централизованными и индивидуальными источниками тепловой энергии.</w:t>
      </w:r>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На территории поселения находятся 3 котельные:</w:t>
      </w:r>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 xml:space="preserve">1.котельная №1, по адресу ул. </w:t>
      </w:r>
      <w:proofErr w:type="gramStart"/>
      <w:r w:rsidRPr="003F3E83">
        <w:rPr>
          <w:rFonts w:ascii="Times New Roman" w:hAnsi="Times New Roman"/>
          <w:sz w:val="28"/>
          <w:szCs w:val="28"/>
        </w:rPr>
        <w:t>Первомай</w:t>
      </w:r>
      <w:r>
        <w:rPr>
          <w:rFonts w:ascii="Times New Roman" w:hAnsi="Times New Roman"/>
          <w:sz w:val="28"/>
          <w:szCs w:val="28"/>
        </w:rPr>
        <w:t>ская</w:t>
      </w:r>
      <w:r w:rsidR="00486D8C">
        <w:rPr>
          <w:rFonts w:ascii="Times New Roman" w:hAnsi="Times New Roman"/>
          <w:sz w:val="28"/>
          <w:szCs w:val="28"/>
        </w:rPr>
        <w:t xml:space="preserve">, </w:t>
      </w:r>
      <w:r>
        <w:rPr>
          <w:rFonts w:ascii="Times New Roman" w:hAnsi="Times New Roman"/>
          <w:sz w:val="28"/>
          <w:szCs w:val="28"/>
        </w:rPr>
        <w:t xml:space="preserve"> 28</w:t>
      </w:r>
      <w:proofErr w:type="gramEnd"/>
      <w:r>
        <w:rPr>
          <w:rFonts w:ascii="Times New Roman" w:hAnsi="Times New Roman"/>
          <w:sz w:val="28"/>
          <w:szCs w:val="28"/>
        </w:rPr>
        <w:t xml:space="preserve"> являе</w:t>
      </w:r>
      <w:r w:rsidRPr="003F3E83">
        <w:rPr>
          <w:rFonts w:ascii="Times New Roman" w:hAnsi="Times New Roman"/>
          <w:sz w:val="28"/>
          <w:szCs w:val="28"/>
        </w:rPr>
        <w:t>тся собственностью АО «</w:t>
      </w:r>
      <w:proofErr w:type="spellStart"/>
      <w:r w:rsidRPr="003F3E83">
        <w:rPr>
          <w:rFonts w:ascii="Times New Roman" w:hAnsi="Times New Roman"/>
          <w:sz w:val="28"/>
          <w:szCs w:val="28"/>
        </w:rPr>
        <w:t>Челябоблкоммунэнерго</w:t>
      </w:r>
      <w:proofErr w:type="spellEnd"/>
      <w:r w:rsidRPr="003F3E83">
        <w:rPr>
          <w:rFonts w:ascii="Times New Roman" w:hAnsi="Times New Roman"/>
          <w:sz w:val="28"/>
          <w:szCs w:val="28"/>
        </w:rPr>
        <w:t>»</w:t>
      </w:r>
      <w:r w:rsidR="00486D8C">
        <w:rPr>
          <w:rFonts w:ascii="Times New Roman" w:hAnsi="Times New Roman"/>
          <w:sz w:val="28"/>
          <w:szCs w:val="28"/>
        </w:rPr>
        <w:t>.</w:t>
      </w:r>
    </w:p>
    <w:p w:rsidR="00554801" w:rsidRPr="003F3E83"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Основн</w:t>
      </w:r>
      <w:r w:rsidR="0007705C">
        <w:rPr>
          <w:rFonts w:ascii="Times New Roman" w:hAnsi="Times New Roman"/>
          <w:sz w:val="28"/>
          <w:szCs w:val="28"/>
        </w:rPr>
        <w:t>ые характеристики котельной №1</w:t>
      </w:r>
    </w:p>
    <w:p w:rsidR="00554801" w:rsidRDefault="0007705C" w:rsidP="0007705C">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Т</w:t>
      </w:r>
      <w:r w:rsidR="00554801" w:rsidRPr="003F3E83">
        <w:rPr>
          <w:rFonts w:ascii="Times New Roman" w:hAnsi="Times New Roman"/>
          <w:sz w:val="28"/>
          <w:szCs w:val="28"/>
        </w:rPr>
        <w:t>епловые сети, протяженностью 6800,0м. являются собственн</w:t>
      </w:r>
      <w:r>
        <w:rPr>
          <w:rFonts w:ascii="Times New Roman" w:hAnsi="Times New Roman"/>
          <w:sz w:val="28"/>
          <w:szCs w:val="28"/>
        </w:rPr>
        <w:t>остью АО «</w:t>
      </w:r>
      <w:proofErr w:type="spellStart"/>
      <w:r>
        <w:rPr>
          <w:rFonts w:ascii="Times New Roman" w:hAnsi="Times New Roman"/>
          <w:sz w:val="28"/>
          <w:szCs w:val="28"/>
        </w:rPr>
        <w:t>Челябоблкоммунэнерго</w:t>
      </w:r>
      <w:proofErr w:type="spellEnd"/>
      <w:r>
        <w:rPr>
          <w:rFonts w:ascii="Times New Roman" w:hAnsi="Times New Roman"/>
          <w:sz w:val="28"/>
          <w:szCs w:val="28"/>
        </w:rPr>
        <w:t>».</w:t>
      </w:r>
      <w:r w:rsidR="00554801" w:rsidRPr="003F3E83">
        <w:rPr>
          <w:rFonts w:ascii="Times New Roman" w:hAnsi="Times New Roman"/>
          <w:sz w:val="28"/>
          <w:szCs w:val="28"/>
        </w:rPr>
        <w:t xml:space="preserve"> Основное топливо – природный газ. Резервное топливо – отсутствует.</w:t>
      </w:r>
    </w:p>
    <w:p w:rsidR="00323598" w:rsidRPr="00A74306"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2.1.</w:t>
      </w:r>
    </w:p>
    <w:p w:rsidR="00554801" w:rsidRPr="003F3E83" w:rsidRDefault="00554801" w:rsidP="00554801">
      <w:pPr>
        <w:spacing w:after="0" w:line="240" w:lineRule="auto"/>
        <w:ind w:firstLine="709"/>
        <w:contextualSpacing/>
        <w:jc w:val="both"/>
        <w:rPr>
          <w:rFonts w:ascii="Times New Roman" w:hAnsi="Times New Roman"/>
          <w:sz w:val="28"/>
          <w:szCs w:val="28"/>
        </w:rPr>
      </w:pPr>
    </w:p>
    <w:tbl>
      <w:tblPr>
        <w:tblStyle w:val="a9"/>
        <w:tblW w:w="0" w:type="auto"/>
        <w:tblLook w:val="04A0" w:firstRow="1" w:lastRow="0" w:firstColumn="1" w:lastColumn="0" w:noHBand="0" w:noVBand="1"/>
      </w:tblPr>
      <w:tblGrid>
        <w:gridCol w:w="4590"/>
        <w:gridCol w:w="1682"/>
        <w:gridCol w:w="3355"/>
      </w:tblGrid>
      <w:tr w:rsidR="00554801" w:rsidRPr="00F318C5" w:rsidTr="00E87B9F">
        <w:tc>
          <w:tcPr>
            <w:tcW w:w="4644"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Показатель</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Ед.</w:t>
            </w:r>
            <w:r w:rsidR="00205A8A">
              <w:rPr>
                <w:rFonts w:ascii="Times New Roman" w:hAnsi="Times New Roman"/>
                <w:sz w:val="28"/>
                <w:szCs w:val="28"/>
              </w:rPr>
              <w:t xml:space="preserve"> </w:t>
            </w:r>
            <w:r w:rsidRPr="00F318C5">
              <w:rPr>
                <w:rFonts w:ascii="Times New Roman" w:hAnsi="Times New Roman"/>
                <w:sz w:val="28"/>
                <w:szCs w:val="28"/>
              </w:rPr>
              <w:t>изм.</w:t>
            </w:r>
          </w:p>
        </w:tc>
        <w:tc>
          <w:tcPr>
            <w:tcW w:w="3402"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Величина</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Тепловая мощность</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Гкал/ч</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10,686</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Фактически подключенная нагрузка</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Гкал/ч</w:t>
            </w:r>
          </w:p>
        </w:tc>
        <w:tc>
          <w:tcPr>
            <w:tcW w:w="3402" w:type="dxa"/>
          </w:tcPr>
          <w:p w:rsidR="00554801" w:rsidRPr="00010EEB" w:rsidRDefault="00577F59" w:rsidP="00554801">
            <w:pPr>
              <w:jc w:val="both"/>
              <w:rPr>
                <w:rFonts w:ascii="Times New Roman" w:hAnsi="Times New Roman"/>
                <w:sz w:val="28"/>
                <w:szCs w:val="28"/>
              </w:rPr>
            </w:pPr>
            <w:r w:rsidRPr="00010EEB">
              <w:rPr>
                <w:rFonts w:ascii="Times New Roman" w:hAnsi="Times New Roman"/>
                <w:sz w:val="28"/>
                <w:szCs w:val="28"/>
              </w:rPr>
              <w:t>8,986</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Система теплоснабжения</w:t>
            </w:r>
          </w:p>
        </w:tc>
        <w:tc>
          <w:tcPr>
            <w:tcW w:w="1701" w:type="dxa"/>
          </w:tcPr>
          <w:p w:rsidR="00554801" w:rsidRPr="00F318C5" w:rsidRDefault="00554801" w:rsidP="00554801">
            <w:pPr>
              <w:jc w:val="center"/>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закрытая</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Радиус эффективного теплоснабжения</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км</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1,262</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теплоноситель</w:t>
            </w:r>
          </w:p>
        </w:tc>
        <w:tc>
          <w:tcPr>
            <w:tcW w:w="1701" w:type="dxa"/>
          </w:tcPr>
          <w:p w:rsidR="00554801" w:rsidRPr="00F318C5" w:rsidRDefault="00554801" w:rsidP="00554801">
            <w:pPr>
              <w:jc w:val="center"/>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Горячая вода</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Температурный график </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°С</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95-70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Расход теплоносителя</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т/ч</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400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Диаметр отходящих </w:t>
            </w:r>
            <w:proofErr w:type="spellStart"/>
            <w:r w:rsidRPr="00F318C5">
              <w:rPr>
                <w:rFonts w:ascii="Times New Roman" w:hAnsi="Times New Roman"/>
                <w:sz w:val="28"/>
                <w:szCs w:val="28"/>
              </w:rPr>
              <w:t>тепломагистралей</w:t>
            </w:r>
            <w:proofErr w:type="spellEnd"/>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мм</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200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Количество отходящих  </w:t>
            </w:r>
            <w:proofErr w:type="spellStart"/>
            <w:r w:rsidRPr="00F318C5">
              <w:rPr>
                <w:rFonts w:ascii="Times New Roman" w:hAnsi="Times New Roman"/>
                <w:sz w:val="28"/>
                <w:szCs w:val="28"/>
              </w:rPr>
              <w:t>тепломагистралей</w:t>
            </w:r>
            <w:proofErr w:type="spellEnd"/>
          </w:p>
        </w:tc>
        <w:tc>
          <w:tcPr>
            <w:tcW w:w="1701" w:type="dxa"/>
          </w:tcPr>
          <w:p w:rsidR="00554801" w:rsidRPr="00F318C5" w:rsidRDefault="00E36013" w:rsidP="00554801">
            <w:pPr>
              <w:jc w:val="center"/>
              <w:rPr>
                <w:rFonts w:ascii="Times New Roman" w:hAnsi="Times New Roman"/>
                <w:sz w:val="28"/>
                <w:szCs w:val="28"/>
              </w:rPr>
            </w:pPr>
            <w:r>
              <w:rPr>
                <w:rFonts w:ascii="Times New Roman" w:hAnsi="Times New Roman"/>
                <w:sz w:val="28"/>
                <w:szCs w:val="28"/>
              </w:rPr>
              <w:t>е</w:t>
            </w:r>
            <w:r w:rsidR="00554801" w:rsidRPr="00F318C5">
              <w:rPr>
                <w:rFonts w:ascii="Times New Roman" w:hAnsi="Times New Roman"/>
                <w:sz w:val="28"/>
                <w:szCs w:val="28"/>
              </w:rPr>
              <w:t>д</w:t>
            </w:r>
            <w:r>
              <w:rPr>
                <w:rFonts w:ascii="Times New Roman" w:hAnsi="Times New Roman"/>
                <w:sz w:val="28"/>
                <w:szCs w:val="28"/>
              </w:rPr>
              <w:t>.</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1</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Протяженность тепловых сетей по каналам</w:t>
            </w:r>
          </w:p>
        </w:tc>
        <w:tc>
          <w:tcPr>
            <w:tcW w:w="1701" w:type="dxa"/>
          </w:tcPr>
          <w:p w:rsidR="00554801" w:rsidRPr="00F318C5" w:rsidRDefault="00554801" w:rsidP="00554801">
            <w:pPr>
              <w:jc w:val="center"/>
              <w:rPr>
                <w:rFonts w:ascii="Times New Roman" w:hAnsi="Times New Roman"/>
                <w:sz w:val="28"/>
                <w:szCs w:val="28"/>
              </w:rPr>
            </w:pPr>
            <w:r w:rsidRPr="00F318C5">
              <w:rPr>
                <w:rFonts w:ascii="Times New Roman" w:hAnsi="Times New Roman"/>
                <w:sz w:val="28"/>
                <w:szCs w:val="28"/>
              </w:rPr>
              <w:t>м</w:t>
            </w:r>
          </w:p>
        </w:tc>
        <w:tc>
          <w:tcPr>
            <w:tcW w:w="3402" w:type="dxa"/>
          </w:tcPr>
          <w:p w:rsidR="00554801" w:rsidRPr="00010EEB" w:rsidRDefault="005324D0" w:rsidP="00554801">
            <w:pPr>
              <w:jc w:val="both"/>
              <w:rPr>
                <w:rFonts w:ascii="Times New Roman" w:hAnsi="Times New Roman"/>
                <w:sz w:val="28"/>
                <w:szCs w:val="28"/>
              </w:rPr>
            </w:pPr>
            <w:r w:rsidRPr="00010EEB">
              <w:rPr>
                <w:rFonts w:ascii="Times New Roman" w:hAnsi="Times New Roman"/>
                <w:sz w:val="28"/>
                <w:szCs w:val="28"/>
              </w:rPr>
              <w:t>6 800</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2,3 или 4-трубная система</w:t>
            </w:r>
          </w:p>
        </w:tc>
        <w:tc>
          <w:tcPr>
            <w:tcW w:w="1701" w:type="dxa"/>
          </w:tcPr>
          <w:p w:rsidR="00554801" w:rsidRPr="00F318C5" w:rsidRDefault="00554801" w:rsidP="00554801">
            <w:pPr>
              <w:jc w:val="center"/>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2-х трубная</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Тип, количество котлов</w:t>
            </w:r>
          </w:p>
        </w:tc>
        <w:tc>
          <w:tcPr>
            <w:tcW w:w="1701" w:type="dxa"/>
          </w:tcPr>
          <w:p w:rsidR="00554801" w:rsidRPr="00F318C5" w:rsidRDefault="00E36013" w:rsidP="00554801">
            <w:pPr>
              <w:jc w:val="center"/>
              <w:rPr>
                <w:rFonts w:ascii="Times New Roman" w:hAnsi="Times New Roman"/>
                <w:sz w:val="28"/>
                <w:szCs w:val="28"/>
              </w:rPr>
            </w:pPr>
            <w:r>
              <w:rPr>
                <w:rFonts w:ascii="Times New Roman" w:hAnsi="Times New Roman"/>
                <w:sz w:val="28"/>
                <w:szCs w:val="28"/>
              </w:rPr>
              <w:t>ш</w:t>
            </w:r>
            <w:r w:rsidR="00554801" w:rsidRPr="00F318C5">
              <w:rPr>
                <w:rFonts w:ascii="Times New Roman" w:hAnsi="Times New Roman"/>
                <w:sz w:val="28"/>
                <w:szCs w:val="28"/>
              </w:rPr>
              <w:t>т</w:t>
            </w:r>
            <w:r>
              <w:rPr>
                <w:rFonts w:ascii="Times New Roman" w:hAnsi="Times New Roman"/>
                <w:sz w:val="28"/>
                <w:szCs w:val="28"/>
              </w:rPr>
              <w:t>.</w:t>
            </w: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ДКВР 6,5х13 – 1 шт.</w:t>
            </w:r>
          </w:p>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КВГМ-3,48-95/Н– 2шт.</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Срок ввода в эксплуатацию теплофикационного оборудования</w:t>
            </w:r>
          </w:p>
        </w:tc>
        <w:tc>
          <w:tcPr>
            <w:tcW w:w="1701" w:type="dxa"/>
          </w:tcPr>
          <w:p w:rsidR="00554801" w:rsidRPr="00F318C5" w:rsidRDefault="00554801" w:rsidP="00554801">
            <w:pPr>
              <w:jc w:val="both"/>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ДКВР 6,5/13-1986 год</w:t>
            </w:r>
          </w:p>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КВГМ-3,48-95Н-2013 год</w:t>
            </w:r>
          </w:p>
        </w:tc>
      </w:tr>
      <w:tr w:rsidR="00554801" w:rsidRPr="00F318C5" w:rsidTr="00E87B9F">
        <w:tc>
          <w:tcPr>
            <w:tcW w:w="4644"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Режим работы котельной</w:t>
            </w:r>
          </w:p>
        </w:tc>
        <w:tc>
          <w:tcPr>
            <w:tcW w:w="1701" w:type="dxa"/>
          </w:tcPr>
          <w:p w:rsidR="00554801" w:rsidRPr="00F318C5" w:rsidRDefault="00554801" w:rsidP="00554801">
            <w:pPr>
              <w:jc w:val="both"/>
              <w:rPr>
                <w:rFonts w:ascii="Times New Roman" w:hAnsi="Times New Roman"/>
                <w:sz w:val="28"/>
                <w:szCs w:val="28"/>
              </w:rPr>
            </w:pPr>
          </w:p>
        </w:tc>
        <w:tc>
          <w:tcPr>
            <w:tcW w:w="3402" w:type="dxa"/>
          </w:tcPr>
          <w:p w:rsidR="00554801" w:rsidRPr="00F318C5" w:rsidRDefault="00554801" w:rsidP="00554801">
            <w:pPr>
              <w:jc w:val="both"/>
              <w:rPr>
                <w:rFonts w:ascii="Times New Roman" w:hAnsi="Times New Roman"/>
                <w:sz w:val="28"/>
                <w:szCs w:val="28"/>
              </w:rPr>
            </w:pPr>
            <w:r w:rsidRPr="00F318C5">
              <w:rPr>
                <w:rFonts w:ascii="Times New Roman" w:hAnsi="Times New Roman"/>
                <w:sz w:val="28"/>
                <w:szCs w:val="28"/>
              </w:rPr>
              <w:t xml:space="preserve">  сезонный  (отопление)</w:t>
            </w:r>
          </w:p>
        </w:tc>
      </w:tr>
    </w:tbl>
    <w:p w:rsidR="00554801"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Котельная работает только в отопительный период, по температурному графику 95-70</w:t>
      </w:r>
      <w:r w:rsidRPr="00260AA6">
        <w:rPr>
          <w:rFonts w:ascii="Cambria Math" w:hAnsi="Cambria Math" w:cs="Cambria Math"/>
          <w:sz w:val="28"/>
          <w:szCs w:val="28"/>
        </w:rPr>
        <w:t>℃</w:t>
      </w:r>
      <w:r>
        <w:rPr>
          <w:rFonts w:ascii="Cambria Math" w:hAnsi="Cambria Math" w:cs="Cambria Math"/>
          <w:sz w:val="28"/>
          <w:szCs w:val="28"/>
        </w:rPr>
        <w:t xml:space="preserve"> без срезки на ГВС.</w:t>
      </w:r>
      <w:r>
        <w:rPr>
          <w:rFonts w:ascii="Times New Roman" w:hAnsi="Times New Roman"/>
          <w:sz w:val="28"/>
          <w:szCs w:val="28"/>
        </w:rPr>
        <w:t xml:space="preserve"> </w:t>
      </w:r>
    </w:p>
    <w:p w:rsidR="00554801"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Предписаний надзорных органов по запрещению эксплуатации тепловых сетей у организации нет.</w:t>
      </w:r>
    </w:p>
    <w:p w:rsidR="00554801" w:rsidRPr="003F3E83"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 xml:space="preserve">Полезный отпуск тепловой энергии потребителям центральной части Еткульского сельского поселения от источника тепловой энергии </w:t>
      </w:r>
      <w:r w:rsidR="00265106">
        <w:rPr>
          <w:rFonts w:ascii="Times New Roman" w:hAnsi="Times New Roman"/>
          <w:sz w:val="28"/>
          <w:szCs w:val="28"/>
        </w:rPr>
        <w:t xml:space="preserve">     </w:t>
      </w:r>
      <w:r>
        <w:rPr>
          <w:rFonts w:ascii="Times New Roman" w:hAnsi="Times New Roman"/>
          <w:sz w:val="28"/>
          <w:szCs w:val="28"/>
        </w:rPr>
        <w:t xml:space="preserve">АО </w:t>
      </w:r>
      <w:r w:rsidR="00265106">
        <w:rPr>
          <w:rFonts w:ascii="Times New Roman" w:hAnsi="Times New Roman"/>
          <w:sz w:val="28"/>
          <w:szCs w:val="28"/>
        </w:rPr>
        <w:t xml:space="preserve">          </w:t>
      </w:r>
      <w:proofErr w:type="gramStart"/>
      <w:r w:rsidR="00265106">
        <w:rPr>
          <w:rFonts w:ascii="Times New Roman" w:hAnsi="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proofErr w:type="spellStart"/>
      <w:r>
        <w:rPr>
          <w:rFonts w:ascii="Times New Roman" w:hAnsi="Times New Roman"/>
          <w:sz w:val="28"/>
          <w:szCs w:val="28"/>
        </w:rPr>
        <w:t>Челябоблкоммунэнерго</w:t>
      </w:r>
      <w:proofErr w:type="spellEnd"/>
      <w:r>
        <w:rPr>
          <w:rFonts w:ascii="Times New Roman" w:hAnsi="Times New Roman"/>
          <w:sz w:val="28"/>
          <w:szCs w:val="28"/>
        </w:rPr>
        <w:t>» на период 2020-2027, составляет 16</w:t>
      </w:r>
      <w:r w:rsidR="00486D8C">
        <w:rPr>
          <w:rFonts w:ascii="Times New Roman" w:hAnsi="Times New Roman"/>
          <w:sz w:val="28"/>
          <w:szCs w:val="28"/>
        </w:rPr>
        <w:t> </w:t>
      </w:r>
      <w:r>
        <w:rPr>
          <w:rFonts w:ascii="Times New Roman" w:hAnsi="Times New Roman"/>
          <w:sz w:val="28"/>
          <w:szCs w:val="28"/>
        </w:rPr>
        <w:t>694</w:t>
      </w:r>
      <w:r w:rsidR="00486D8C">
        <w:rPr>
          <w:rFonts w:ascii="Times New Roman" w:hAnsi="Times New Roman"/>
          <w:sz w:val="28"/>
          <w:szCs w:val="28"/>
        </w:rPr>
        <w:t xml:space="preserve"> Гкал</w:t>
      </w:r>
      <w:r>
        <w:rPr>
          <w:rFonts w:ascii="Times New Roman" w:hAnsi="Times New Roman"/>
          <w:sz w:val="28"/>
          <w:szCs w:val="28"/>
        </w:rPr>
        <w:t>.</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На котельной по ул.</w:t>
      </w:r>
      <w:r w:rsidR="00293760">
        <w:rPr>
          <w:rFonts w:ascii="Times New Roman" w:hAnsi="Times New Roman"/>
          <w:sz w:val="28"/>
          <w:szCs w:val="28"/>
        </w:rPr>
        <w:t xml:space="preserve"> </w:t>
      </w:r>
      <w:proofErr w:type="gramStart"/>
      <w:r w:rsidR="00293760">
        <w:rPr>
          <w:rFonts w:ascii="Times New Roman" w:hAnsi="Times New Roman"/>
          <w:sz w:val="28"/>
          <w:szCs w:val="28"/>
        </w:rPr>
        <w:t>Северная</w:t>
      </w:r>
      <w:r>
        <w:rPr>
          <w:rFonts w:ascii="Times New Roman" w:hAnsi="Times New Roman"/>
          <w:sz w:val="28"/>
          <w:szCs w:val="28"/>
        </w:rPr>
        <w:t>,</w:t>
      </w:r>
      <w:r w:rsidR="00293760">
        <w:rPr>
          <w:rFonts w:ascii="Times New Roman" w:hAnsi="Times New Roman"/>
          <w:sz w:val="28"/>
          <w:szCs w:val="28"/>
        </w:rPr>
        <w:t xml:space="preserve"> </w:t>
      </w:r>
      <w:r w:rsidR="00265106">
        <w:rPr>
          <w:rFonts w:ascii="Times New Roman" w:hAnsi="Times New Roman"/>
          <w:sz w:val="28"/>
          <w:szCs w:val="28"/>
        </w:rPr>
        <w:t xml:space="preserve"> </w:t>
      </w:r>
      <w:r>
        <w:rPr>
          <w:rFonts w:ascii="Times New Roman" w:hAnsi="Times New Roman"/>
          <w:sz w:val="28"/>
          <w:szCs w:val="28"/>
        </w:rPr>
        <w:t>39</w:t>
      </w:r>
      <w:proofErr w:type="gramEnd"/>
      <w:r>
        <w:rPr>
          <w:rFonts w:ascii="Times New Roman" w:hAnsi="Times New Roman"/>
          <w:sz w:val="28"/>
          <w:szCs w:val="28"/>
        </w:rPr>
        <w:t xml:space="preserve">б, установлено 2 водогрейных котла. Характеристика котельного оборудования приведена в таблице </w:t>
      </w:r>
      <w:r w:rsidR="00323598">
        <w:rPr>
          <w:rFonts w:ascii="Times New Roman" w:hAnsi="Times New Roman"/>
          <w:sz w:val="28"/>
          <w:szCs w:val="28"/>
        </w:rPr>
        <w:t>2.2</w:t>
      </w:r>
      <w:r>
        <w:rPr>
          <w:rFonts w:ascii="Times New Roman" w:hAnsi="Times New Roman"/>
          <w:sz w:val="28"/>
          <w:szCs w:val="28"/>
        </w:rPr>
        <w:t>:</w:t>
      </w:r>
    </w:p>
    <w:p w:rsidR="00323598"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2.2</w:t>
      </w:r>
    </w:p>
    <w:tbl>
      <w:tblPr>
        <w:tblStyle w:val="a9"/>
        <w:tblW w:w="0" w:type="auto"/>
        <w:tblLook w:val="04A0" w:firstRow="1" w:lastRow="0" w:firstColumn="1" w:lastColumn="0" w:noHBand="0" w:noVBand="1"/>
      </w:tblPr>
      <w:tblGrid>
        <w:gridCol w:w="802"/>
        <w:gridCol w:w="1556"/>
        <w:gridCol w:w="1813"/>
        <w:gridCol w:w="1590"/>
        <w:gridCol w:w="2317"/>
        <w:gridCol w:w="1549"/>
      </w:tblGrid>
      <w:tr w:rsidR="00554801" w:rsidTr="0007705C">
        <w:tc>
          <w:tcPr>
            <w:tcW w:w="817" w:type="dxa"/>
            <w:vMerge w:val="restart"/>
          </w:tcPr>
          <w:p w:rsidR="00554801" w:rsidRDefault="00554801" w:rsidP="00554801">
            <w:pPr>
              <w:jc w:val="both"/>
              <w:rPr>
                <w:rFonts w:ascii="Times New Roman" w:hAnsi="Times New Roman"/>
                <w:sz w:val="28"/>
                <w:szCs w:val="28"/>
              </w:rPr>
            </w:pPr>
            <w:r>
              <w:rPr>
                <w:rFonts w:ascii="Times New Roman" w:hAnsi="Times New Roman"/>
                <w:sz w:val="28"/>
                <w:szCs w:val="28"/>
              </w:rPr>
              <w:t>№ п/п</w:t>
            </w:r>
          </w:p>
        </w:tc>
        <w:tc>
          <w:tcPr>
            <w:tcW w:w="1595" w:type="dxa"/>
            <w:vMerge w:val="restart"/>
          </w:tcPr>
          <w:p w:rsidR="00554801" w:rsidRDefault="00554801" w:rsidP="00554801">
            <w:pPr>
              <w:jc w:val="both"/>
              <w:rPr>
                <w:rFonts w:ascii="Times New Roman" w:hAnsi="Times New Roman"/>
                <w:sz w:val="28"/>
                <w:szCs w:val="28"/>
              </w:rPr>
            </w:pPr>
            <w:r>
              <w:rPr>
                <w:rFonts w:ascii="Times New Roman" w:hAnsi="Times New Roman"/>
                <w:sz w:val="28"/>
                <w:szCs w:val="28"/>
              </w:rPr>
              <w:t>Марка котла</w:t>
            </w:r>
          </w:p>
        </w:tc>
        <w:tc>
          <w:tcPr>
            <w:tcW w:w="7372" w:type="dxa"/>
            <w:gridSpan w:val="4"/>
          </w:tcPr>
          <w:p w:rsidR="00554801" w:rsidRDefault="00554801" w:rsidP="00554801">
            <w:pPr>
              <w:jc w:val="both"/>
              <w:rPr>
                <w:rFonts w:ascii="Times New Roman" w:hAnsi="Times New Roman"/>
                <w:sz w:val="28"/>
                <w:szCs w:val="28"/>
              </w:rPr>
            </w:pPr>
            <w:r>
              <w:rPr>
                <w:rFonts w:ascii="Times New Roman" w:hAnsi="Times New Roman"/>
                <w:sz w:val="28"/>
                <w:szCs w:val="28"/>
              </w:rPr>
              <w:t>Котельное оборудование</w:t>
            </w:r>
          </w:p>
        </w:tc>
      </w:tr>
      <w:tr w:rsidR="00554801" w:rsidTr="0007705C">
        <w:tc>
          <w:tcPr>
            <w:tcW w:w="817" w:type="dxa"/>
            <w:vMerge/>
          </w:tcPr>
          <w:p w:rsidR="00554801" w:rsidRDefault="00554801" w:rsidP="00554801">
            <w:pPr>
              <w:jc w:val="both"/>
              <w:rPr>
                <w:rFonts w:ascii="Times New Roman" w:hAnsi="Times New Roman"/>
                <w:sz w:val="28"/>
                <w:szCs w:val="28"/>
              </w:rPr>
            </w:pPr>
          </w:p>
        </w:tc>
        <w:tc>
          <w:tcPr>
            <w:tcW w:w="1595" w:type="dxa"/>
            <w:vMerge/>
          </w:tcPr>
          <w:p w:rsidR="00554801" w:rsidRDefault="00554801" w:rsidP="00554801">
            <w:pPr>
              <w:jc w:val="both"/>
              <w:rPr>
                <w:rFonts w:ascii="Times New Roman" w:hAnsi="Times New Roman"/>
                <w:sz w:val="28"/>
                <w:szCs w:val="28"/>
              </w:rPr>
            </w:pPr>
          </w:p>
        </w:tc>
        <w:tc>
          <w:tcPr>
            <w:tcW w:w="3408" w:type="dxa"/>
            <w:gridSpan w:val="2"/>
          </w:tcPr>
          <w:p w:rsidR="00554801" w:rsidRPr="00CF0FC2" w:rsidRDefault="00554801" w:rsidP="00554801">
            <w:pPr>
              <w:jc w:val="both"/>
              <w:rPr>
                <w:rFonts w:ascii="Times New Roman" w:hAnsi="Times New Roman"/>
                <w:sz w:val="28"/>
                <w:szCs w:val="28"/>
              </w:rPr>
            </w:pPr>
            <w:r>
              <w:rPr>
                <w:rFonts w:ascii="Times New Roman" w:hAnsi="Times New Roman"/>
                <w:sz w:val="28"/>
                <w:szCs w:val="28"/>
              </w:rPr>
              <w:t xml:space="preserve">номинальная </w:t>
            </w:r>
            <w:proofErr w:type="spellStart"/>
            <w:r>
              <w:rPr>
                <w:rFonts w:ascii="Times New Roman" w:hAnsi="Times New Roman"/>
                <w:sz w:val="28"/>
                <w:szCs w:val="28"/>
              </w:rPr>
              <w:t>теплопроизводительность</w:t>
            </w:r>
            <w:proofErr w:type="spellEnd"/>
          </w:p>
        </w:tc>
        <w:tc>
          <w:tcPr>
            <w:tcW w:w="2368" w:type="dxa"/>
          </w:tcPr>
          <w:p w:rsidR="00554801" w:rsidRDefault="00554801" w:rsidP="00554801">
            <w:pPr>
              <w:jc w:val="both"/>
              <w:rPr>
                <w:rFonts w:ascii="Times New Roman" w:hAnsi="Times New Roman"/>
                <w:sz w:val="28"/>
                <w:szCs w:val="28"/>
              </w:rPr>
            </w:pPr>
            <w:r>
              <w:rPr>
                <w:rFonts w:ascii="Times New Roman" w:hAnsi="Times New Roman"/>
                <w:sz w:val="28"/>
                <w:szCs w:val="28"/>
              </w:rPr>
              <w:t>УРУТ на выработку 1 Гкал</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КПД котла</w:t>
            </w:r>
          </w:p>
        </w:tc>
      </w:tr>
      <w:tr w:rsidR="00554801" w:rsidTr="0007705C">
        <w:tc>
          <w:tcPr>
            <w:tcW w:w="817" w:type="dxa"/>
            <w:vMerge/>
          </w:tcPr>
          <w:p w:rsidR="00554801" w:rsidRDefault="00554801" w:rsidP="00554801">
            <w:pPr>
              <w:jc w:val="both"/>
              <w:rPr>
                <w:rFonts w:ascii="Times New Roman" w:hAnsi="Times New Roman"/>
                <w:sz w:val="28"/>
                <w:szCs w:val="28"/>
              </w:rPr>
            </w:pPr>
          </w:p>
        </w:tc>
        <w:tc>
          <w:tcPr>
            <w:tcW w:w="1595" w:type="dxa"/>
            <w:vMerge/>
          </w:tcPr>
          <w:p w:rsidR="00554801" w:rsidRDefault="00554801" w:rsidP="00554801">
            <w:pPr>
              <w:jc w:val="both"/>
              <w:rPr>
                <w:rFonts w:ascii="Times New Roman" w:hAnsi="Times New Roman"/>
                <w:sz w:val="28"/>
                <w:szCs w:val="28"/>
              </w:rPr>
            </w:pPr>
          </w:p>
        </w:tc>
        <w:tc>
          <w:tcPr>
            <w:tcW w:w="1813" w:type="dxa"/>
          </w:tcPr>
          <w:p w:rsidR="00554801" w:rsidRDefault="00554801" w:rsidP="00554801">
            <w:pPr>
              <w:jc w:val="both"/>
              <w:rPr>
                <w:rFonts w:ascii="Times New Roman" w:hAnsi="Times New Roman"/>
                <w:sz w:val="28"/>
                <w:szCs w:val="28"/>
              </w:rPr>
            </w:pPr>
            <w:r>
              <w:rPr>
                <w:rFonts w:ascii="Times New Roman" w:hAnsi="Times New Roman"/>
                <w:sz w:val="28"/>
                <w:szCs w:val="28"/>
              </w:rPr>
              <w:t>Гкал/час</w:t>
            </w:r>
          </w:p>
        </w:tc>
        <w:tc>
          <w:tcPr>
            <w:tcW w:w="1595" w:type="dxa"/>
          </w:tcPr>
          <w:p w:rsidR="00554801" w:rsidRDefault="00554801" w:rsidP="00554801">
            <w:pPr>
              <w:jc w:val="both"/>
              <w:rPr>
                <w:rFonts w:ascii="Times New Roman" w:hAnsi="Times New Roman"/>
                <w:sz w:val="28"/>
                <w:szCs w:val="28"/>
              </w:rPr>
            </w:pPr>
            <w:r>
              <w:rPr>
                <w:rFonts w:ascii="Times New Roman" w:hAnsi="Times New Roman"/>
                <w:sz w:val="28"/>
                <w:szCs w:val="28"/>
              </w:rPr>
              <w:t>МВт</w:t>
            </w:r>
          </w:p>
        </w:tc>
        <w:tc>
          <w:tcPr>
            <w:tcW w:w="2368" w:type="dxa"/>
          </w:tcPr>
          <w:p w:rsidR="00554801" w:rsidRDefault="00554801" w:rsidP="00554801">
            <w:pPr>
              <w:jc w:val="both"/>
              <w:rPr>
                <w:rFonts w:ascii="Times New Roman" w:hAnsi="Times New Roman"/>
                <w:sz w:val="28"/>
                <w:szCs w:val="28"/>
              </w:rPr>
            </w:pPr>
            <w:proofErr w:type="spellStart"/>
            <w:r>
              <w:rPr>
                <w:rFonts w:ascii="Times New Roman" w:hAnsi="Times New Roman"/>
                <w:sz w:val="28"/>
                <w:szCs w:val="28"/>
              </w:rPr>
              <w:t>кг.у.т</w:t>
            </w:r>
            <w:proofErr w:type="spellEnd"/>
            <w:r>
              <w:rPr>
                <w:rFonts w:ascii="Times New Roman" w:hAnsi="Times New Roman"/>
                <w:sz w:val="28"/>
                <w:szCs w:val="28"/>
              </w:rPr>
              <w:t>./Гкал</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w:t>
            </w:r>
          </w:p>
        </w:tc>
      </w:tr>
      <w:tr w:rsidR="00554801" w:rsidTr="0007705C">
        <w:tc>
          <w:tcPr>
            <w:tcW w:w="817" w:type="dxa"/>
          </w:tcPr>
          <w:p w:rsidR="00554801" w:rsidRDefault="00554801" w:rsidP="00554801">
            <w:pPr>
              <w:jc w:val="both"/>
              <w:rPr>
                <w:rFonts w:ascii="Times New Roman" w:hAnsi="Times New Roman"/>
                <w:sz w:val="28"/>
                <w:szCs w:val="28"/>
              </w:rPr>
            </w:pPr>
            <w:r>
              <w:rPr>
                <w:rFonts w:ascii="Times New Roman" w:hAnsi="Times New Roman"/>
                <w:sz w:val="28"/>
                <w:szCs w:val="28"/>
              </w:rPr>
              <w:t>1</w:t>
            </w:r>
          </w:p>
        </w:tc>
        <w:tc>
          <w:tcPr>
            <w:tcW w:w="1595" w:type="dxa"/>
          </w:tcPr>
          <w:p w:rsidR="00554801" w:rsidRPr="00CF0FC2" w:rsidRDefault="00554801" w:rsidP="00554801">
            <w:pPr>
              <w:jc w:val="both"/>
              <w:rPr>
                <w:rFonts w:ascii="Times New Roman" w:hAnsi="Times New Roman"/>
                <w:sz w:val="28"/>
                <w:szCs w:val="28"/>
              </w:rPr>
            </w:pPr>
            <w:r>
              <w:rPr>
                <w:rFonts w:ascii="Times New Roman" w:hAnsi="Times New Roman"/>
                <w:sz w:val="28"/>
                <w:szCs w:val="28"/>
                <w:lang w:val="en-US"/>
              </w:rPr>
              <w:t>REX</w:t>
            </w:r>
            <w:r w:rsidRPr="00CF0FC2">
              <w:rPr>
                <w:rFonts w:ascii="Times New Roman" w:hAnsi="Times New Roman"/>
                <w:sz w:val="28"/>
                <w:szCs w:val="28"/>
              </w:rPr>
              <w:t xml:space="preserve"> </w:t>
            </w:r>
            <w:r>
              <w:rPr>
                <w:rFonts w:ascii="Times New Roman" w:hAnsi="Times New Roman"/>
                <w:sz w:val="28"/>
                <w:szCs w:val="28"/>
                <w:lang w:val="en-US"/>
              </w:rPr>
              <w:t>DUAL</w:t>
            </w:r>
            <w:r w:rsidRPr="00CF0FC2">
              <w:rPr>
                <w:rFonts w:ascii="Times New Roman" w:hAnsi="Times New Roman"/>
                <w:sz w:val="28"/>
                <w:szCs w:val="28"/>
              </w:rPr>
              <w:t xml:space="preserve"> 124</w:t>
            </w:r>
          </w:p>
        </w:tc>
        <w:tc>
          <w:tcPr>
            <w:tcW w:w="1813" w:type="dxa"/>
          </w:tcPr>
          <w:p w:rsidR="00554801" w:rsidRDefault="00554801" w:rsidP="00554801">
            <w:pPr>
              <w:jc w:val="both"/>
              <w:rPr>
                <w:rFonts w:ascii="Times New Roman" w:hAnsi="Times New Roman"/>
                <w:sz w:val="28"/>
                <w:szCs w:val="28"/>
              </w:rPr>
            </w:pPr>
            <w:r>
              <w:rPr>
                <w:rFonts w:ascii="Times New Roman" w:hAnsi="Times New Roman"/>
                <w:sz w:val="28"/>
                <w:szCs w:val="28"/>
              </w:rPr>
              <w:t>0,53</w:t>
            </w:r>
          </w:p>
        </w:tc>
        <w:tc>
          <w:tcPr>
            <w:tcW w:w="1595" w:type="dxa"/>
          </w:tcPr>
          <w:p w:rsidR="00554801" w:rsidRDefault="00554801" w:rsidP="00554801">
            <w:pPr>
              <w:jc w:val="both"/>
              <w:rPr>
                <w:rFonts w:ascii="Times New Roman" w:hAnsi="Times New Roman"/>
                <w:sz w:val="28"/>
                <w:szCs w:val="28"/>
              </w:rPr>
            </w:pPr>
            <w:r>
              <w:rPr>
                <w:rFonts w:ascii="Times New Roman" w:hAnsi="Times New Roman"/>
                <w:sz w:val="28"/>
                <w:szCs w:val="28"/>
              </w:rPr>
              <w:t>0,62</w:t>
            </w:r>
          </w:p>
        </w:tc>
        <w:tc>
          <w:tcPr>
            <w:tcW w:w="2368" w:type="dxa"/>
          </w:tcPr>
          <w:p w:rsidR="00554801" w:rsidRDefault="00554801" w:rsidP="00554801">
            <w:pPr>
              <w:jc w:val="both"/>
              <w:rPr>
                <w:rFonts w:ascii="Times New Roman" w:hAnsi="Times New Roman"/>
                <w:sz w:val="28"/>
                <w:szCs w:val="28"/>
              </w:rPr>
            </w:pPr>
            <w:r>
              <w:rPr>
                <w:rFonts w:ascii="Times New Roman" w:hAnsi="Times New Roman"/>
                <w:sz w:val="28"/>
                <w:szCs w:val="28"/>
              </w:rPr>
              <w:t>154,62</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92,47</w:t>
            </w:r>
          </w:p>
        </w:tc>
      </w:tr>
      <w:tr w:rsidR="00554801" w:rsidTr="0007705C">
        <w:tc>
          <w:tcPr>
            <w:tcW w:w="817" w:type="dxa"/>
          </w:tcPr>
          <w:p w:rsidR="00554801" w:rsidRDefault="00554801" w:rsidP="00554801">
            <w:pPr>
              <w:jc w:val="both"/>
              <w:rPr>
                <w:rFonts w:ascii="Times New Roman" w:hAnsi="Times New Roman"/>
                <w:sz w:val="28"/>
                <w:szCs w:val="28"/>
              </w:rPr>
            </w:pPr>
            <w:r>
              <w:rPr>
                <w:rFonts w:ascii="Times New Roman" w:hAnsi="Times New Roman"/>
                <w:sz w:val="28"/>
                <w:szCs w:val="28"/>
              </w:rPr>
              <w:t>2</w:t>
            </w:r>
          </w:p>
        </w:tc>
        <w:tc>
          <w:tcPr>
            <w:tcW w:w="1595" w:type="dxa"/>
          </w:tcPr>
          <w:p w:rsidR="00554801" w:rsidRPr="00CF0FC2" w:rsidRDefault="00554801" w:rsidP="00554801">
            <w:pPr>
              <w:jc w:val="both"/>
              <w:rPr>
                <w:rFonts w:ascii="Times New Roman" w:hAnsi="Times New Roman"/>
                <w:sz w:val="28"/>
                <w:szCs w:val="28"/>
              </w:rPr>
            </w:pPr>
            <w:r>
              <w:rPr>
                <w:rFonts w:ascii="Times New Roman" w:hAnsi="Times New Roman"/>
                <w:sz w:val="28"/>
                <w:szCs w:val="28"/>
                <w:lang w:val="en-US"/>
              </w:rPr>
              <w:t>REX</w:t>
            </w:r>
            <w:r w:rsidRPr="00CF0FC2">
              <w:rPr>
                <w:rFonts w:ascii="Times New Roman" w:hAnsi="Times New Roman"/>
                <w:sz w:val="28"/>
                <w:szCs w:val="28"/>
              </w:rPr>
              <w:t xml:space="preserve"> </w:t>
            </w:r>
            <w:r>
              <w:rPr>
                <w:rFonts w:ascii="Times New Roman" w:hAnsi="Times New Roman"/>
                <w:sz w:val="28"/>
                <w:szCs w:val="28"/>
                <w:lang w:val="en-US"/>
              </w:rPr>
              <w:t>DUAL</w:t>
            </w:r>
            <w:r w:rsidRPr="00CF0FC2">
              <w:rPr>
                <w:rFonts w:ascii="Times New Roman" w:hAnsi="Times New Roman"/>
                <w:sz w:val="28"/>
                <w:szCs w:val="28"/>
              </w:rPr>
              <w:t xml:space="preserve"> 124</w:t>
            </w:r>
          </w:p>
        </w:tc>
        <w:tc>
          <w:tcPr>
            <w:tcW w:w="1813" w:type="dxa"/>
          </w:tcPr>
          <w:p w:rsidR="00554801" w:rsidRDefault="00554801" w:rsidP="00554801">
            <w:pPr>
              <w:jc w:val="both"/>
              <w:rPr>
                <w:rFonts w:ascii="Times New Roman" w:hAnsi="Times New Roman"/>
                <w:sz w:val="28"/>
                <w:szCs w:val="28"/>
              </w:rPr>
            </w:pPr>
            <w:r>
              <w:rPr>
                <w:rFonts w:ascii="Times New Roman" w:hAnsi="Times New Roman"/>
                <w:sz w:val="28"/>
                <w:szCs w:val="28"/>
              </w:rPr>
              <w:t>0,53</w:t>
            </w:r>
          </w:p>
        </w:tc>
        <w:tc>
          <w:tcPr>
            <w:tcW w:w="1595" w:type="dxa"/>
          </w:tcPr>
          <w:p w:rsidR="00554801" w:rsidRDefault="00554801" w:rsidP="00554801">
            <w:pPr>
              <w:jc w:val="both"/>
              <w:rPr>
                <w:rFonts w:ascii="Times New Roman" w:hAnsi="Times New Roman"/>
                <w:sz w:val="28"/>
                <w:szCs w:val="28"/>
              </w:rPr>
            </w:pPr>
            <w:r>
              <w:rPr>
                <w:rFonts w:ascii="Times New Roman" w:hAnsi="Times New Roman"/>
                <w:sz w:val="28"/>
                <w:szCs w:val="28"/>
              </w:rPr>
              <w:t>0,62</w:t>
            </w:r>
          </w:p>
        </w:tc>
        <w:tc>
          <w:tcPr>
            <w:tcW w:w="2368" w:type="dxa"/>
          </w:tcPr>
          <w:p w:rsidR="00554801" w:rsidRDefault="00554801" w:rsidP="00554801">
            <w:pPr>
              <w:jc w:val="both"/>
              <w:rPr>
                <w:rFonts w:ascii="Times New Roman" w:hAnsi="Times New Roman"/>
                <w:sz w:val="28"/>
                <w:szCs w:val="28"/>
              </w:rPr>
            </w:pPr>
            <w:r>
              <w:rPr>
                <w:rFonts w:ascii="Times New Roman" w:hAnsi="Times New Roman"/>
                <w:sz w:val="28"/>
                <w:szCs w:val="28"/>
              </w:rPr>
              <w:t>154,70</w:t>
            </w:r>
          </w:p>
        </w:tc>
        <w:tc>
          <w:tcPr>
            <w:tcW w:w="1596" w:type="dxa"/>
          </w:tcPr>
          <w:p w:rsidR="00554801" w:rsidRDefault="00554801" w:rsidP="00554801">
            <w:pPr>
              <w:jc w:val="both"/>
              <w:rPr>
                <w:rFonts w:ascii="Times New Roman" w:hAnsi="Times New Roman"/>
                <w:sz w:val="28"/>
                <w:szCs w:val="28"/>
              </w:rPr>
            </w:pPr>
            <w:r>
              <w:rPr>
                <w:rFonts w:ascii="Times New Roman" w:hAnsi="Times New Roman"/>
                <w:sz w:val="28"/>
                <w:szCs w:val="28"/>
              </w:rPr>
              <w:t>92,43</w:t>
            </w:r>
          </w:p>
        </w:tc>
      </w:tr>
    </w:tbl>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Установленная мощность котельной -1,06 Гкал/час (1,24 МВт);</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Располагаемая мощность котельная – 1,06 Гкал/час (1,24 МВт). Ограничения тепловой мощности отсутствуют.</w:t>
      </w:r>
    </w:p>
    <w:p w:rsidR="00554801" w:rsidRPr="00A74306" w:rsidRDefault="00554801" w:rsidP="00265106">
      <w:pPr>
        <w:spacing w:after="0" w:line="240" w:lineRule="auto"/>
        <w:ind w:firstLine="709"/>
        <w:jc w:val="both"/>
        <w:rPr>
          <w:rFonts w:ascii="Times New Roman" w:hAnsi="Times New Roman"/>
          <w:sz w:val="28"/>
          <w:szCs w:val="28"/>
        </w:rPr>
      </w:pPr>
      <w:r w:rsidRPr="00A74306">
        <w:rPr>
          <w:rFonts w:ascii="Times New Roman" w:hAnsi="Times New Roman"/>
          <w:sz w:val="28"/>
          <w:szCs w:val="28"/>
        </w:rPr>
        <w:t>Котельная рассчитана на непосредственное присоединение потребителей, и работает по графику 95/70</w:t>
      </w:r>
      <w:r w:rsidRPr="00A74306">
        <w:rPr>
          <w:rFonts w:ascii="Cambria Math" w:hAnsi="Cambria Math"/>
          <w:sz w:val="28"/>
          <w:szCs w:val="28"/>
        </w:rPr>
        <w:t>℃</w:t>
      </w:r>
      <w:r w:rsidRPr="00A74306">
        <w:rPr>
          <w:rFonts w:ascii="Times New Roman" w:hAnsi="Times New Roman"/>
          <w:sz w:val="28"/>
          <w:szCs w:val="28"/>
        </w:rPr>
        <w:t>. Утвержденный температурный график – Приложение 1 к данному документу.</w:t>
      </w:r>
    </w:p>
    <w:p w:rsidR="00554801" w:rsidRPr="00A74306" w:rsidRDefault="00554801" w:rsidP="00265106">
      <w:pPr>
        <w:spacing w:after="0" w:line="240" w:lineRule="auto"/>
        <w:ind w:firstLine="709"/>
        <w:jc w:val="both"/>
        <w:rPr>
          <w:rFonts w:ascii="Times New Roman" w:hAnsi="Times New Roman"/>
          <w:sz w:val="28"/>
          <w:szCs w:val="28"/>
        </w:rPr>
      </w:pPr>
      <w:r w:rsidRPr="00A74306">
        <w:rPr>
          <w:rFonts w:ascii="Times New Roman" w:hAnsi="Times New Roman"/>
          <w:sz w:val="28"/>
          <w:szCs w:val="28"/>
        </w:rPr>
        <w:t>Способ регулирования отпуска тепловой энергии от источника- качественный, выбор температурного графика обусловлен наличием только отопительной нагрузки и непосредственным присоединением потребителей к тепловым сетям.</w:t>
      </w:r>
    </w:p>
    <w:p w:rsidR="00554801" w:rsidRPr="00A74306" w:rsidRDefault="00554801" w:rsidP="00265106">
      <w:pPr>
        <w:spacing w:after="0" w:line="240" w:lineRule="auto"/>
        <w:ind w:firstLine="709"/>
        <w:jc w:val="both"/>
        <w:rPr>
          <w:rFonts w:ascii="Times New Roman" w:hAnsi="Times New Roman"/>
          <w:sz w:val="28"/>
          <w:szCs w:val="28"/>
        </w:rPr>
      </w:pPr>
      <w:r w:rsidRPr="00A74306">
        <w:rPr>
          <w:rFonts w:ascii="Times New Roman" w:hAnsi="Times New Roman"/>
          <w:sz w:val="28"/>
          <w:szCs w:val="28"/>
        </w:rPr>
        <w:t xml:space="preserve">Приборы учета расхода тепловой энергии на собственные и хозяйственные нужды на котельной отсутствуют, в </w:t>
      </w:r>
      <w:r w:rsidR="00A74306" w:rsidRPr="00A74306">
        <w:rPr>
          <w:rFonts w:ascii="Times New Roman" w:hAnsi="Times New Roman"/>
          <w:sz w:val="28"/>
          <w:szCs w:val="28"/>
        </w:rPr>
        <w:t>связи,</w:t>
      </w:r>
      <w:r w:rsidRPr="00A74306">
        <w:rPr>
          <w:rFonts w:ascii="Times New Roman" w:hAnsi="Times New Roman"/>
          <w:sz w:val="28"/>
          <w:szCs w:val="28"/>
        </w:rPr>
        <w:t xml:space="preserve">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п.2.12 Методики определения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(МКД 4-05.2004)</w:t>
      </w:r>
    </w:p>
    <w:p w:rsidR="00554801" w:rsidRDefault="00554801" w:rsidP="000872E1">
      <w:pPr>
        <w:spacing w:after="0" w:line="240" w:lineRule="auto"/>
        <w:ind w:firstLine="709"/>
        <w:jc w:val="both"/>
        <w:rPr>
          <w:rFonts w:ascii="Times New Roman" w:hAnsi="Times New Roman"/>
          <w:sz w:val="28"/>
          <w:szCs w:val="28"/>
        </w:rPr>
      </w:pPr>
      <w:r w:rsidRPr="00A74306">
        <w:rPr>
          <w:rFonts w:ascii="Times New Roman" w:hAnsi="Times New Roman"/>
          <w:sz w:val="28"/>
          <w:szCs w:val="28"/>
        </w:rPr>
        <w:t>Объемы потребления тепловой энергии (мощности) на собственные и хозяйственные нужды котельной приведены в таблице</w:t>
      </w:r>
      <w:r w:rsidR="00323598">
        <w:rPr>
          <w:rFonts w:ascii="Times New Roman" w:hAnsi="Times New Roman"/>
          <w:sz w:val="28"/>
          <w:szCs w:val="28"/>
        </w:rPr>
        <w:t xml:space="preserve"> 2.3.</w:t>
      </w:r>
      <w:r w:rsidRPr="00A74306">
        <w:rPr>
          <w:rFonts w:ascii="Times New Roman" w:hAnsi="Times New Roman"/>
          <w:sz w:val="28"/>
          <w:szCs w:val="28"/>
        </w:rPr>
        <w:t>:</w:t>
      </w:r>
    </w:p>
    <w:p w:rsidR="00323598" w:rsidRPr="00A74306"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2.3.</w:t>
      </w:r>
    </w:p>
    <w:tbl>
      <w:tblPr>
        <w:tblStyle w:val="a9"/>
        <w:tblW w:w="9747" w:type="dxa"/>
        <w:tblLayout w:type="fixed"/>
        <w:tblLook w:val="04A0" w:firstRow="1" w:lastRow="0" w:firstColumn="1" w:lastColumn="0" w:noHBand="0" w:noVBand="1"/>
      </w:tblPr>
      <w:tblGrid>
        <w:gridCol w:w="2376"/>
        <w:gridCol w:w="993"/>
        <w:gridCol w:w="1342"/>
        <w:gridCol w:w="1802"/>
        <w:gridCol w:w="1828"/>
        <w:gridCol w:w="1406"/>
      </w:tblGrid>
      <w:tr w:rsidR="00554801" w:rsidRPr="00E87B9F" w:rsidTr="00F318C5">
        <w:tc>
          <w:tcPr>
            <w:tcW w:w="2376" w:type="dxa"/>
            <w:vMerge w:val="restart"/>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Наименование теплоисточника</w:t>
            </w:r>
          </w:p>
        </w:tc>
        <w:tc>
          <w:tcPr>
            <w:tcW w:w="7371" w:type="dxa"/>
            <w:gridSpan w:val="5"/>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Характеристики основного оборудования</w:t>
            </w:r>
          </w:p>
        </w:tc>
      </w:tr>
      <w:tr w:rsidR="00554801" w:rsidRPr="00E87B9F" w:rsidTr="00F318C5">
        <w:tc>
          <w:tcPr>
            <w:tcW w:w="2376" w:type="dxa"/>
            <w:vMerge/>
          </w:tcPr>
          <w:p w:rsidR="00554801" w:rsidRPr="00E87B9F" w:rsidRDefault="00554801" w:rsidP="00554801">
            <w:pPr>
              <w:jc w:val="both"/>
              <w:rPr>
                <w:rFonts w:ascii="Times New Roman" w:hAnsi="Times New Roman"/>
                <w:sz w:val="24"/>
                <w:szCs w:val="24"/>
              </w:rPr>
            </w:pPr>
          </w:p>
        </w:tc>
        <w:tc>
          <w:tcPr>
            <w:tcW w:w="993" w:type="dxa"/>
          </w:tcPr>
          <w:p w:rsidR="00554801" w:rsidRPr="00E87B9F" w:rsidRDefault="00554801" w:rsidP="00554801">
            <w:pPr>
              <w:jc w:val="both"/>
              <w:rPr>
                <w:rFonts w:ascii="Times New Roman" w:hAnsi="Times New Roman"/>
                <w:sz w:val="24"/>
                <w:szCs w:val="24"/>
              </w:rPr>
            </w:pPr>
            <w:proofErr w:type="spellStart"/>
            <w:r w:rsidRPr="00E87B9F">
              <w:rPr>
                <w:rFonts w:ascii="Times New Roman" w:hAnsi="Times New Roman"/>
                <w:sz w:val="24"/>
                <w:szCs w:val="24"/>
              </w:rPr>
              <w:t>устан</w:t>
            </w:r>
            <w:proofErr w:type="spellEnd"/>
            <w:r w:rsidRPr="00E87B9F">
              <w:rPr>
                <w:rFonts w:ascii="Times New Roman" w:hAnsi="Times New Roman"/>
                <w:sz w:val="24"/>
                <w:szCs w:val="24"/>
              </w:rPr>
              <w:t>. мощность,</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Гкал/час</w:t>
            </w:r>
          </w:p>
        </w:tc>
        <w:tc>
          <w:tcPr>
            <w:tcW w:w="1342" w:type="dxa"/>
          </w:tcPr>
          <w:p w:rsidR="00554801" w:rsidRPr="00E87B9F" w:rsidRDefault="00554801" w:rsidP="00554801">
            <w:pPr>
              <w:jc w:val="both"/>
              <w:rPr>
                <w:rFonts w:ascii="Times New Roman" w:hAnsi="Times New Roman"/>
                <w:sz w:val="24"/>
                <w:szCs w:val="24"/>
              </w:rPr>
            </w:pPr>
            <w:proofErr w:type="spellStart"/>
            <w:r w:rsidRPr="00E87B9F">
              <w:rPr>
                <w:rFonts w:ascii="Times New Roman" w:hAnsi="Times New Roman"/>
                <w:sz w:val="24"/>
                <w:szCs w:val="24"/>
              </w:rPr>
              <w:t>располаг</w:t>
            </w:r>
            <w:proofErr w:type="spellEnd"/>
            <w:r w:rsidRPr="00E87B9F">
              <w:rPr>
                <w:rFonts w:ascii="Times New Roman" w:hAnsi="Times New Roman"/>
                <w:sz w:val="24"/>
                <w:szCs w:val="24"/>
              </w:rPr>
              <w:t>.</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мощность,</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Гкал/час</w:t>
            </w:r>
          </w:p>
        </w:tc>
        <w:tc>
          <w:tcPr>
            <w:tcW w:w="1802"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 xml:space="preserve">собственные и хозяйственные нужды, </w:t>
            </w:r>
            <w:proofErr w:type="spellStart"/>
            <w:r w:rsidRPr="00E87B9F">
              <w:rPr>
                <w:rFonts w:ascii="Times New Roman" w:hAnsi="Times New Roman"/>
                <w:sz w:val="24"/>
                <w:szCs w:val="24"/>
              </w:rPr>
              <w:t>гкал</w:t>
            </w:r>
            <w:proofErr w:type="spellEnd"/>
            <w:r w:rsidRPr="00E87B9F">
              <w:rPr>
                <w:rFonts w:ascii="Times New Roman" w:hAnsi="Times New Roman"/>
                <w:sz w:val="24"/>
                <w:szCs w:val="24"/>
              </w:rPr>
              <w:t>/час</w:t>
            </w:r>
          </w:p>
        </w:tc>
        <w:tc>
          <w:tcPr>
            <w:tcW w:w="1828" w:type="dxa"/>
          </w:tcPr>
          <w:p w:rsidR="00554801" w:rsidRPr="00E87B9F" w:rsidRDefault="000E5B16" w:rsidP="00554801">
            <w:pPr>
              <w:jc w:val="both"/>
              <w:rPr>
                <w:rFonts w:ascii="Times New Roman" w:hAnsi="Times New Roman"/>
                <w:sz w:val="24"/>
                <w:szCs w:val="24"/>
              </w:rPr>
            </w:pPr>
            <w:r>
              <w:rPr>
                <w:rFonts w:ascii="Times New Roman" w:hAnsi="Times New Roman"/>
                <w:sz w:val="24"/>
                <w:szCs w:val="24"/>
              </w:rPr>
              <w:t>собственные и хоз</w:t>
            </w:r>
            <w:r w:rsidR="00554801" w:rsidRPr="00E87B9F">
              <w:rPr>
                <w:rFonts w:ascii="Times New Roman" w:hAnsi="Times New Roman"/>
                <w:sz w:val="24"/>
                <w:szCs w:val="24"/>
              </w:rPr>
              <w:t>яйственные нужды, в % от нагрузки на коллекторах</w:t>
            </w:r>
          </w:p>
        </w:tc>
        <w:tc>
          <w:tcPr>
            <w:tcW w:w="1406"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тепловая мощность, «нетто»,</w:t>
            </w:r>
          </w:p>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Гкал/час</w:t>
            </w:r>
          </w:p>
        </w:tc>
      </w:tr>
      <w:tr w:rsidR="00554801" w:rsidRPr="00E87B9F" w:rsidTr="00F318C5">
        <w:tc>
          <w:tcPr>
            <w:tcW w:w="2376"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Котельная по адресу: с.</w:t>
            </w:r>
            <w:r w:rsidR="00A74306" w:rsidRPr="00E87B9F">
              <w:rPr>
                <w:rFonts w:ascii="Times New Roman" w:hAnsi="Times New Roman"/>
                <w:sz w:val="24"/>
                <w:szCs w:val="24"/>
              </w:rPr>
              <w:t xml:space="preserve"> </w:t>
            </w:r>
            <w:r w:rsidRPr="00E87B9F">
              <w:rPr>
                <w:rFonts w:ascii="Times New Roman" w:hAnsi="Times New Roman"/>
                <w:sz w:val="24"/>
                <w:szCs w:val="24"/>
              </w:rPr>
              <w:t>Еткуль,</w:t>
            </w:r>
            <w:r w:rsidR="000872E1" w:rsidRPr="00E87B9F">
              <w:rPr>
                <w:rFonts w:ascii="Times New Roman" w:hAnsi="Times New Roman"/>
                <w:sz w:val="24"/>
                <w:szCs w:val="24"/>
              </w:rPr>
              <w:t xml:space="preserve"> </w:t>
            </w:r>
            <w:r w:rsidRPr="00E87B9F">
              <w:rPr>
                <w:rFonts w:ascii="Times New Roman" w:hAnsi="Times New Roman"/>
                <w:sz w:val="24"/>
                <w:szCs w:val="24"/>
              </w:rPr>
              <w:t>ул.</w:t>
            </w:r>
            <w:r w:rsidR="00A74306" w:rsidRPr="00E87B9F">
              <w:rPr>
                <w:rFonts w:ascii="Times New Roman" w:hAnsi="Times New Roman"/>
                <w:sz w:val="24"/>
                <w:szCs w:val="24"/>
              </w:rPr>
              <w:t xml:space="preserve"> </w:t>
            </w:r>
            <w:r w:rsidRPr="00E87B9F">
              <w:rPr>
                <w:rFonts w:ascii="Times New Roman" w:hAnsi="Times New Roman"/>
                <w:sz w:val="24"/>
                <w:szCs w:val="24"/>
              </w:rPr>
              <w:t>Северная, 39б</w:t>
            </w:r>
          </w:p>
        </w:tc>
        <w:tc>
          <w:tcPr>
            <w:tcW w:w="993"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1,06</w:t>
            </w:r>
          </w:p>
        </w:tc>
        <w:tc>
          <w:tcPr>
            <w:tcW w:w="1342"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1,06</w:t>
            </w:r>
          </w:p>
        </w:tc>
        <w:tc>
          <w:tcPr>
            <w:tcW w:w="1802"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0,0033</w:t>
            </w:r>
          </w:p>
        </w:tc>
        <w:tc>
          <w:tcPr>
            <w:tcW w:w="1828"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0,3%</w:t>
            </w:r>
          </w:p>
        </w:tc>
        <w:tc>
          <w:tcPr>
            <w:tcW w:w="1406" w:type="dxa"/>
          </w:tcPr>
          <w:p w:rsidR="00554801" w:rsidRPr="00E87B9F" w:rsidRDefault="00554801" w:rsidP="00554801">
            <w:pPr>
              <w:jc w:val="both"/>
              <w:rPr>
                <w:rFonts w:ascii="Times New Roman" w:hAnsi="Times New Roman"/>
                <w:sz w:val="24"/>
                <w:szCs w:val="24"/>
              </w:rPr>
            </w:pPr>
            <w:r w:rsidRPr="00E87B9F">
              <w:rPr>
                <w:rFonts w:ascii="Times New Roman" w:hAnsi="Times New Roman"/>
                <w:sz w:val="24"/>
                <w:szCs w:val="24"/>
              </w:rPr>
              <w:t>1,057</w:t>
            </w:r>
          </w:p>
        </w:tc>
      </w:tr>
    </w:tbl>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данной системе теплоснабжения тепловая мощность «нетто» котельной незначительно превышает величину подключенной нагрузки потребителей </w:t>
      </w:r>
      <w:r>
        <w:rPr>
          <w:rFonts w:ascii="Times New Roman" w:hAnsi="Times New Roman"/>
          <w:sz w:val="28"/>
          <w:szCs w:val="28"/>
        </w:rPr>
        <w:lastRenderedPageBreak/>
        <w:t>тепловой энергии с учетом потерь в тепловых сетях, что свидетельствует о полноте загрузки оборудования.</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Способы учета тепла, отпущенного в тепловые сети – прибор учета КАРАТ-306-1.</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Статистика отказов и восстановления оборудования источников тепловой энергии технологических нарушений, произошедших на котельной за последние 5 лет, приводящих к ограничению отпуска тепловой энергии и снижению качества теплоносителя, не происходило.</w:t>
      </w:r>
    </w:p>
    <w:p w:rsidR="00554801"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Предписания надзорных органов по запрещению дальнейшей эксплуатации источника тепла-</w:t>
      </w:r>
      <w:r w:rsidR="0083315A">
        <w:rPr>
          <w:rFonts w:ascii="Times New Roman" w:hAnsi="Times New Roman"/>
          <w:sz w:val="28"/>
          <w:szCs w:val="28"/>
        </w:rPr>
        <w:t xml:space="preserve"> </w:t>
      </w:r>
      <w:r>
        <w:rPr>
          <w:rFonts w:ascii="Times New Roman" w:hAnsi="Times New Roman"/>
          <w:sz w:val="28"/>
          <w:szCs w:val="28"/>
        </w:rPr>
        <w:t>отсутствуют.</w:t>
      </w:r>
    </w:p>
    <w:p w:rsidR="00554801" w:rsidRDefault="00FD5192" w:rsidP="000872E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3.</w:t>
      </w:r>
      <w:proofErr w:type="gramStart"/>
      <w:r>
        <w:rPr>
          <w:rFonts w:ascii="Times New Roman" w:hAnsi="Times New Roman"/>
          <w:sz w:val="28"/>
          <w:szCs w:val="28"/>
        </w:rPr>
        <w:t>Котельная</w:t>
      </w:r>
      <w:r w:rsidR="00CF3FC2">
        <w:rPr>
          <w:rFonts w:ascii="Times New Roman" w:hAnsi="Times New Roman"/>
          <w:sz w:val="28"/>
          <w:szCs w:val="28"/>
        </w:rPr>
        <w:t xml:space="preserve">, </w:t>
      </w:r>
      <w:r>
        <w:rPr>
          <w:rFonts w:ascii="Times New Roman" w:hAnsi="Times New Roman"/>
          <w:sz w:val="28"/>
          <w:szCs w:val="28"/>
        </w:rPr>
        <w:t xml:space="preserve"> </w:t>
      </w:r>
      <w:r w:rsidR="00CF3FC2">
        <w:rPr>
          <w:rFonts w:ascii="Times New Roman" w:hAnsi="Times New Roman"/>
          <w:sz w:val="28"/>
          <w:szCs w:val="28"/>
        </w:rPr>
        <w:t>отапливающая</w:t>
      </w:r>
      <w:proofErr w:type="gramEnd"/>
      <w:r w:rsidR="00CF3FC2">
        <w:rPr>
          <w:rFonts w:ascii="Times New Roman" w:hAnsi="Times New Roman"/>
          <w:sz w:val="28"/>
          <w:szCs w:val="28"/>
        </w:rPr>
        <w:t xml:space="preserve"> </w:t>
      </w:r>
      <w:r>
        <w:rPr>
          <w:rFonts w:ascii="Times New Roman" w:hAnsi="Times New Roman"/>
          <w:sz w:val="28"/>
          <w:szCs w:val="28"/>
        </w:rPr>
        <w:t>М</w:t>
      </w:r>
      <w:r w:rsidR="00CF3FC2">
        <w:rPr>
          <w:rFonts w:ascii="Times New Roman" w:hAnsi="Times New Roman"/>
          <w:sz w:val="28"/>
          <w:szCs w:val="28"/>
        </w:rPr>
        <w:t>К</w:t>
      </w:r>
      <w:r w:rsidR="00554801">
        <w:rPr>
          <w:rFonts w:ascii="Times New Roman" w:hAnsi="Times New Roman"/>
          <w:sz w:val="28"/>
          <w:szCs w:val="28"/>
        </w:rPr>
        <w:t>ДОУ «</w:t>
      </w:r>
      <w:proofErr w:type="spellStart"/>
      <w:r w:rsidR="00554801">
        <w:rPr>
          <w:rFonts w:ascii="Times New Roman" w:hAnsi="Times New Roman"/>
          <w:sz w:val="28"/>
          <w:szCs w:val="28"/>
        </w:rPr>
        <w:t>Еткульский</w:t>
      </w:r>
      <w:proofErr w:type="spellEnd"/>
      <w:r w:rsidR="00554801">
        <w:rPr>
          <w:rFonts w:ascii="Times New Roman" w:hAnsi="Times New Roman"/>
          <w:sz w:val="28"/>
          <w:szCs w:val="28"/>
        </w:rPr>
        <w:t xml:space="preserve"> детский с</w:t>
      </w:r>
      <w:r w:rsidR="00CF3FC2">
        <w:rPr>
          <w:rFonts w:ascii="Times New Roman" w:hAnsi="Times New Roman"/>
          <w:sz w:val="28"/>
          <w:szCs w:val="28"/>
        </w:rPr>
        <w:t xml:space="preserve">ад «Одуванчик» </w:t>
      </w:r>
      <w:r w:rsidR="00554801">
        <w:rPr>
          <w:rFonts w:ascii="Times New Roman" w:hAnsi="Times New Roman"/>
          <w:sz w:val="28"/>
          <w:szCs w:val="28"/>
        </w:rPr>
        <w:t>является собственностью ООО «</w:t>
      </w:r>
      <w:r w:rsidR="00F7690B">
        <w:rPr>
          <w:rFonts w:ascii="Times New Roman" w:hAnsi="Times New Roman"/>
          <w:sz w:val="28"/>
          <w:szCs w:val="28"/>
        </w:rPr>
        <w:t>Центр</w:t>
      </w:r>
      <w:r w:rsidR="00554801">
        <w:rPr>
          <w:rFonts w:ascii="Times New Roman" w:hAnsi="Times New Roman"/>
          <w:sz w:val="28"/>
          <w:szCs w:val="28"/>
        </w:rPr>
        <w:t>».</w:t>
      </w:r>
      <w:r w:rsidR="00CF3FC2">
        <w:rPr>
          <w:rFonts w:ascii="Times New Roman" w:hAnsi="Times New Roman"/>
          <w:sz w:val="28"/>
          <w:szCs w:val="28"/>
        </w:rPr>
        <w:t xml:space="preserve"> Тепловые сети являются собственностью потребителя.</w:t>
      </w:r>
    </w:p>
    <w:p w:rsidR="00554801" w:rsidRPr="003F3E83" w:rsidRDefault="00554801" w:rsidP="00554801">
      <w:pPr>
        <w:ind w:firstLine="708"/>
        <w:contextualSpacing/>
        <w:jc w:val="both"/>
        <w:rPr>
          <w:rFonts w:ascii="Times New Roman" w:hAnsi="Times New Roman"/>
          <w:sz w:val="28"/>
          <w:szCs w:val="28"/>
        </w:rPr>
      </w:pPr>
      <w:r w:rsidRPr="003F3E83">
        <w:rPr>
          <w:rFonts w:ascii="Times New Roman" w:hAnsi="Times New Roman"/>
          <w:sz w:val="28"/>
          <w:szCs w:val="28"/>
        </w:rPr>
        <w:t xml:space="preserve">Основные </w:t>
      </w:r>
      <w:r>
        <w:rPr>
          <w:rFonts w:ascii="Times New Roman" w:hAnsi="Times New Roman"/>
          <w:sz w:val="28"/>
          <w:szCs w:val="28"/>
        </w:rPr>
        <w:t>характеристики котельной</w:t>
      </w:r>
    </w:p>
    <w:p w:rsidR="00554801" w:rsidRDefault="00554801" w:rsidP="0055480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Основное топливо – природный газ.</w:t>
      </w:r>
      <w:r w:rsidR="00323598">
        <w:rPr>
          <w:rFonts w:ascii="Times New Roman" w:hAnsi="Times New Roman"/>
          <w:sz w:val="28"/>
          <w:szCs w:val="28"/>
        </w:rPr>
        <w:t xml:space="preserve"> Резервное топливо – не предусмотрено</w:t>
      </w:r>
      <w:r w:rsidRPr="003F3E83">
        <w:rPr>
          <w:rFonts w:ascii="Times New Roman" w:hAnsi="Times New Roman"/>
          <w:sz w:val="28"/>
          <w:szCs w:val="28"/>
        </w:rPr>
        <w:t>.</w:t>
      </w:r>
    </w:p>
    <w:p w:rsidR="00554801" w:rsidRPr="003F3E83"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2.4.</w:t>
      </w:r>
    </w:p>
    <w:tbl>
      <w:tblPr>
        <w:tblStyle w:val="a9"/>
        <w:tblW w:w="9890" w:type="dxa"/>
        <w:tblLook w:val="04A0" w:firstRow="1" w:lastRow="0" w:firstColumn="1" w:lastColumn="0" w:noHBand="0" w:noVBand="1"/>
      </w:tblPr>
      <w:tblGrid>
        <w:gridCol w:w="4928"/>
        <w:gridCol w:w="2127"/>
        <w:gridCol w:w="2835"/>
      </w:tblGrid>
      <w:tr w:rsidR="00554801" w:rsidRPr="00505448" w:rsidTr="00505448">
        <w:tc>
          <w:tcPr>
            <w:tcW w:w="4928"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Показатель</w:t>
            </w:r>
          </w:p>
        </w:tc>
        <w:tc>
          <w:tcPr>
            <w:tcW w:w="2127" w:type="dxa"/>
          </w:tcPr>
          <w:p w:rsidR="00554801" w:rsidRPr="00505448" w:rsidRDefault="00554801" w:rsidP="00554801">
            <w:pPr>
              <w:jc w:val="center"/>
              <w:rPr>
                <w:rFonts w:ascii="Times New Roman" w:hAnsi="Times New Roman"/>
                <w:sz w:val="24"/>
                <w:szCs w:val="24"/>
              </w:rPr>
            </w:pPr>
            <w:proofErr w:type="spellStart"/>
            <w:r w:rsidRPr="00505448">
              <w:rPr>
                <w:rFonts w:ascii="Times New Roman" w:hAnsi="Times New Roman"/>
                <w:sz w:val="24"/>
                <w:szCs w:val="24"/>
              </w:rPr>
              <w:t>Ед.изм</w:t>
            </w:r>
            <w:proofErr w:type="spellEnd"/>
            <w:r w:rsidRPr="00505448">
              <w:rPr>
                <w:rFonts w:ascii="Times New Roman" w:hAnsi="Times New Roman"/>
                <w:sz w:val="24"/>
                <w:szCs w:val="24"/>
              </w:rPr>
              <w:t>.</w:t>
            </w:r>
          </w:p>
        </w:tc>
        <w:tc>
          <w:tcPr>
            <w:tcW w:w="2835"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Величина</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Тепловая мощность</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Гкал/ч</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0,1</w:t>
            </w:r>
            <w:r w:rsidR="00CF3FC2">
              <w:rPr>
                <w:rFonts w:ascii="Times New Roman" w:hAnsi="Times New Roman"/>
                <w:sz w:val="24"/>
                <w:szCs w:val="24"/>
              </w:rPr>
              <w:t>634</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Фактически подключенная нагрузка</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Гкал/ч</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0,1</w:t>
            </w:r>
            <w:r w:rsidR="00CF3FC2">
              <w:rPr>
                <w:rFonts w:ascii="Times New Roman" w:hAnsi="Times New Roman"/>
                <w:sz w:val="24"/>
                <w:szCs w:val="24"/>
              </w:rPr>
              <w:t>13625</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Система теплоснабжения</w:t>
            </w:r>
          </w:p>
        </w:tc>
        <w:tc>
          <w:tcPr>
            <w:tcW w:w="2127" w:type="dxa"/>
          </w:tcPr>
          <w:p w:rsidR="00554801" w:rsidRPr="00505448" w:rsidRDefault="00554801" w:rsidP="00554801">
            <w:pPr>
              <w:jc w:val="center"/>
              <w:rPr>
                <w:rFonts w:ascii="Times New Roman" w:hAnsi="Times New Roman"/>
                <w:sz w:val="24"/>
                <w:szCs w:val="24"/>
              </w:rPr>
            </w:pP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закрытая</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теплоноситель</w:t>
            </w:r>
          </w:p>
        </w:tc>
        <w:tc>
          <w:tcPr>
            <w:tcW w:w="2127" w:type="dxa"/>
          </w:tcPr>
          <w:p w:rsidR="00554801" w:rsidRPr="00505448" w:rsidRDefault="00554801" w:rsidP="00554801">
            <w:pPr>
              <w:jc w:val="center"/>
              <w:rPr>
                <w:rFonts w:ascii="Times New Roman" w:hAnsi="Times New Roman"/>
                <w:sz w:val="24"/>
                <w:szCs w:val="24"/>
              </w:rPr>
            </w:pP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Горячая вода</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 xml:space="preserve">Температурный график </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°С</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95-70</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 xml:space="preserve">Диаметр отходящих </w:t>
            </w:r>
            <w:proofErr w:type="spellStart"/>
            <w:r w:rsidRPr="00505448">
              <w:rPr>
                <w:rFonts w:ascii="Times New Roman" w:hAnsi="Times New Roman"/>
                <w:sz w:val="24"/>
                <w:szCs w:val="24"/>
              </w:rPr>
              <w:t>тепломагистралей</w:t>
            </w:r>
            <w:proofErr w:type="spellEnd"/>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мм</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57</w:t>
            </w:r>
            <w:r w:rsidR="00CF3FC2">
              <w:rPr>
                <w:rFonts w:ascii="Times New Roman" w:hAnsi="Times New Roman"/>
                <w:sz w:val="24"/>
                <w:szCs w:val="24"/>
              </w:rPr>
              <w:t xml:space="preserve"> на отопление, 32 – на ГВС</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 xml:space="preserve">Количество отходящих  </w:t>
            </w:r>
            <w:proofErr w:type="spellStart"/>
            <w:r w:rsidRPr="00505448">
              <w:rPr>
                <w:rFonts w:ascii="Times New Roman" w:hAnsi="Times New Roman"/>
                <w:sz w:val="24"/>
                <w:szCs w:val="24"/>
              </w:rPr>
              <w:t>тепломагистралей</w:t>
            </w:r>
            <w:proofErr w:type="spellEnd"/>
          </w:p>
        </w:tc>
        <w:tc>
          <w:tcPr>
            <w:tcW w:w="2127" w:type="dxa"/>
          </w:tcPr>
          <w:p w:rsidR="00554801" w:rsidRPr="00505448" w:rsidRDefault="00554801" w:rsidP="00554801">
            <w:pPr>
              <w:jc w:val="center"/>
              <w:rPr>
                <w:rFonts w:ascii="Times New Roman" w:hAnsi="Times New Roman"/>
                <w:sz w:val="24"/>
                <w:szCs w:val="24"/>
              </w:rPr>
            </w:pPr>
            <w:proofErr w:type="spellStart"/>
            <w:r w:rsidRPr="00505448">
              <w:rPr>
                <w:rFonts w:ascii="Times New Roman" w:hAnsi="Times New Roman"/>
                <w:sz w:val="24"/>
                <w:szCs w:val="24"/>
              </w:rPr>
              <w:t>ед</w:t>
            </w:r>
            <w:proofErr w:type="spellEnd"/>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1</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Протяженность тепловых сетей по каналам</w:t>
            </w:r>
          </w:p>
        </w:tc>
        <w:tc>
          <w:tcPr>
            <w:tcW w:w="2127" w:type="dxa"/>
          </w:tcPr>
          <w:p w:rsidR="00554801" w:rsidRPr="00505448" w:rsidRDefault="00554801" w:rsidP="00554801">
            <w:pPr>
              <w:jc w:val="center"/>
              <w:rPr>
                <w:rFonts w:ascii="Times New Roman" w:hAnsi="Times New Roman"/>
                <w:sz w:val="24"/>
                <w:szCs w:val="24"/>
              </w:rPr>
            </w:pPr>
            <w:r w:rsidRPr="00505448">
              <w:rPr>
                <w:rFonts w:ascii="Times New Roman" w:hAnsi="Times New Roman"/>
                <w:sz w:val="24"/>
                <w:szCs w:val="24"/>
              </w:rPr>
              <w:t>м</w:t>
            </w:r>
          </w:p>
        </w:tc>
        <w:tc>
          <w:tcPr>
            <w:tcW w:w="2835"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120</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2,3 или 4-трубная система</w:t>
            </w:r>
          </w:p>
        </w:tc>
        <w:tc>
          <w:tcPr>
            <w:tcW w:w="2127" w:type="dxa"/>
          </w:tcPr>
          <w:p w:rsidR="00554801" w:rsidRPr="00505448" w:rsidRDefault="00554801" w:rsidP="00554801">
            <w:pPr>
              <w:jc w:val="center"/>
              <w:rPr>
                <w:rFonts w:ascii="Times New Roman" w:hAnsi="Times New Roman"/>
                <w:sz w:val="24"/>
                <w:szCs w:val="24"/>
              </w:rPr>
            </w:pPr>
          </w:p>
        </w:tc>
        <w:tc>
          <w:tcPr>
            <w:tcW w:w="2835" w:type="dxa"/>
          </w:tcPr>
          <w:p w:rsidR="00554801" w:rsidRPr="00505448" w:rsidRDefault="00CF3FC2" w:rsidP="00554801">
            <w:pPr>
              <w:jc w:val="both"/>
              <w:rPr>
                <w:rFonts w:ascii="Times New Roman" w:hAnsi="Times New Roman"/>
                <w:sz w:val="24"/>
                <w:szCs w:val="24"/>
              </w:rPr>
            </w:pPr>
            <w:r>
              <w:rPr>
                <w:rFonts w:ascii="Times New Roman" w:hAnsi="Times New Roman"/>
                <w:sz w:val="24"/>
                <w:szCs w:val="24"/>
              </w:rPr>
              <w:t>4</w:t>
            </w:r>
            <w:r w:rsidR="00554801" w:rsidRPr="00505448">
              <w:rPr>
                <w:rFonts w:ascii="Times New Roman" w:hAnsi="Times New Roman"/>
                <w:sz w:val="24"/>
                <w:szCs w:val="24"/>
              </w:rPr>
              <w:t>-х трубная</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Тип, количество котлов</w:t>
            </w:r>
          </w:p>
        </w:tc>
        <w:tc>
          <w:tcPr>
            <w:tcW w:w="2127" w:type="dxa"/>
          </w:tcPr>
          <w:p w:rsidR="00554801" w:rsidRPr="00505448" w:rsidRDefault="00554801" w:rsidP="00554801">
            <w:pPr>
              <w:jc w:val="center"/>
              <w:rPr>
                <w:rFonts w:ascii="Times New Roman" w:hAnsi="Times New Roman"/>
                <w:sz w:val="24"/>
                <w:szCs w:val="24"/>
              </w:rPr>
            </w:pPr>
            <w:proofErr w:type="spellStart"/>
            <w:r w:rsidRPr="00505448">
              <w:rPr>
                <w:rFonts w:ascii="Times New Roman" w:hAnsi="Times New Roman"/>
                <w:sz w:val="24"/>
                <w:szCs w:val="24"/>
              </w:rPr>
              <w:t>шт</w:t>
            </w:r>
            <w:proofErr w:type="spellEnd"/>
          </w:p>
        </w:tc>
        <w:tc>
          <w:tcPr>
            <w:tcW w:w="2835" w:type="dxa"/>
          </w:tcPr>
          <w:p w:rsidR="00554801" w:rsidRPr="00CF3FC2" w:rsidRDefault="00554801" w:rsidP="00554801">
            <w:pPr>
              <w:jc w:val="both"/>
              <w:rPr>
                <w:rFonts w:ascii="Times New Roman" w:hAnsi="Times New Roman"/>
                <w:sz w:val="24"/>
                <w:szCs w:val="24"/>
              </w:rPr>
            </w:pPr>
            <w:r w:rsidRPr="00505448">
              <w:rPr>
                <w:rFonts w:ascii="Times New Roman" w:hAnsi="Times New Roman"/>
                <w:sz w:val="24"/>
                <w:szCs w:val="24"/>
              </w:rPr>
              <w:t>«БАХИ»-</w:t>
            </w:r>
            <w:r w:rsidRPr="00505448">
              <w:rPr>
                <w:rFonts w:ascii="Times New Roman" w:hAnsi="Times New Roman"/>
                <w:sz w:val="24"/>
                <w:szCs w:val="24"/>
                <w:lang w:val="en-US"/>
              </w:rPr>
              <w:t>Slim</w:t>
            </w:r>
            <w:r w:rsidRPr="00505448">
              <w:rPr>
                <w:rFonts w:ascii="Times New Roman" w:hAnsi="Times New Roman"/>
                <w:sz w:val="24"/>
                <w:szCs w:val="24"/>
              </w:rPr>
              <w:t xml:space="preserve"> -3 шт. 1:620. </w:t>
            </w:r>
            <w:proofErr w:type="spellStart"/>
            <w:r w:rsidRPr="00505448">
              <w:rPr>
                <w:rFonts w:ascii="Times New Roman" w:hAnsi="Times New Roman"/>
                <w:sz w:val="24"/>
                <w:szCs w:val="24"/>
                <w:lang w:val="en-US"/>
              </w:rPr>
              <w:t>i</w:t>
            </w:r>
            <w:r w:rsidR="00CF3FC2">
              <w:rPr>
                <w:rFonts w:ascii="Times New Roman" w:hAnsi="Times New Roman"/>
                <w:sz w:val="24"/>
                <w:szCs w:val="24"/>
                <w:lang w:val="en-US"/>
              </w:rPr>
              <w:t>N</w:t>
            </w:r>
            <w:proofErr w:type="spellEnd"/>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Срок ввода в эксплуатацию теплофикационного оборудования</w:t>
            </w:r>
          </w:p>
        </w:tc>
        <w:tc>
          <w:tcPr>
            <w:tcW w:w="2127" w:type="dxa"/>
          </w:tcPr>
          <w:p w:rsidR="00554801" w:rsidRPr="00505448" w:rsidRDefault="00554801" w:rsidP="00554801">
            <w:pPr>
              <w:jc w:val="both"/>
              <w:rPr>
                <w:rFonts w:ascii="Times New Roman" w:hAnsi="Times New Roman"/>
                <w:sz w:val="24"/>
                <w:szCs w:val="24"/>
              </w:rPr>
            </w:pPr>
          </w:p>
        </w:tc>
        <w:tc>
          <w:tcPr>
            <w:tcW w:w="2835" w:type="dxa"/>
          </w:tcPr>
          <w:p w:rsidR="00554801" w:rsidRPr="00505448" w:rsidRDefault="00CF3FC2" w:rsidP="00554801">
            <w:pPr>
              <w:jc w:val="both"/>
              <w:rPr>
                <w:rFonts w:ascii="Times New Roman" w:hAnsi="Times New Roman"/>
                <w:sz w:val="24"/>
                <w:szCs w:val="24"/>
              </w:rPr>
            </w:pPr>
            <w:r>
              <w:rPr>
                <w:rFonts w:ascii="Times New Roman" w:hAnsi="Times New Roman"/>
                <w:sz w:val="24"/>
                <w:szCs w:val="24"/>
              </w:rPr>
              <w:t>2013</w:t>
            </w:r>
            <w:r w:rsidR="00554801" w:rsidRPr="00505448">
              <w:rPr>
                <w:rFonts w:ascii="Times New Roman" w:hAnsi="Times New Roman"/>
                <w:sz w:val="24"/>
                <w:szCs w:val="24"/>
              </w:rPr>
              <w:t xml:space="preserve"> год</w:t>
            </w:r>
          </w:p>
        </w:tc>
      </w:tr>
      <w:tr w:rsidR="00554801" w:rsidRPr="00505448" w:rsidTr="00505448">
        <w:tc>
          <w:tcPr>
            <w:tcW w:w="4928" w:type="dxa"/>
          </w:tcPr>
          <w:p w:rsidR="00554801" w:rsidRPr="00505448" w:rsidRDefault="00554801" w:rsidP="00554801">
            <w:pPr>
              <w:jc w:val="both"/>
              <w:rPr>
                <w:rFonts w:ascii="Times New Roman" w:hAnsi="Times New Roman"/>
                <w:sz w:val="24"/>
                <w:szCs w:val="24"/>
              </w:rPr>
            </w:pPr>
            <w:r w:rsidRPr="00505448">
              <w:rPr>
                <w:rFonts w:ascii="Times New Roman" w:hAnsi="Times New Roman"/>
                <w:sz w:val="24"/>
                <w:szCs w:val="24"/>
              </w:rPr>
              <w:t>Режим работы котельной</w:t>
            </w:r>
          </w:p>
        </w:tc>
        <w:tc>
          <w:tcPr>
            <w:tcW w:w="2127" w:type="dxa"/>
          </w:tcPr>
          <w:p w:rsidR="00554801" w:rsidRPr="00505448" w:rsidRDefault="00554801" w:rsidP="00554801">
            <w:pPr>
              <w:jc w:val="both"/>
              <w:rPr>
                <w:rFonts w:ascii="Times New Roman" w:hAnsi="Times New Roman"/>
                <w:sz w:val="24"/>
                <w:szCs w:val="24"/>
              </w:rPr>
            </w:pPr>
          </w:p>
        </w:tc>
        <w:tc>
          <w:tcPr>
            <w:tcW w:w="2835" w:type="dxa"/>
          </w:tcPr>
          <w:p w:rsidR="00554801" w:rsidRPr="00505448" w:rsidRDefault="00CF3FC2" w:rsidP="00554801">
            <w:pPr>
              <w:jc w:val="both"/>
              <w:rPr>
                <w:rFonts w:ascii="Times New Roman" w:hAnsi="Times New Roman"/>
                <w:sz w:val="24"/>
                <w:szCs w:val="24"/>
              </w:rPr>
            </w:pPr>
            <w:proofErr w:type="spellStart"/>
            <w:r>
              <w:rPr>
                <w:rFonts w:ascii="Times New Roman" w:hAnsi="Times New Roman"/>
                <w:sz w:val="24"/>
                <w:szCs w:val="24"/>
              </w:rPr>
              <w:t>круглодичная</w:t>
            </w:r>
            <w:proofErr w:type="spellEnd"/>
          </w:p>
        </w:tc>
      </w:tr>
    </w:tbl>
    <w:p w:rsidR="00ED53F1" w:rsidRDefault="00554801" w:rsidP="00ED53F1">
      <w:pPr>
        <w:spacing w:after="0" w:line="240" w:lineRule="auto"/>
        <w:ind w:firstLine="709"/>
        <w:contextualSpacing/>
        <w:jc w:val="both"/>
        <w:rPr>
          <w:rFonts w:ascii="Times New Roman" w:hAnsi="Times New Roman"/>
          <w:sz w:val="28"/>
          <w:szCs w:val="28"/>
        </w:rPr>
      </w:pPr>
      <w:r w:rsidRPr="003F3E83">
        <w:rPr>
          <w:rFonts w:ascii="Times New Roman" w:hAnsi="Times New Roman"/>
          <w:sz w:val="28"/>
          <w:szCs w:val="28"/>
        </w:rPr>
        <w:t>Предписаний надзорных органов по запрещению эксплуатации тепловых сетей у организации нет.</w:t>
      </w:r>
    </w:p>
    <w:p w:rsidR="00554801" w:rsidRPr="00ED53F1" w:rsidRDefault="000A0AB7" w:rsidP="00ED53F1">
      <w:pPr>
        <w:spacing w:after="0" w:line="240" w:lineRule="auto"/>
        <w:ind w:firstLine="709"/>
        <w:contextualSpacing/>
        <w:jc w:val="both"/>
        <w:rPr>
          <w:rFonts w:ascii="Times New Roman" w:hAnsi="Times New Roman"/>
          <w:sz w:val="28"/>
          <w:szCs w:val="28"/>
        </w:rPr>
      </w:pPr>
      <w:r>
        <w:rPr>
          <w:rFonts w:ascii="Times New Roman" w:hAnsi="Times New Roman"/>
          <w:b/>
          <w:sz w:val="28"/>
          <w:szCs w:val="28"/>
        </w:rPr>
        <w:t xml:space="preserve"> </w:t>
      </w:r>
      <w:r w:rsidR="00554801" w:rsidRPr="00E6254B">
        <w:rPr>
          <w:rFonts w:ascii="Times New Roman" w:hAnsi="Times New Roman"/>
          <w:b/>
          <w:sz w:val="28"/>
          <w:szCs w:val="28"/>
        </w:rPr>
        <w:t xml:space="preserve"> </w:t>
      </w:r>
    </w:p>
    <w:p w:rsidR="00554801" w:rsidRPr="00C16D79" w:rsidRDefault="000A0AB7" w:rsidP="00C16D79">
      <w:pPr>
        <w:spacing w:after="0" w:line="240" w:lineRule="auto"/>
        <w:ind w:firstLine="709"/>
        <w:jc w:val="center"/>
        <w:rPr>
          <w:rFonts w:ascii="Times New Roman" w:hAnsi="Times New Roman"/>
          <w:sz w:val="28"/>
          <w:szCs w:val="28"/>
        </w:rPr>
      </w:pPr>
      <w:r>
        <w:rPr>
          <w:rFonts w:ascii="Times New Roman" w:hAnsi="Times New Roman"/>
          <w:b/>
          <w:sz w:val="28"/>
          <w:szCs w:val="28"/>
        </w:rPr>
        <w:t xml:space="preserve"> </w:t>
      </w:r>
      <w:r w:rsidR="00554801" w:rsidRPr="00C16D79">
        <w:rPr>
          <w:rFonts w:ascii="Times New Roman" w:hAnsi="Times New Roman"/>
          <w:sz w:val="28"/>
          <w:szCs w:val="28"/>
        </w:rPr>
        <w:t>Процедуры диагностики состояния тепловых сетей.</w:t>
      </w:r>
    </w:p>
    <w:p w:rsidR="00554801"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В действующих условиях и с учетом финансового положений эксплуатирующие </w:t>
      </w:r>
      <w:proofErr w:type="spellStart"/>
      <w:r>
        <w:rPr>
          <w:rFonts w:ascii="Times New Roman" w:hAnsi="Times New Roman"/>
          <w:sz w:val="28"/>
          <w:szCs w:val="28"/>
        </w:rPr>
        <w:t>ресурсоснабжающие</w:t>
      </w:r>
      <w:proofErr w:type="spellEnd"/>
      <w:r>
        <w:rPr>
          <w:rFonts w:ascii="Times New Roman" w:hAnsi="Times New Roman"/>
          <w:sz w:val="28"/>
          <w:szCs w:val="28"/>
        </w:rPr>
        <w:t xml:space="preserve"> организации проводят работы по поддержанию надежности тепловых сетей на основании результатов </w:t>
      </w:r>
      <w:proofErr w:type="spellStart"/>
      <w:r>
        <w:rPr>
          <w:rFonts w:ascii="Times New Roman" w:hAnsi="Times New Roman"/>
          <w:sz w:val="28"/>
          <w:szCs w:val="28"/>
        </w:rPr>
        <w:t>опрессовки</w:t>
      </w:r>
      <w:proofErr w:type="spellEnd"/>
      <w:r>
        <w:rPr>
          <w:rFonts w:ascii="Times New Roman" w:hAnsi="Times New Roman"/>
          <w:sz w:val="28"/>
          <w:szCs w:val="28"/>
        </w:rPr>
        <w:t xml:space="preserve"> трубопроводов тепловых сетей и систем теплопотребления у потребителей повышенным давлением теплоносителя (сетевой воды).</w:t>
      </w:r>
    </w:p>
    <w:p w:rsidR="00DE5AB9" w:rsidRDefault="00554801" w:rsidP="00554801">
      <w:pPr>
        <w:spacing w:after="0" w:line="240" w:lineRule="auto"/>
        <w:ind w:firstLine="709"/>
        <w:contextualSpacing/>
        <w:jc w:val="both"/>
        <w:rPr>
          <w:rFonts w:ascii="Times New Roman" w:hAnsi="Times New Roman"/>
          <w:sz w:val="28"/>
          <w:szCs w:val="28"/>
        </w:rPr>
      </w:pPr>
      <w:proofErr w:type="spellStart"/>
      <w:proofErr w:type="gramStart"/>
      <w:r>
        <w:rPr>
          <w:rFonts w:ascii="Times New Roman" w:hAnsi="Times New Roman"/>
          <w:sz w:val="28"/>
          <w:szCs w:val="28"/>
        </w:rPr>
        <w:t>Опрессовка</w:t>
      </w:r>
      <w:proofErr w:type="spellEnd"/>
      <w:r>
        <w:rPr>
          <w:rFonts w:ascii="Times New Roman" w:hAnsi="Times New Roman"/>
          <w:sz w:val="28"/>
          <w:szCs w:val="28"/>
        </w:rPr>
        <w:t xml:space="preserve">  на</w:t>
      </w:r>
      <w:proofErr w:type="gramEnd"/>
      <w:r>
        <w:rPr>
          <w:rFonts w:ascii="Times New Roman" w:hAnsi="Times New Roman"/>
          <w:sz w:val="28"/>
          <w:szCs w:val="28"/>
        </w:rPr>
        <w:t xml:space="preserve"> прочность повышенным давлением. Метод применяется с целью выявления ослабленных мест трубопровода в ремонтный период и исключения появления повреждений в отопительный период. Он имел долгий</w:t>
      </w:r>
    </w:p>
    <w:p w:rsidR="00554801" w:rsidRDefault="00554801" w:rsidP="00DE5AB9">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период освоения и внедрения, но в настоящее время в среднем стабильно показывает эффективность 93-94%. То есть 94% повреждений выявляется в ремонтный период и только 6% уходит на период отопления. С применением комплексной оперативной системы сбора и анализа данных о состоянии теплопроводов, </w:t>
      </w:r>
      <w:proofErr w:type="spellStart"/>
      <w:r>
        <w:rPr>
          <w:rFonts w:ascii="Times New Roman" w:hAnsi="Times New Roman"/>
          <w:sz w:val="28"/>
          <w:szCs w:val="28"/>
        </w:rPr>
        <w:t>опрессовку</w:t>
      </w:r>
      <w:proofErr w:type="spellEnd"/>
      <w:r>
        <w:rPr>
          <w:rFonts w:ascii="Times New Roman" w:hAnsi="Times New Roman"/>
          <w:sz w:val="28"/>
          <w:szCs w:val="28"/>
        </w:rPr>
        <w:t xml:space="preserve"> стало возможным рассматривать как метод диагностики и планирования ремонтов, перекладок ТС.</w:t>
      </w:r>
    </w:p>
    <w:p w:rsidR="00554801" w:rsidRDefault="00554801" w:rsidP="0055480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Нормативы технологических потерь при выработке (передаче) тепловой энергии рассчитываются согласно приказу Минэнерго от 30.12.2008г. № 325 «Об организации в Минэнерго РФ работы по утверждению нормативов технологических потерь при передаче тепловой энергии».</w:t>
      </w:r>
    </w:p>
    <w:p w:rsidR="00323598" w:rsidRDefault="00554801" w:rsidP="000872E1">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Нормативные технологические потери при передаче тепловой энергии </w:t>
      </w:r>
      <w:r w:rsidR="000872E1">
        <w:rPr>
          <w:rFonts w:ascii="Times New Roman" w:hAnsi="Times New Roman"/>
          <w:sz w:val="28"/>
          <w:szCs w:val="28"/>
        </w:rPr>
        <w:t xml:space="preserve">по тепловым сетям Еткульского сельского поселения по котельным: </w:t>
      </w:r>
      <w:r>
        <w:rPr>
          <w:rFonts w:ascii="Times New Roman" w:hAnsi="Times New Roman"/>
          <w:sz w:val="28"/>
          <w:szCs w:val="28"/>
        </w:rPr>
        <w:t xml:space="preserve"> </w:t>
      </w:r>
    </w:p>
    <w:p w:rsidR="000872E1" w:rsidRPr="00323598"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ab/>
        <w:t>Таблица 2.5.</w:t>
      </w:r>
    </w:p>
    <w:p w:rsidR="00554801" w:rsidRPr="00E87B9F" w:rsidRDefault="00554801" w:rsidP="000872E1">
      <w:pPr>
        <w:spacing w:after="0" w:line="240" w:lineRule="auto"/>
        <w:ind w:firstLine="709"/>
        <w:jc w:val="both"/>
        <w:rPr>
          <w:rFonts w:ascii="Times New Roman" w:hAnsi="Times New Roman"/>
          <w:sz w:val="24"/>
          <w:szCs w:val="24"/>
        </w:rPr>
      </w:pPr>
      <w:r>
        <w:rPr>
          <w:rFonts w:ascii="Times New Roman" w:hAnsi="Times New Roman"/>
          <w:sz w:val="28"/>
          <w:szCs w:val="28"/>
        </w:rPr>
        <w:t xml:space="preserve"> </w:t>
      </w:r>
    </w:p>
    <w:tbl>
      <w:tblPr>
        <w:tblStyle w:val="a9"/>
        <w:tblpPr w:leftFromText="180" w:rightFromText="180" w:vertAnchor="text" w:horzAnchor="margin" w:tblpY="-15"/>
        <w:tblW w:w="9762" w:type="dxa"/>
        <w:tblLook w:val="04A0" w:firstRow="1" w:lastRow="0" w:firstColumn="1" w:lastColumn="0" w:noHBand="0" w:noVBand="1"/>
      </w:tblPr>
      <w:tblGrid>
        <w:gridCol w:w="3085"/>
        <w:gridCol w:w="2409"/>
        <w:gridCol w:w="2694"/>
        <w:gridCol w:w="1574"/>
      </w:tblGrid>
      <w:tr w:rsidR="00ED53F1" w:rsidRPr="00E87B9F" w:rsidTr="00E87B9F">
        <w:tc>
          <w:tcPr>
            <w:tcW w:w="3085"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Котельная</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Протяженность тепловых сетей, принятых для расчета нормативных потерь, метров</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Нормативные технологические потери тепловой энергии при передаче по сетям, Гкал/год</w:t>
            </w:r>
          </w:p>
        </w:tc>
        <w:tc>
          <w:tcPr>
            <w:tcW w:w="1574" w:type="dxa"/>
          </w:tcPr>
          <w:p w:rsidR="00ED53F1" w:rsidRPr="00E87B9F" w:rsidRDefault="00323598" w:rsidP="00ED53F1">
            <w:pPr>
              <w:rPr>
                <w:rFonts w:ascii="Times New Roman" w:hAnsi="Times New Roman"/>
                <w:sz w:val="24"/>
                <w:szCs w:val="24"/>
              </w:rPr>
            </w:pPr>
            <w:r>
              <w:rPr>
                <w:rFonts w:ascii="Times New Roman" w:hAnsi="Times New Roman"/>
                <w:sz w:val="24"/>
                <w:szCs w:val="24"/>
              </w:rPr>
              <w:t xml:space="preserve">Удельный </w:t>
            </w:r>
            <w:r w:rsidR="00ED53F1" w:rsidRPr="00E87B9F">
              <w:rPr>
                <w:rFonts w:ascii="Times New Roman" w:hAnsi="Times New Roman"/>
                <w:sz w:val="24"/>
                <w:szCs w:val="24"/>
              </w:rPr>
              <w:t>вес тепловых потерь в выработке, %</w:t>
            </w:r>
          </w:p>
        </w:tc>
      </w:tr>
      <w:tr w:rsidR="00ED53F1" w:rsidRPr="00E87B9F" w:rsidTr="00E87B9F">
        <w:tc>
          <w:tcPr>
            <w:tcW w:w="3085" w:type="dxa"/>
          </w:tcPr>
          <w:p w:rsidR="00ED53F1" w:rsidRPr="00E87B9F" w:rsidRDefault="00ED53F1" w:rsidP="00E87B9F">
            <w:pPr>
              <w:rPr>
                <w:rFonts w:ascii="Times New Roman" w:hAnsi="Times New Roman"/>
                <w:sz w:val="24"/>
                <w:szCs w:val="24"/>
              </w:rPr>
            </w:pPr>
            <w:r w:rsidRPr="00E87B9F">
              <w:rPr>
                <w:rFonts w:ascii="Times New Roman" w:hAnsi="Times New Roman"/>
                <w:sz w:val="24"/>
                <w:szCs w:val="24"/>
              </w:rPr>
              <w:t>Котельная №</w:t>
            </w:r>
            <w:r w:rsidR="00E87B9F" w:rsidRPr="00E87B9F">
              <w:rPr>
                <w:rFonts w:ascii="Times New Roman" w:hAnsi="Times New Roman"/>
                <w:sz w:val="24"/>
                <w:szCs w:val="24"/>
              </w:rPr>
              <w:t xml:space="preserve"> </w:t>
            </w:r>
            <w:r w:rsidRPr="00E87B9F">
              <w:rPr>
                <w:rFonts w:ascii="Times New Roman" w:hAnsi="Times New Roman"/>
                <w:sz w:val="24"/>
                <w:szCs w:val="24"/>
              </w:rPr>
              <w:t>1 АО «ЧОКЭ»</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6800</w:t>
            </w:r>
          </w:p>
        </w:tc>
        <w:tc>
          <w:tcPr>
            <w:tcW w:w="2694" w:type="dxa"/>
          </w:tcPr>
          <w:p w:rsidR="00ED53F1" w:rsidRPr="004A5014" w:rsidRDefault="00ED53F1" w:rsidP="005324D0">
            <w:pPr>
              <w:rPr>
                <w:rFonts w:ascii="Times New Roman" w:hAnsi="Times New Roman"/>
                <w:sz w:val="24"/>
                <w:szCs w:val="24"/>
              </w:rPr>
            </w:pPr>
            <w:r w:rsidRPr="004A5014">
              <w:rPr>
                <w:rFonts w:ascii="Times New Roman" w:hAnsi="Times New Roman"/>
                <w:sz w:val="24"/>
                <w:szCs w:val="24"/>
              </w:rPr>
              <w:t>3</w:t>
            </w:r>
            <w:r w:rsidR="005324D0" w:rsidRPr="004A5014">
              <w:rPr>
                <w:rFonts w:ascii="Times New Roman" w:hAnsi="Times New Roman"/>
                <w:sz w:val="24"/>
                <w:szCs w:val="24"/>
              </w:rPr>
              <w:t> 731,53</w:t>
            </w:r>
          </w:p>
        </w:tc>
        <w:tc>
          <w:tcPr>
            <w:tcW w:w="157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15,7</w:t>
            </w:r>
          </w:p>
        </w:tc>
      </w:tr>
      <w:tr w:rsidR="00ED53F1" w:rsidRPr="00E87B9F" w:rsidTr="00E87B9F">
        <w:tc>
          <w:tcPr>
            <w:tcW w:w="3085"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Котельная №</w:t>
            </w:r>
            <w:r w:rsidR="00E87B9F" w:rsidRPr="00E87B9F">
              <w:rPr>
                <w:rFonts w:ascii="Times New Roman" w:hAnsi="Times New Roman"/>
                <w:sz w:val="24"/>
                <w:szCs w:val="24"/>
              </w:rPr>
              <w:t xml:space="preserve"> </w:t>
            </w:r>
            <w:r w:rsidRPr="00E87B9F">
              <w:rPr>
                <w:rFonts w:ascii="Times New Roman" w:hAnsi="Times New Roman"/>
                <w:sz w:val="24"/>
                <w:szCs w:val="24"/>
              </w:rPr>
              <w:t>2</w:t>
            </w:r>
            <w:r w:rsidR="00F7690B" w:rsidRPr="00E87B9F">
              <w:rPr>
                <w:rFonts w:ascii="Times New Roman" w:hAnsi="Times New Roman"/>
                <w:sz w:val="24"/>
                <w:szCs w:val="24"/>
              </w:rPr>
              <w:t xml:space="preserve"> АО  </w:t>
            </w:r>
            <w:r w:rsidR="00E87B9F" w:rsidRPr="00E87B9F">
              <w:rPr>
                <w:rFonts w:ascii="Times New Roman" w:hAnsi="Times New Roman"/>
                <w:sz w:val="24"/>
                <w:szCs w:val="24"/>
              </w:rPr>
              <w:t>«</w:t>
            </w:r>
            <w:r w:rsidR="00F7690B" w:rsidRPr="00E87B9F">
              <w:rPr>
                <w:rFonts w:ascii="Times New Roman" w:hAnsi="Times New Roman"/>
                <w:sz w:val="24"/>
                <w:szCs w:val="24"/>
              </w:rPr>
              <w:t>ЧКЭ</w:t>
            </w:r>
            <w:r w:rsidR="00E87B9F" w:rsidRPr="00E87B9F">
              <w:rPr>
                <w:rFonts w:ascii="Times New Roman" w:hAnsi="Times New Roman"/>
                <w:sz w:val="24"/>
                <w:szCs w:val="24"/>
              </w:rPr>
              <w:t>»</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1477,1</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29576</w:t>
            </w:r>
          </w:p>
        </w:tc>
        <w:tc>
          <w:tcPr>
            <w:tcW w:w="157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15,24</w:t>
            </w:r>
          </w:p>
        </w:tc>
      </w:tr>
      <w:tr w:rsidR="00ED53F1" w:rsidRPr="00E87B9F" w:rsidTr="00E87B9F">
        <w:tc>
          <w:tcPr>
            <w:tcW w:w="3085" w:type="dxa"/>
          </w:tcPr>
          <w:p w:rsidR="00ED53F1" w:rsidRPr="00E87B9F" w:rsidRDefault="00ED53F1" w:rsidP="00E87B9F">
            <w:pPr>
              <w:rPr>
                <w:rFonts w:ascii="Times New Roman" w:hAnsi="Times New Roman"/>
                <w:sz w:val="24"/>
                <w:szCs w:val="24"/>
              </w:rPr>
            </w:pPr>
            <w:r w:rsidRPr="00E87B9F">
              <w:rPr>
                <w:rFonts w:ascii="Times New Roman" w:hAnsi="Times New Roman"/>
                <w:sz w:val="24"/>
                <w:szCs w:val="24"/>
              </w:rPr>
              <w:t xml:space="preserve">Котельная </w:t>
            </w:r>
            <w:r w:rsidR="00F7690B" w:rsidRPr="00E87B9F">
              <w:rPr>
                <w:rFonts w:ascii="Times New Roman" w:hAnsi="Times New Roman"/>
                <w:sz w:val="24"/>
                <w:szCs w:val="24"/>
              </w:rPr>
              <w:t xml:space="preserve"> ООО</w:t>
            </w:r>
            <w:r w:rsidR="00E87B9F" w:rsidRPr="00E87B9F">
              <w:rPr>
                <w:rFonts w:ascii="Times New Roman" w:hAnsi="Times New Roman"/>
                <w:sz w:val="24"/>
                <w:szCs w:val="24"/>
              </w:rPr>
              <w:t xml:space="preserve"> </w:t>
            </w:r>
            <w:r w:rsidR="00F7690B" w:rsidRPr="00E87B9F">
              <w:rPr>
                <w:rFonts w:ascii="Times New Roman" w:hAnsi="Times New Roman"/>
                <w:sz w:val="24"/>
                <w:szCs w:val="24"/>
              </w:rPr>
              <w:t>«ЦЕНТР»</w:t>
            </w:r>
            <w:r w:rsidR="00E87B9F">
              <w:rPr>
                <w:rFonts w:ascii="Times New Roman" w:hAnsi="Times New Roman"/>
                <w:sz w:val="24"/>
                <w:szCs w:val="24"/>
              </w:rPr>
              <w:t xml:space="preserve"> </w:t>
            </w:r>
            <w:r w:rsidR="00F7690B" w:rsidRPr="00E87B9F">
              <w:rPr>
                <w:rFonts w:ascii="Times New Roman" w:hAnsi="Times New Roman"/>
                <w:sz w:val="24"/>
                <w:szCs w:val="24"/>
              </w:rPr>
              <w:t xml:space="preserve"> М</w:t>
            </w:r>
            <w:r w:rsidR="006A3A20">
              <w:rPr>
                <w:rFonts w:ascii="Times New Roman" w:hAnsi="Times New Roman"/>
                <w:sz w:val="24"/>
                <w:szCs w:val="24"/>
              </w:rPr>
              <w:t>К</w:t>
            </w:r>
            <w:r w:rsidRPr="00E87B9F">
              <w:rPr>
                <w:rFonts w:ascii="Times New Roman" w:hAnsi="Times New Roman"/>
                <w:sz w:val="24"/>
                <w:szCs w:val="24"/>
              </w:rPr>
              <w:t xml:space="preserve">ДОУ </w:t>
            </w:r>
            <w:proofErr w:type="spellStart"/>
            <w:r w:rsidRPr="00E87B9F">
              <w:rPr>
                <w:rFonts w:ascii="Times New Roman" w:hAnsi="Times New Roman"/>
                <w:sz w:val="24"/>
                <w:szCs w:val="24"/>
              </w:rPr>
              <w:t>Еткульский</w:t>
            </w:r>
            <w:proofErr w:type="spellEnd"/>
            <w:r w:rsidRPr="00E87B9F">
              <w:rPr>
                <w:rFonts w:ascii="Times New Roman" w:hAnsi="Times New Roman"/>
                <w:sz w:val="24"/>
                <w:szCs w:val="24"/>
              </w:rPr>
              <w:t xml:space="preserve"> детский сад «Одуванчик»</w:t>
            </w:r>
            <w:r w:rsidR="00A6627B">
              <w:rPr>
                <w:rFonts w:ascii="Times New Roman" w:hAnsi="Times New Roman"/>
                <w:sz w:val="24"/>
                <w:szCs w:val="24"/>
              </w:rPr>
              <w:t xml:space="preserve"> (тепловые сети потребителя)</w:t>
            </w:r>
          </w:p>
        </w:tc>
        <w:tc>
          <w:tcPr>
            <w:tcW w:w="2409"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120</w:t>
            </w:r>
          </w:p>
        </w:tc>
        <w:tc>
          <w:tcPr>
            <w:tcW w:w="269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25,115</w:t>
            </w:r>
          </w:p>
        </w:tc>
        <w:tc>
          <w:tcPr>
            <w:tcW w:w="1574" w:type="dxa"/>
          </w:tcPr>
          <w:p w:rsidR="00ED53F1" w:rsidRPr="00E87B9F" w:rsidRDefault="00ED53F1" w:rsidP="00ED53F1">
            <w:pPr>
              <w:rPr>
                <w:rFonts w:ascii="Times New Roman" w:hAnsi="Times New Roman"/>
                <w:sz w:val="24"/>
                <w:szCs w:val="24"/>
              </w:rPr>
            </w:pPr>
            <w:r w:rsidRPr="00E87B9F">
              <w:rPr>
                <w:rFonts w:ascii="Times New Roman" w:hAnsi="Times New Roman"/>
                <w:sz w:val="24"/>
                <w:szCs w:val="24"/>
              </w:rPr>
              <w:t>20,9</w:t>
            </w:r>
          </w:p>
        </w:tc>
      </w:tr>
    </w:tbl>
    <w:p w:rsidR="00F318C5" w:rsidRPr="00DE5AB9" w:rsidRDefault="00554801" w:rsidP="00DE5AB9">
      <w:pPr>
        <w:spacing w:after="0" w:line="240" w:lineRule="auto"/>
        <w:ind w:firstLine="709"/>
        <w:contextualSpacing/>
        <w:jc w:val="both"/>
        <w:rPr>
          <w:rFonts w:ascii="Times New Roman" w:hAnsi="Times New Roman"/>
          <w:sz w:val="28"/>
          <w:szCs w:val="28"/>
        </w:rPr>
      </w:pPr>
      <w:r>
        <w:rPr>
          <w:rFonts w:ascii="Times New Roman" w:hAnsi="Times New Roman"/>
          <w:sz w:val="28"/>
          <w:szCs w:val="28"/>
        </w:rPr>
        <w:t>Расчет фактических тепловых потерь в связи с отсутствием приборов учета производится на основании приказа Минэнерго от 30.12.2008г. № 325 «об организации в Минэнерго РФ работы по утверждению нормативов технологических потерь при передаче тепловой энергии». Динамика изменения тепловых потерь по котельным №1и №2 представлена в таблице</w:t>
      </w:r>
      <w:r w:rsidR="00323598">
        <w:rPr>
          <w:rFonts w:ascii="Times New Roman" w:hAnsi="Times New Roman"/>
          <w:sz w:val="28"/>
          <w:szCs w:val="28"/>
        </w:rPr>
        <w:t>2.6</w:t>
      </w:r>
      <w:r>
        <w:rPr>
          <w:rFonts w:ascii="Times New Roman" w:hAnsi="Times New Roman"/>
          <w:sz w:val="28"/>
          <w:szCs w:val="28"/>
        </w:rPr>
        <w:t>.</w:t>
      </w:r>
    </w:p>
    <w:p w:rsidR="00323598" w:rsidRDefault="00554801" w:rsidP="00323598">
      <w:pPr>
        <w:spacing w:after="0" w:line="240" w:lineRule="auto"/>
        <w:ind w:firstLine="709"/>
        <w:jc w:val="center"/>
        <w:rPr>
          <w:rFonts w:ascii="Times New Roman" w:hAnsi="Times New Roman"/>
          <w:sz w:val="28"/>
          <w:szCs w:val="28"/>
        </w:rPr>
      </w:pPr>
      <w:r>
        <w:rPr>
          <w:rFonts w:ascii="Times New Roman" w:hAnsi="Times New Roman"/>
          <w:sz w:val="28"/>
          <w:szCs w:val="28"/>
        </w:rPr>
        <w:t>Котельная №1</w:t>
      </w:r>
      <w:r w:rsidR="00323598">
        <w:rPr>
          <w:rFonts w:ascii="Times New Roman" w:hAnsi="Times New Roman"/>
          <w:sz w:val="28"/>
          <w:szCs w:val="28"/>
        </w:rPr>
        <w:tab/>
        <w:t xml:space="preserve">                  </w:t>
      </w:r>
    </w:p>
    <w:p w:rsidR="00554801" w:rsidRPr="00D7639E"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 xml:space="preserve">Таблица 2.6. </w:t>
      </w:r>
    </w:p>
    <w:tbl>
      <w:tblPr>
        <w:tblStyle w:val="a9"/>
        <w:tblpPr w:leftFromText="180" w:rightFromText="180" w:vertAnchor="text" w:horzAnchor="margin" w:tblpY="30"/>
        <w:tblW w:w="0" w:type="auto"/>
        <w:tblLook w:val="04A0" w:firstRow="1" w:lastRow="0" w:firstColumn="1" w:lastColumn="0" w:noHBand="0" w:noVBand="1"/>
      </w:tblPr>
      <w:tblGrid>
        <w:gridCol w:w="3144"/>
        <w:gridCol w:w="3153"/>
        <w:gridCol w:w="3330"/>
      </w:tblGrid>
      <w:tr w:rsidR="00554801" w:rsidTr="00001833">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год</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Объем тепловых потерь, Гкал</w:t>
            </w:r>
          </w:p>
        </w:tc>
        <w:tc>
          <w:tcPr>
            <w:tcW w:w="3367" w:type="dxa"/>
          </w:tcPr>
          <w:p w:rsidR="00554801" w:rsidRDefault="00554801" w:rsidP="00554801">
            <w:pPr>
              <w:contextualSpacing/>
              <w:rPr>
                <w:rFonts w:ascii="Times New Roman" w:hAnsi="Times New Roman"/>
                <w:sz w:val="28"/>
                <w:szCs w:val="28"/>
              </w:rPr>
            </w:pPr>
            <w:r>
              <w:rPr>
                <w:rFonts w:ascii="Times New Roman" w:hAnsi="Times New Roman"/>
                <w:sz w:val="28"/>
                <w:szCs w:val="28"/>
              </w:rPr>
              <w:t>Удельный вес тепловых потерь в выработке, %</w:t>
            </w:r>
          </w:p>
        </w:tc>
      </w:tr>
      <w:tr w:rsidR="00554801" w:rsidTr="00001833">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2011</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5061</w:t>
            </w:r>
          </w:p>
        </w:tc>
        <w:tc>
          <w:tcPr>
            <w:tcW w:w="3367" w:type="dxa"/>
          </w:tcPr>
          <w:p w:rsidR="00554801" w:rsidRDefault="00554801" w:rsidP="00554801">
            <w:pPr>
              <w:contextualSpacing/>
              <w:rPr>
                <w:rFonts w:ascii="Times New Roman" w:hAnsi="Times New Roman"/>
                <w:sz w:val="28"/>
                <w:szCs w:val="28"/>
              </w:rPr>
            </w:pPr>
            <w:r>
              <w:rPr>
                <w:rFonts w:ascii="Times New Roman" w:hAnsi="Times New Roman"/>
                <w:sz w:val="28"/>
                <w:szCs w:val="28"/>
              </w:rPr>
              <w:t>15,07</w:t>
            </w:r>
          </w:p>
        </w:tc>
      </w:tr>
      <w:tr w:rsidR="00554801" w:rsidTr="00001833">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2018</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3 765,44</w:t>
            </w:r>
          </w:p>
        </w:tc>
        <w:tc>
          <w:tcPr>
            <w:tcW w:w="3367" w:type="dxa"/>
          </w:tcPr>
          <w:p w:rsidR="00554801" w:rsidRDefault="00554801" w:rsidP="00554801">
            <w:pPr>
              <w:contextualSpacing/>
              <w:rPr>
                <w:rFonts w:ascii="Times New Roman" w:hAnsi="Times New Roman"/>
                <w:sz w:val="28"/>
                <w:szCs w:val="28"/>
              </w:rPr>
            </w:pPr>
            <w:r>
              <w:rPr>
                <w:rFonts w:ascii="Times New Roman" w:hAnsi="Times New Roman"/>
                <w:sz w:val="28"/>
                <w:szCs w:val="28"/>
              </w:rPr>
              <w:t>15,7</w:t>
            </w:r>
          </w:p>
        </w:tc>
      </w:tr>
      <w:tr w:rsidR="00B45318" w:rsidTr="00001833">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2019</w:t>
            </w:r>
          </w:p>
        </w:tc>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3731,53</w:t>
            </w:r>
          </w:p>
        </w:tc>
        <w:tc>
          <w:tcPr>
            <w:tcW w:w="3367" w:type="dxa"/>
          </w:tcPr>
          <w:p w:rsidR="00B45318" w:rsidRDefault="00B45318" w:rsidP="00554801">
            <w:pPr>
              <w:contextualSpacing/>
              <w:rPr>
                <w:rFonts w:ascii="Times New Roman" w:hAnsi="Times New Roman"/>
                <w:sz w:val="28"/>
                <w:szCs w:val="28"/>
              </w:rPr>
            </w:pPr>
            <w:r>
              <w:rPr>
                <w:rFonts w:ascii="Times New Roman" w:hAnsi="Times New Roman"/>
                <w:sz w:val="28"/>
                <w:szCs w:val="28"/>
              </w:rPr>
              <w:t>15,56</w:t>
            </w:r>
          </w:p>
        </w:tc>
      </w:tr>
      <w:tr w:rsidR="00B45318" w:rsidTr="00001833">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2020</w:t>
            </w:r>
            <w:r w:rsidR="00001833">
              <w:rPr>
                <w:rFonts w:ascii="Times New Roman" w:hAnsi="Times New Roman"/>
                <w:sz w:val="28"/>
                <w:szCs w:val="28"/>
              </w:rPr>
              <w:t xml:space="preserve"> </w:t>
            </w:r>
          </w:p>
        </w:tc>
        <w:tc>
          <w:tcPr>
            <w:tcW w:w="3190" w:type="dxa"/>
          </w:tcPr>
          <w:p w:rsidR="00B45318" w:rsidRDefault="00B45318" w:rsidP="00554801">
            <w:pPr>
              <w:contextualSpacing/>
              <w:rPr>
                <w:rFonts w:ascii="Times New Roman" w:hAnsi="Times New Roman"/>
                <w:sz w:val="28"/>
                <w:szCs w:val="28"/>
              </w:rPr>
            </w:pPr>
            <w:r>
              <w:rPr>
                <w:rFonts w:ascii="Times New Roman" w:hAnsi="Times New Roman"/>
                <w:sz w:val="28"/>
                <w:szCs w:val="28"/>
              </w:rPr>
              <w:t>3731,53</w:t>
            </w:r>
          </w:p>
        </w:tc>
        <w:tc>
          <w:tcPr>
            <w:tcW w:w="3367" w:type="dxa"/>
          </w:tcPr>
          <w:p w:rsidR="00B45318" w:rsidRDefault="00B45318" w:rsidP="00554801">
            <w:pPr>
              <w:contextualSpacing/>
              <w:rPr>
                <w:rFonts w:ascii="Times New Roman" w:hAnsi="Times New Roman"/>
                <w:sz w:val="28"/>
                <w:szCs w:val="28"/>
              </w:rPr>
            </w:pPr>
            <w:r>
              <w:rPr>
                <w:rFonts w:ascii="Times New Roman" w:hAnsi="Times New Roman"/>
                <w:sz w:val="28"/>
                <w:szCs w:val="28"/>
              </w:rPr>
              <w:t>15,56</w:t>
            </w:r>
          </w:p>
        </w:tc>
      </w:tr>
      <w:tr w:rsidR="005324D0" w:rsidTr="00001833">
        <w:tc>
          <w:tcPr>
            <w:tcW w:w="3190" w:type="dxa"/>
          </w:tcPr>
          <w:p w:rsidR="005324D0" w:rsidRDefault="00001833" w:rsidP="005324D0">
            <w:pPr>
              <w:contextualSpacing/>
              <w:rPr>
                <w:rFonts w:ascii="Times New Roman" w:hAnsi="Times New Roman"/>
                <w:sz w:val="28"/>
                <w:szCs w:val="28"/>
              </w:rPr>
            </w:pPr>
            <w:r>
              <w:rPr>
                <w:rFonts w:ascii="Times New Roman" w:hAnsi="Times New Roman"/>
                <w:sz w:val="28"/>
                <w:szCs w:val="28"/>
              </w:rPr>
              <w:t>2021</w:t>
            </w:r>
          </w:p>
        </w:tc>
        <w:tc>
          <w:tcPr>
            <w:tcW w:w="3190" w:type="dxa"/>
          </w:tcPr>
          <w:p w:rsidR="005324D0" w:rsidRPr="004A5014" w:rsidRDefault="005324D0" w:rsidP="005324D0">
            <w:pPr>
              <w:contextualSpacing/>
              <w:rPr>
                <w:rFonts w:ascii="Times New Roman" w:hAnsi="Times New Roman"/>
                <w:sz w:val="28"/>
                <w:szCs w:val="28"/>
                <w:highlight w:val="yellow"/>
              </w:rPr>
            </w:pPr>
            <w:r w:rsidRPr="004A5014">
              <w:rPr>
                <w:rFonts w:ascii="Times New Roman" w:hAnsi="Times New Roman"/>
                <w:sz w:val="28"/>
                <w:szCs w:val="28"/>
              </w:rPr>
              <w:t>3731,53</w:t>
            </w:r>
          </w:p>
        </w:tc>
        <w:tc>
          <w:tcPr>
            <w:tcW w:w="3367" w:type="dxa"/>
          </w:tcPr>
          <w:p w:rsidR="005324D0" w:rsidRPr="004A5014" w:rsidRDefault="005324D0" w:rsidP="005324D0">
            <w:pPr>
              <w:contextualSpacing/>
              <w:rPr>
                <w:rFonts w:ascii="Times New Roman" w:hAnsi="Times New Roman"/>
                <w:sz w:val="28"/>
                <w:szCs w:val="28"/>
                <w:highlight w:val="yellow"/>
              </w:rPr>
            </w:pPr>
            <w:r w:rsidRPr="004A5014">
              <w:rPr>
                <w:rFonts w:ascii="Times New Roman" w:hAnsi="Times New Roman"/>
                <w:sz w:val="28"/>
                <w:szCs w:val="28"/>
              </w:rPr>
              <w:t>15,56</w:t>
            </w:r>
          </w:p>
        </w:tc>
      </w:tr>
      <w:tr w:rsidR="00001833" w:rsidTr="00001833">
        <w:tc>
          <w:tcPr>
            <w:tcW w:w="3190" w:type="dxa"/>
          </w:tcPr>
          <w:p w:rsidR="00001833" w:rsidRDefault="00001833" w:rsidP="00001833">
            <w:pPr>
              <w:contextualSpacing/>
              <w:rPr>
                <w:rFonts w:ascii="Times New Roman" w:hAnsi="Times New Roman"/>
                <w:sz w:val="28"/>
                <w:szCs w:val="28"/>
              </w:rPr>
            </w:pPr>
            <w:r>
              <w:rPr>
                <w:rFonts w:ascii="Times New Roman" w:hAnsi="Times New Roman"/>
                <w:sz w:val="28"/>
                <w:szCs w:val="28"/>
              </w:rPr>
              <w:t>2022 (план)</w:t>
            </w:r>
          </w:p>
        </w:tc>
        <w:tc>
          <w:tcPr>
            <w:tcW w:w="3190" w:type="dxa"/>
          </w:tcPr>
          <w:p w:rsidR="00001833" w:rsidRPr="004A5014" w:rsidRDefault="00001833" w:rsidP="00001833">
            <w:pPr>
              <w:contextualSpacing/>
              <w:rPr>
                <w:rFonts w:ascii="Times New Roman" w:hAnsi="Times New Roman"/>
                <w:sz w:val="28"/>
                <w:szCs w:val="28"/>
                <w:highlight w:val="yellow"/>
              </w:rPr>
            </w:pPr>
            <w:r w:rsidRPr="004A5014">
              <w:rPr>
                <w:rFonts w:ascii="Times New Roman" w:hAnsi="Times New Roman"/>
                <w:sz w:val="28"/>
                <w:szCs w:val="28"/>
              </w:rPr>
              <w:t>3731,53</w:t>
            </w:r>
          </w:p>
        </w:tc>
        <w:tc>
          <w:tcPr>
            <w:tcW w:w="3367" w:type="dxa"/>
          </w:tcPr>
          <w:p w:rsidR="00001833" w:rsidRPr="004A5014" w:rsidRDefault="00001833" w:rsidP="00001833">
            <w:pPr>
              <w:contextualSpacing/>
              <w:rPr>
                <w:rFonts w:ascii="Times New Roman" w:hAnsi="Times New Roman"/>
                <w:sz w:val="28"/>
                <w:szCs w:val="28"/>
                <w:highlight w:val="yellow"/>
              </w:rPr>
            </w:pPr>
            <w:r w:rsidRPr="004A5014">
              <w:rPr>
                <w:rFonts w:ascii="Times New Roman" w:hAnsi="Times New Roman"/>
                <w:sz w:val="28"/>
                <w:szCs w:val="28"/>
              </w:rPr>
              <w:t>15,56</w:t>
            </w:r>
          </w:p>
        </w:tc>
      </w:tr>
      <w:tr w:rsidR="00001833" w:rsidTr="00001833">
        <w:tc>
          <w:tcPr>
            <w:tcW w:w="3190" w:type="dxa"/>
          </w:tcPr>
          <w:p w:rsidR="00001833" w:rsidRDefault="00001833" w:rsidP="00001833">
            <w:pPr>
              <w:contextualSpacing/>
              <w:rPr>
                <w:rFonts w:ascii="Times New Roman" w:hAnsi="Times New Roman"/>
                <w:sz w:val="28"/>
                <w:szCs w:val="28"/>
              </w:rPr>
            </w:pPr>
            <w:r>
              <w:rPr>
                <w:rFonts w:ascii="Times New Roman" w:hAnsi="Times New Roman"/>
                <w:sz w:val="28"/>
                <w:szCs w:val="28"/>
              </w:rPr>
              <w:t>2023 (план)</w:t>
            </w:r>
          </w:p>
        </w:tc>
        <w:tc>
          <w:tcPr>
            <w:tcW w:w="3190" w:type="dxa"/>
          </w:tcPr>
          <w:p w:rsidR="00001833" w:rsidRPr="004A5014" w:rsidRDefault="00001833" w:rsidP="00001833">
            <w:pPr>
              <w:contextualSpacing/>
              <w:rPr>
                <w:rFonts w:ascii="Times New Roman" w:hAnsi="Times New Roman"/>
                <w:sz w:val="28"/>
                <w:szCs w:val="28"/>
                <w:highlight w:val="yellow"/>
              </w:rPr>
            </w:pPr>
            <w:r w:rsidRPr="004A5014">
              <w:rPr>
                <w:rFonts w:ascii="Times New Roman" w:hAnsi="Times New Roman"/>
                <w:sz w:val="28"/>
                <w:szCs w:val="28"/>
              </w:rPr>
              <w:t>3731,53</w:t>
            </w:r>
          </w:p>
        </w:tc>
        <w:tc>
          <w:tcPr>
            <w:tcW w:w="3367" w:type="dxa"/>
          </w:tcPr>
          <w:p w:rsidR="00001833" w:rsidRPr="004A5014" w:rsidRDefault="00001833" w:rsidP="00001833">
            <w:pPr>
              <w:contextualSpacing/>
              <w:rPr>
                <w:rFonts w:ascii="Times New Roman" w:hAnsi="Times New Roman"/>
                <w:sz w:val="28"/>
                <w:szCs w:val="28"/>
                <w:highlight w:val="yellow"/>
              </w:rPr>
            </w:pPr>
            <w:r w:rsidRPr="004A5014">
              <w:rPr>
                <w:rFonts w:ascii="Times New Roman" w:hAnsi="Times New Roman"/>
                <w:sz w:val="28"/>
                <w:szCs w:val="28"/>
              </w:rPr>
              <w:t>15,56</w:t>
            </w:r>
          </w:p>
        </w:tc>
      </w:tr>
    </w:tbl>
    <w:p w:rsidR="00554801" w:rsidRDefault="00DE5AB9" w:rsidP="00DE5AB9">
      <w:pPr>
        <w:spacing w:after="0"/>
        <w:contextualSpacing/>
        <w:rPr>
          <w:rFonts w:ascii="Times New Roman" w:hAnsi="Times New Roman"/>
          <w:sz w:val="28"/>
          <w:szCs w:val="28"/>
        </w:rPr>
      </w:pPr>
      <w:r>
        <w:rPr>
          <w:rFonts w:ascii="Times New Roman" w:hAnsi="Times New Roman"/>
          <w:sz w:val="28"/>
          <w:szCs w:val="28"/>
        </w:rPr>
        <w:lastRenderedPageBreak/>
        <w:t xml:space="preserve">                                                          </w:t>
      </w:r>
      <w:r w:rsidR="00554801">
        <w:rPr>
          <w:rFonts w:ascii="Times New Roman" w:hAnsi="Times New Roman"/>
          <w:sz w:val="28"/>
          <w:szCs w:val="28"/>
        </w:rPr>
        <w:t>Котельная №2</w:t>
      </w:r>
    </w:p>
    <w:p w:rsidR="00001833"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Таблица 2.7</w:t>
      </w:r>
    </w:p>
    <w:p w:rsidR="00323598" w:rsidRPr="00D7639E" w:rsidRDefault="00323598" w:rsidP="00323598">
      <w:pPr>
        <w:spacing w:after="0" w:line="240" w:lineRule="auto"/>
        <w:ind w:firstLine="709"/>
        <w:jc w:val="right"/>
        <w:rPr>
          <w:rFonts w:ascii="Times New Roman" w:hAnsi="Times New Roman"/>
          <w:sz w:val="28"/>
          <w:szCs w:val="28"/>
        </w:rPr>
      </w:pPr>
      <w:r>
        <w:rPr>
          <w:rFonts w:ascii="Times New Roman" w:hAnsi="Times New Roman"/>
          <w:sz w:val="28"/>
          <w:szCs w:val="28"/>
        </w:rPr>
        <w:t>.</w:t>
      </w:r>
    </w:p>
    <w:tbl>
      <w:tblPr>
        <w:tblStyle w:val="a9"/>
        <w:tblpPr w:leftFromText="180" w:rightFromText="180" w:vertAnchor="text" w:horzAnchor="margin" w:tblpY="30"/>
        <w:tblW w:w="0" w:type="auto"/>
        <w:tblLook w:val="04A0" w:firstRow="1" w:lastRow="0" w:firstColumn="1" w:lastColumn="0" w:noHBand="0" w:noVBand="1"/>
      </w:tblPr>
      <w:tblGrid>
        <w:gridCol w:w="3190"/>
        <w:gridCol w:w="3190"/>
        <w:gridCol w:w="3191"/>
      </w:tblGrid>
      <w:tr w:rsidR="00554801" w:rsidTr="00554801">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год</w:t>
            </w:r>
          </w:p>
        </w:tc>
        <w:tc>
          <w:tcPr>
            <w:tcW w:w="3190" w:type="dxa"/>
          </w:tcPr>
          <w:p w:rsidR="00554801" w:rsidRDefault="00554801" w:rsidP="00554801">
            <w:pPr>
              <w:contextualSpacing/>
              <w:rPr>
                <w:rFonts w:ascii="Times New Roman" w:hAnsi="Times New Roman"/>
                <w:sz w:val="28"/>
                <w:szCs w:val="28"/>
              </w:rPr>
            </w:pPr>
            <w:r>
              <w:rPr>
                <w:rFonts w:ascii="Times New Roman" w:hAnsi="Times New Roman"/>
                <w:sz w:val="28"/>
                <w:szCs w:val="28"/>
              </w:rPr>
              <w:t>Объем тепловых потерь, Гкал</w:t>
            </w:r>
          </w:p>
        </w:tc>
        <w:tc>
          <w:tcPr>
            <w:tcW w:w="3191" w:type="dxa"/>
          </w:tcPr>
          <w:p w:rsidR="00554801" w:rsidRDefault="00554801" w:rsidP="00554801">
            <w:pPr>
              <w:contextualSpacing/>
              <w:rPr>
                <w:rFonts w:ascii="Times New Roman" w:hAnsi="Times New Roman"/>
                <w:sz w:val="28"/>
                <w:szCs w:val="28"/>
              </w:rPr>
            </w:pPr>
            <w:r>
              <w:rPr>
                <w:rFonts w:ascii="Times New Roman" w:hAnsi="Times New Roman"/>
                <w:sz w:val="28"/>
                <w:szCs w:val="28"/>
              </w:rPr>
              <w:t>Удельный вес тепловых потерь в выработке, %</w:t>
            </w:r>
          </w:p>
        </w:tc>
      </w:tr>
      <w:tr w:rsidR="00554801" w:rsidTr="00554801">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2016</w:t>
            </w:r>
          </w:p>
        </w:tc>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579,29</w:t>
            </w:r>
          </w:p>
        </w:tc>
        <w:tc>
          <w:tcPr>
            <w:tcW w:w="3191" w:type="dxa"/>
          </w:tcPr>
          <w:p w:rsidR="00554801" w:rsidRDefault="00554801" w:rsidP="00554801">
            <w:pPr>
              <w:rPr>
                <w:rFonts w:ascii="Times New Roman" w:hAnsi="Times New Roman"/>
                <w:sz w:val="28"/>
                <w:szCs w:val="28"/>
              </w:rPr>
            </w:pPr>
            <w:r>
              <w:rPr>
                <w:rFonts w:ascii="Times New Roman" w:hAnsi="Times New Roman"/>
                <w:sz w:val="28"/>
                <w:szCs w:val="28"/>
              </w:rPr>
              <w:t>11,74</w:t>
            </w:r>
          </w:p>
        </w:tc>
      </w:tr>
      <w:tr w:rsidR="00554801" w:rsidTr="00554801">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2017</w:t>
            </w:r>
          </w:p>
        </w:tc>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502,83</w:t>
            </w:r>
          </w:p>
        </w:tc>
        <w:tc>
          <w:tcPr>
            <w:tcW w:w="3191" w:type="dxa"/>
          </w:tcPr>
          <w:p w:rsidR="00554801" w:rsidRDefault="00554801" w:rsidP="00554801">
            <w:pPr>
              <w:rPr>
                <w:rFonts w:ascii="Times New Roman" w:hAnsi="Times New Roman"/>
                <w:sz w:val="28"/>
                <w:szCs w:val="28"/>
              </w:rPr>
            </w:pPr>
            <w:r>
              <w:rPr>
                <w:rFonts w:ascii="Times New Roman" w:hAnsi="Times New Roman"/>
                <w:sz w:val="28"/>
                <w:szCs w:val="28"/>
              </w:rPr>
              <w:t>12,5</w:t>
            </w:r>
          </w:p>
        </w:tc>
      </w:tr>
      <w:tr w:rsidR="00554801" w:rsidTr="00554801">
        <w:trPr>
          <w:trHeight w:val="219"/>
        </w:trPr>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2018</w:t>
            </w:r>
          </w:p>
        </w:tc>
        <w:tc>
          <w:tcPr>
            <w:tcW w:w="3190" w:type="dxa"/>
          </w:tcPr>
          <w:p w:rsidR="00554801" w:rsidRDefault="00554801" w:rsidP="00554801">
            <w:pPr>
              <w:rPr>
                <w:rFonts w:ascii="Times New Roman" w:hAnsi="Times New Roman"/>
                <w:sz w:val="28"/>
                <w:szCs w:val="28"/>
              </w:rPr>
            </w:pPr>
            <w:r>
              <w:rPr>
                <w:rFonts w:ascii="Times New Roman" w:hAnsi="Times New Roman"/>
                <w:sz w:val="28"/>
                <w:szCs w:val="28"/>
              </w:rPr>
              <w:t>275,73</w:t>
            </w:r>
          </w:p>
        </w:tc>
        <w:tc>
          <w:tcPr>
            <w:tcW w:w="3191" w:type="dxa"/>
          </w:tcPr>
          <w:p w:rsidR="00554801" w:rsidRDefault="00554801" w:rsidP="00554801">
            <w:pPr>
              <w:rPr>
                <w:rFonts w:ascii="Times New Roman" w:hAnsi="Times New Roman"/>
                <w:sz w:val="28"/>
                <w:szCs w:val="28"/>
              </w:rPr>
            </w:pPr>
            <w:r>
              <w:rPr>
                <w:rFonts w:ascii="Times New Roman" w:hAnsi="Times New Roman"/>
                <w:sz w:val="28"/>
                <w:szCs w:val="28"/>
              </w:rPr>
              <w:t>0,1</w:t>
            </w:r>
          </w:p>
        </w:tc>
      </w:tr>
      <w:tr w:rsidR="00B45318" w:rsidTr="00554801">
        <w:trPr>
          <w:trHeight w:val="219"/>
        </w:trPr>
        <w:tc>
          <w:tcPr>
            <w:tcW w:w="3190" w:type="dxa"/>
          </w:tcPr>
          <w:p w:rsidR="00B45318" w:rsidRDefault="00B45318" w:rsidP="00554801">
            <w:pPr>
              <w:rPr>
                <w:rFonts w:ascii="Times New Roman" w:hAnsi="Times New Roman"/>
                <w:sz w:val="28"/>
                <w:szCs w:val="28"/>
              </w:rPr>
            </w:pPr>
            <w:r>
              <w:rPr>
                <w:rFonts w:ascii="Times New Roman" w:hAnsi="Times New Roman"/>
                <w:sz w:val="28"/>
                <w:szCs w:val="28"/>
              </w:rPr>
              <w:t>2019</w:t>
            </w:r>
          </w:p>
        </w:tc>
        <w:tc>
          <w:tcPr>
            <w:tcW w:w="3190" w:type="dxa"/>
          </w:tcPr>
          <w:p w:rsidR="00B45318" w:rsidRDefault="00B45318" w:rsidP="00554801">
            <w:pPr>
              <w:rPr>
                <w:rFonts w:ascii="Times New Roman" w:hAnsi="Times New Roman"/>
                <w:sz w:val="28"/>
                <w:szCs w:val="28"/>
              </w:rPr>
            </w:pPr>
            <w:r>
              <w:rPr>
                <w:rFonts w:ascii="Times New Roman" w:hAnsi="Times New Roman"/>
                <w:sz w:val="28"/>
                <w:szCs w:val="28"/>
              </w:rPr>
              <w:t>275,73</w:t>
            </w:r>
          </w:p>
        </w:tc>
        <w:tc>
          <w:tcPr>
            <w:tcW w:w="3191" w:type="dxa"/>
          </w:tcPr>
          <w:p w:rsidR="00B45318" w:rsidRDefault="00B45318" w:rsidP="00554801">
            <w:pPr>
              <w:rPr>
                <w:rFonts w:ascii="Times New Roman" w:hAnsi="Times New Roman"/>
                <w:sz w:val="28"/>
                <w:szCs w:val="28"/>
              </w:rPr>
            </w:pPr>
            <w:r>
              <w:rPr>
                <w:rFonts w:ascii="Times New Roman" w:hAnsi="Times New Roman"/>
                <w:sz w:val="28"/>
                <w:szCs w:val="28"/>
              </w:rPr>
              <w:t>0,1</w:t>
            </w:r>
          </w:p>
        </w:tc>
      </w:tr>
      <w:tr w:rsidR="00001833" w:rsidTr="00554801">
        <w:trPr>
          <w:trHeight w:val="219"/>
        </w:trPr>
        <w:tc>
          <w:tcPr>
            <w:tcW w:w="3190" w:type="dxa"/>
          </w:tcPr>
          <w:p w:rsidR="00001833" w:rsidRDefault="00001833" w:rsidP="00001833">
            <w:pPr>
              <w:rPr>
                <w:rFonts w:ascii="Times New Roman" w:hAnsi="Times New Roman"/>
                <w:sz w:val="28"/>
                <w:szCs w:val="28"/>
              </w:rPr>
            </w:pPr>
            <w:r>
              <w:rPr>
                <w:rFonts w:ascii="Times New Roman" w:hAnsi="Times New Roman"/>
                <w:sz w:val="28"/>
                <w:szCs w:val="28"/>
              </w:rPr>
              <w:t>2022 (план)</w:t>
            </w:r>
          </w:p>
        </w:tc>
        <w:tc>
          <w:tcPr>
            <w:tcW w:w="3190" w:type="dxa"/>
          </w:tcPr>
          <w:p w:rsidR="00001833" w:rsidRDefault="00001833" w:rsidP="00001833">
            <w:pPr>
              <w:rPr>
                <w:rFonts w:ascii="Times New Roman" w:hAnsi="Times New Roman"/>
                <w:sz w:val="28"/>
                <w:szCs w:val="28"/>
              </w:rPr>
            </w:pPr>
            <w:r>
              <w:rPr>
                <w:rFonts w:ascii="Times New Roman" w:hAnsi="Times New Roman"/>
                <w:sz w:val="28"/>
                <w:szCs w:val="28"/>
              </w:rPr>
              <w:t>275,73</w:t>
            </w:r>
          </w:p>
        </w:tc>
        <w:tc>
          <w:tcPr>
            <w:tcW w:w="3191" w:type="dxa"/>
          </w:tcPr>
          <w:p w:rsidR="00001833" w:rsidRDefault="00001833" w:rsidP="00001833">
            <w:pPr>
              <w:rPr>
                <w:rFonts w:ascii="Times New Roman" w:hAnsi="Times New Roman"/>
                <w:sz w:val="28"/>
                <w:szCs w:val="28"/>
              </w:rPr>
            </w:pPr>
            <w:r>
              <w:rPr>
                <w:rFonts w:ascii="Times New Roman" w:hAnsi="Times New Roman"/>
                <w:sz w:val="28"/>
                <w:szCs w:val="28"/>
              </w:rPr>
              <w:t>0,1</w:t>
            </w:r>
          </w:p>
        </w:tc>
      </w:tr>
      <w:tr w:rsidR="00001833" w:rsidTr="00554801">
        <w:trPr>
          <w:trHeight w:val="219"/>
        </w:trPr>
        <w:tc>
          <w:tcPr>
            <w:tcW w:w="3190" w:type="dxa"/>
          </w:tcPr>
          <w:p w:rsidR="00001833" w:rsidRDefault="00001833" w:rsidP="00001833">
            <w:pPr>
              <w:rPr>
                <w:rFonts w:ascii="Times New Roman" w:hAnsi="Times New Roman"/>
                <w:sz w:val="28"/>
                <w:szCs w:val="28"/>
              </w:rPr>
            </w:pPr>
            <w:r>
              <w:rPr>
                <w:rFonts w:ascii="Times New Roman" w:hAnsi="Times New Roman"/>
                <w:sz w:val="28"/>
                <w:szCs w:val="28"/>
              </w:rPr>
              <w:t>2023 (план)</w:t>
            </w:r>
          </w:p>
        </w:tc>
        <w:tc>
          <w:tcPr>
            <w:tcW w:w="3190" w:type="dxa"/>
          </w:tcPr>
          <w:p w:rsidR="00001833" w:rsidRDefault="00001833" w:rsidP="00001833">
            <w:pPr>
              <w:rPr>
                <w:rFonts w:ascii="Times New Roman" w:hAnsi="Times New Roman"/>
                <w:sz w:val="28"/>
                <w:szCs w:val="28"/>
              </w:rPr>
            </w:pPr>
            <w:r>
              <w:rPr>
                <w:rFonts w:ascii="Times New Roman" w:hAnsi="Times New Roman"/>
                <w:sz w:val="28"/>
                <w:szCs w:val="28"/>
              </w:rPr>
              <w:t>275,73</w:t>
            </w:r>
          </w:p>
        </w:tc>
        <w:tc>
          <w:tcPr>
            <w:tcW w:w="3191" w:type="dxa"/>
          </w:tcPr>
          <w:p w:rsidR="00001833" w:rsidRDefault="00001833" w:rsidP="00001833">
            <w:pPr>
              <w:rPr>
                <w:rFonts w:ascii="Times New Roman" w:hAnsi="Times New Roman"/>
                <w:sz w:val="28"/>
                <w:szCs w:val="28"/>
              </w:rPr>
            </w:pPr>
            <w:r>
              <w:rPr>
                <w:rFonts w:ascii="Times New Roman" w:hAnsi="Times New Roman"/>
                <w:sz w:val="28"/>
                <w:szCs w:val="28"/>
              </w:rPr>
              <w:t>0,1</w:t>
            </w:r>
          </w:p>
        </w:tc>
      </w:tr>
    </w:tbl>
    <w:p w:rsidR="00643CAD" w:rsidRPr="009F1491" w:rsidRDefault="00643CAD" w:rsidP="00F318C5">
      <w:pPr>
        <w:pStyle w:val="afff2"/>
        <w:spacing w:before="120" w:line="240" w:lineRule="auto"/>
        <w:ind w:firstLine="0"/>
        <w:rPr>
          <w:b/>
          <w:sz w:val="28"/>
          <w:szCs w:val="28"/>
        </w:rPr>
      </w:pPr>
      <w:r w:rsidRPr="009F1491">
        <w:rPr>
          <w:b/>
          <w:sz w:val="28"/>
          <w:szCs w:val="28"/>
        </w:rPr>
        <w:t>Перспективные зоны действия теплоисточников</w:t>
      </w:r>
    </w:p>
    <w:p w:rsidR="00643CAD" w:rsidRDefault="003C638D" w:rsidP="00F318C5">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CD6ED8" w:rsidRPr="009F1491">
        <w:rPr>
          <w:rFonts w:ascii="Times New Roman" w:hAnsi="Times New Roman"/>
          <w:sz w:val="28"/>
          <w:szCs w:val="28"/>
        </w:rPr>
        <w:t xml:space="preserve"> </w:t>
      </w:r>
      <w:r w:rsidR="00554801">
        <w:rPr>
          <w:rFonts w:ascii="Times New Roman" w:hAnsi="Times New Roman"/>
          <w:sz w:val="28"/>
          <w:szCs w:val="28"/>
        </w:rPr>
        <w:t>С</w:t>
      </w:r>
      <w:r w:rsidR="00CD6ED8" w:rsidRPr="009F1491">
        <w:rPr>
          <w:rFonts w:ascii="Times New Roman" w:hAnsi="Times New Roman"/>
          <w:sz w:val="28"/>
          <w:szCs w:val="28"/>
        </w:rPr>
        <w:t xml:space="preserve">троительство новых теплосетей не планируется в связи с тем, что большая часть населения </w:t>
      </w:r>
      <w:r w:rsidR="00554801">
        <w:rPr>
          <w:rFonts w:ascii="Times New Roman" w:hAnsi="Times New Roman"/>
          <w:sz w:val="28"/>
          <w:szCs w:val="28"/>
        </w:rPr>
        <w:t>Еткульского</w:t>
      </w:r>
      <w:r w:rsidR="00CD6ED8" w:rsidRPr="009F1491">
        <w:rPr>
          <w:rFonts w:ascii="Times New Roman" w:hAnsi="Times New Roman"/>
          <w:sz w:val="28"/>
          <w:szCs w:val="28"/>
        </w:rPr>
        <w:t xml:space="preserve"> сельского поселения подключена к сетям газификации и в дальнейшем, планируется </w:t>
      </w:r>
      <w:r>
        <w:rPr>
          <w:rFonts w:ascii="Times New Roman" w:hAnsi="Times New Roman"/>
          <w:sz w:val="28"/>
          <w:szCs w:val="28"/>
        </w:rPr>
        <w:t>газификация</w:t>
      </w:r>
      <w:r w:rsidR="00CD6ED8" w:rsidRPr="009F1491">
        <w:rPr>
          <w:rFonts w:ascii="Times New Roman" w:hAnsi="Times New Roman"/>
          <w:sz w:val="28"/>
          <w:szCs w:val="28"/>
        </w:rPr>
        <w:t xml:space="preserve"> </w:t>
      </w:r>
      <w:r w:rsidR="00554801">
        <w:rPr>
          <w:rFonts w:ascii="Times New Roman" w:hAnsi="Times New Roman"/>
          <w:sz w:val="28"/>
          <w:szCs w:val="28"/>
        </w:rPr>
        <w:t>161</w:t>
      </w:r>
      <w:r w:rsidR="00CD6ED8" w:rsidRPr="009F1491">
        <w:rPr>
          <w:rFonts w:ascii="Times New Roman" w:hAnsi="Times New Roman"/>
          <w:sz w:val="28"/>
          <w:szCs w:val="28"/>
        </w:rPr>
        <w:t xml:space="preserve"> дом</w:t>
      </w:r>
      <w:r w:rsidR="00554801">
        <w:rPr>
          <w:rFonts w:ascii="Times New Roman" w:hAnsi="Times New Roman"/>
          <w:sz w:val="28"/>
          <w:szCs w:val="28"/>
        </w:rPr>
        <w:t>а</w:t>
      </w:r>
      <w:r>
        <w:rPr>
          <w:rFonts w:ascii="Times New Roman" w:hAnsi="Times New Roman"/>
          <w:sz w:val="28"/>
          <w:szCs w:val="28"/>
        </w:rPr>
        <w:t>.</w:t>
      </w:r>
      <w:r w:rsidR="00CD6ED8" w:rsidRPr="009F1491">
        <w:rPr>
          <w:rFonts w:ascii="Times New Roman" w:hAnsi="Times New Roman"/>
          <w:sz w:val="28"/>
          <w:szCs w:val="28"/>
        </w:rPr>
        <w:t xml:space="preserve">  </w:t>
      </w:r>
    </w:p>
    <w:p w:rsidR="00293760" w:rsidRPr="009F1491" w:rsidRDefault="00293760" w:rsidP="005D4AAC">
      <w:pPr>
        <w:spacing w:after="0"/>
        <w:ind w:firstLine="567"/>
        <w:jc w:val="both"/>
        <w:rPr>
          <w:rFonts w:ascii="Times New Roman" w:hAnsi="Times New Roman"/>
          <w:sz w:val="28"/>
          <w:szCs w:val="28"/>
        </w:rPr>
      </w:pPr>
    </w:p>
    <w:p w:rsidR="00643CAD" w:rsidRPr="009F1491" w:rsidRDefault="00643CAD" w:rsidP="00505448">
      <w:pPr>
        <w:pStyle w:val="10"/>
        <w:spacing w:before="0" w:after="0"/>
        <w:jc w:val="both"/>
        <w:rPr>
          <w:rFonts w:ascii="Times New Roman" w:hAnsi="Times New Roman"/>
          <w:sz w:val="28"/>
          <w:szCs w:val="28"/>
        </w:rPr>
      </w:pPr>
      <w:bookmarkStart w:id="19" w:name="ZAP24AA3E1"/>
      <w:bookmarkStart w:id="20" w:name="ZAP29OS3FI"/>
      <w:bookmarkStart w:id="21" w:name="bssPhr86"/>
      <w:bookmarkStart w:id="22" w:name="_Toc523494422"/>
      <w:bookmarkStart w:id="23" w:name="_Toc532982824"/>
      <w:bookmarkStart w:id="24" w:name="_Toc5693520"/>
      <w:bookmarkEnd w:id="19"/>
      <w:bookmarkEnd w:id="20"/>
      <w:bookmarkEnd w:id="21"/>
      <w:r w:rsidRPr="009F1491">
        <w:rPr>
          <w:rFonts w:ascii="Times New Roman" w:hAnsi="Times New Roman"/>
          <w:sz w:val="28"/>
          <w:szCs w:val="28"/>
        </w:rPr>
        <w:t>б) описание существующих и перспективных зон действия индивидуальных источников тепловой энергии</w:t>
      </w:r>
      <w:bookmarkEnd w:id="22"/>
      <w:bookmarkEnd w:id="23"/>
      <w:bookmarkEnd w:id="24"/>
    </w:p>
    <w:p w:rsidR="00643CAD" w:rsidRPr="009F1491" w:rsidRDefault="00643CAD" w:rsidP="00A74306">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Централизованное теплоснабжение предусмотрено для существующей застройки и перспективной многоэтажной застройки. Под индивидуальным теплоснабжением понимается, в частности, печное отопление и теплоснабжение от индивидуальных (квартирных) </w:t>
      </w:r>
      <w:proofErr w:type="spellStart"/>
      <w:r w:rsidRPr="009F1491">
        <w:rPr>
          <w:rFonts w:ascii="Times New Roman" w:hAnsi="Times New Roman"/>
          <w:sz w:val="28"/>
          <w:szCs w:val="28"/>
        </w:rPr>
        <w:t>электрокотлов</w:t>
      </w:r>
      <w:proofErr w:type="spellEnd"/>
      <w:r w:rsidRPr="009F1491">
        <w:rPr>
          <w:rFonts w:ascii="Times New Roman" w:hAnsi="Times New Roman"/>
          <w:sz w:val="28"/>
          <w:szCs w:val="28"/>
        </w:rPr>
        <w:t xml:space="preserve">. </w:t>
      </w:r>
    </w:p>
    <w:p w:rsidR="006B32A4" w:rsidRPr="009F1491" w:rsidRDefault="006B32A4" w:rsidP="00A74306">
      <w:pPr>
        <w:spacing w:after="0" w:line="240" w:lineRule="auto"/>
        <w:ind w:firstLine="709"/>
        <w:contextualSpacing/>
        <w:jc w:val="both"/>
        <w:rPr>
          <w:rFonts w:ascii="Times New Roman" w:hAnsi="Times New Roman"/>
          <w:sz w:val="28"/>
          <w:szCs w:val="28"/>
        </w:rPr>
      </w:pPr>
      <w:r w:rsidRPr="009F1491">
        <w:rPr>
          <w:rFonts w:ascii="Times New Roman" w:hAnsi="Times New Roman"/>
          <w:sz w:val="28"/>
          <w:szCs w:val="28"/>
        </w:rPr>
        <w:t xml:space="preserve">Переход жилых домов блокированной </w:t>
      </w:r>
      <w:proofErr w:type="gramStart"/>
      <w:r w:rsidRPr="009F1491">
        <w:rPr>
          <w:rFonts w:ascii="Times New Roman" w:hAnsi="Times New Roman"/>
          <w:sz w:val="28"/>
          <w:szCs w:val="28"/>
        </w:rPr>
        <w:t>застройки  на</w:t>
      </w:r>
      <w:proofErr w:type="gramEnd"/>
      <w:r w:rsidRPr="009F1491">
        <w:rPr>
          <w:rFonts w:ascii="Times New Roman" w:hAnsi="Times New Roman"/>
          <w:sz w:val="28"/>
          <w:szCs w:val="28"/>
        </w:rPr>
        <w:t xml:space="preserve"> индивидуальные источники тепловой энергии возможен в с.</w:t>
      </w:r>
      <w:r w:rsidR="00293760">
        <w:rPr>
          <w:rFonts w:ascii="Times New Roman" w:hAnsi="Times New Roman"/>
          <w:sz w:val="28"/>
          <w:szCs w:val="28"/>
        </w:rPr>
        <w:t xml:space="preserve"> </w:t>
      </w:r>
      <w:r w:rsidR="003C638D">
        <w:rPr>
          <w:rFonts w:ascii="Times New Roman" w:hAnsi="Times New Roman"/>
          <w:sz w:val="28"/>
          <w:szCs w:val="28"/>
        </w:rPr>
        <w:t>Еткуль</w:t>
      </w:r>
      <w:r w:rsidRPr="009F1491">
        <w:rPr>
          <w:rFonts w:ascii="Times New Roman" w:hAnsi="Times New Roman"/>
          <w:sz w:val="28"/>
          <w:szCs w:val="28"/>
        </w:rPr>
        <w:t xml:space="preserve"> на следующих объектах:</w:t>
      </w:r>
    </w:p>
    <w:p w:rsidR="006B32A4" w:rsidRPr="009F1491" w:rsidRDefault="00293760" w:rsidP="00A74306">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3C638D">
        <w:rPr>
          <w:rFonts w:ascii="Times New Roman" w:hAnsi="Times New Roman"/>
          <w:sz w:val="28"/>
          <w:szCs w:val="28"/>
        </w:rPr>
        <w:t>Н</w:t>
      </w:r>
      <w:r w:rsidR="006B32A4" w:rsidRPr="009F1491">
        <w:rPr>
          <w:rFonts w:ascii="Times New Roman" w:hAnsi="Times New Roman"/>
          <w:sz w:val="28"/>
          <w:szCs w:val="28"/>
        </w:rPr>
        <w:t xml:space="preserve">а улице </w:t>
      </w:r>
      <w:r w:rsidR="003C638D">
        <w:rPr>
          <w:rFonts w:ascii="Times New Roman" w:hAnsi="Times New Roman"/>
          <w:sz w:val="28"/>
          <w:szCs w:val="28"/>
        </w:rPr>
        <w:t>Новая</w:t>
      </w:r>
      <w:r w:rsidR="00A74306">
        <w:rPr>
          <w:rFonts w:ascii="Times New Roman" w:hAnsi="Times New Roman"/>
          <w:sz w:val="28"/>
          <w:szCs w:val="28"/>
        </w:rPr>
        <w:t xml:space="preserve"> </w:t>
      </w:r>
      <w:r w:rsidR="003C638D">
        <w:rPr>
          <w:rFonts w:ascii="Times New Roman" w:hAnsi="Times New Roman"/>
          <w:sz w:val="28"/>
          <w:szCs w:val="28"/>
        </w:rPr>
        <w:t>4</w:t>
      </w:r>
      <w:r w:rsidR="00A74306">
        <w:rPr>
          <w:rFonts w:ascii="Times New Roman" w:hAnsi="Times New Roman"/>
          <w:sz w:val="28"/>
          <w:szCs w:val="28"/>
        </w:rPr>
        <w:t xml:space="preserve"> жилых многоквартирных </w:t>
      </w:r>
      <w:proofErr w:type="gramStart"/>
      <w:r w:rsidR="00A74306">
        <w:rPr>
          <w:rFonts w:ascii="Times New Roman" w:hAnsi="Times New Roman"/>
          <w:sz w:val="28"/>
          <w:szCs w:val="28"/>
        </w:rPr>
        <w:t>дома</w:t>
      </w:r>
      <w:r w:rsidR="006B32A4" w:rsidRPr="009F1491">
        <w:rPr>
          <w:rFonts w:ascii="Times New Roman" w:hAnsi="Times New Roman"/>
          <w:sz w:val="28"/>
          <w:szCs w:val="28"/>
        </w:rPr>
        <w:t>,  которые</w:t>
      </w:r>
      <w:proofErr w:type="gramEnd"/>
      <w:r w:rsidR="006B32A4" w:rsidRPr="009F1491">
        <w:rPr>
          <w:rFonts w:ascii="Times New Roman" w:hAnsi="Times New Roman"/>
          <w:sz w:val="28"/>
          <w:szCs w:val="28"/>
        </w:rPr>
        <w:t xml:space="preserve"> отапливаются центральным отоплением, в результате присоединения к газопроводу возможно подключение к газовому отоплению. </w:t>
      </w:r>
    </w:p>
    <w:p w:rsidR="00643CAD" w:rsidRPr="009F1491" w:rsidRDefault="00293760" w:rsidP="00293760">
      <w:pPr>
        <w:pStyle w:val="afff2"/>
        <w:spacing w:after="0"/>
        <w:ind w:firstLine="0"/>
        <w:rPr>
          <w:sz w:val="28"/>
          <w:szCs w:val="28"/>
        </w:rPr>
      </w:pPr>
      <w:r>
        <w:rPr>
          <w:sz w:val="28"/>
          <w:szCs w:val="28"/>
        </w:rPr>
        <w:t>-</w:t>
      </w:r>
      <w:r w:rsidR="00643CAD" w:rsidRPr="009F1491">
        <w:rPr>
          <w:sz w:val="28"/>
          <w:szCs w:val="28"/>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643CAD" w:rsidRDefault="00643CAD" w:rsidP="00A74306">
      <w:pPr>
        <w:pStyle w:val="afff2"/>
        <w:spacing w:after="0" w:line="240" w:lineRule="auto"/>
        <w:rPr>
          <w:sz w:val="28"/>
          <w:szCs w:val="28"/>
        </w:rPr>
      </w:pPr>
      <w:r w:rsidRPr="009F1491">
        <w:rPr>
          <w:sz w:val="28"/>
          <w:szCs w:val="28"/>
        </w:rPr>
        <w:t>В соответс</w:t>
      </w:r>
      <w:r w:rsidR="00A77A62" w:rsidRPr="009F1491">
        <w:rPr>
          <w:sz w:val="28"/>
          <w:szCs w:val="28"/>
        </w:rPr>
        <w:t>твии</w:t>
      </w:r>
      <w:r w:rsidR="00C11180" w:rsidRPr="009F1491">
        <w:rPr>
          <w:sz w:val="28"/>
          <w:szCs w:val="28"/>
        </w:rPr>
        <w:t xml:space="preserve"> с требованиями п. 15 ст. 14 </w:t>
      </w:r>
      <w:r w:rsidRPr="009F1491">
        <w:rPr>
          <w:sz w:val="28"/>
          <w:szCs w:val="28"/>
        </w:rPr>
        <w:t>№</w:t>
      </w:r>
      <w:r w:rsidR="0000458E" w:rsidRPr="009F1491">
        <w:rPr>
          <w:sz w:val="28"/>
          <w:szCs w:val="28"/>
        </w:rPr>
        <w:t xml:space="preserve"> </w:t>
      </w:r>
      <w:r w:rsidRPr="009F1491">
        <w:rPr>
          <w:sz w:val="28"/>
          <w:szCs w:val="28"/>
        </w:rPr>
        <w:t>190</w:t>
      </w:r>
      <w:r w:rsidR="00C11180" w:rsidRPr="009F1491">
        <w:rPr>
          <w:sz w:val="28"/>
          <w:szCs w:val="28"/>
        </w:rPr>
        <w:t>-</w:t>
      </w:r>
      <w:proofErr w:type="gramStart"/>
      <w:r w:rsidR="00C11180" w:rsidRPr="009F1491">
        <w:rPr>
          <w:sz w:val="28"/>
          <w:szCs w:val="28"/>
        </w:rPr>
        <w:t>ФЗ</w:t>
      </w:r>
      <w:r w:rsidR="00293760">
        <w:rPr>
          <w:sz w:val="28"/>
          <w:szCs w:val="28"/>
        </w:rPr>
        <w:t xml:space="preserve">  </w:t>
      </w:r>
      <w:r w:rsidRPr="009F1491">
        <w:rPr>
          <w:sz w:val="28"/>
          <w:szCs w:val="28"/>
        </w:rPr>
        <w:t>«</w:t>
      </w:r>
      <w:proofErr w:type="gramEnd"/>
      <w:r w:rsidRPr="009F1491">
        <w:rPr>
          <w:sz w:val="28"/>
          <w:szCs w:val="28"/>
        </w:rPr>
        <w:t>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w:t>
      </w:r>
    </w:p>
    <w:p w:rsidR="00293760" w:rsidRPr="009F1491" w:rsidRDefault="00293760" w:rsidP="009F1491">
      <w:pPr>
        <w:pStyle w:val="afff2"/>
        <w:spacing w:after="0"/>
        <w:ind w:firstLine="567"/>
        <w:rPr>
          <w:sz w:val="28"/>
          <w:szCs w:val="28"/>
        </w:rPr>
      </w:pPr>
    </w:p>
    <w:p w:rsidR="00643CAD" w:rsidRPr="009F1491" w:rsidRDefault="00643CAD" w:rsidP="00505448">
      <w:pPr>
        <w:pStyle w:val="10"/>
        <w:spacing w:before="0" w:after="0"/>
        <w:jc w:val="both"/>
        <w:rPr>
          <w:rFonts w:ascii="Times New Roman" w:hAnsi="Times New Roman"/>
          <w:sz w:val="28"/>
          <w:szCs w:val="28"/>
        </w:rPr>
      </w:pPr>
      <w:bookmarkStart w:id="25" w:name="_Toc523494423"/>
      <w:bookmarkStart w:id="26" w:name="_Toc532982825"/>
      <w:bookmarkStart w:id="27" w:name="_Toc5693521"/>
      <w:r w:rsidRPr="009F1491">
        <w:rPr>
          <w:rFonts w:ascii="Times New Roman" w:hAnsi="Times New Roman"/>
          <w:sz w:val="28"/>
          <w:szCs w:val="28"/>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25"/>
      <w:bookmarkEnd w:id="26"/>
      <w:bookmarkEnd w:id="27"/>
    </w:p>
    <w:p w:rsidR="00643CAD" w:rsidRPr="009F1491" w:rsidRDefault="00643CAD" w:rsidP="00293760">
      <w:pPr>
        <w:pStyle w:val="a5"/>
        <w:ind w:firstLine="708"/>
        <w:jc w:val="both"/>
        <w:rPr>
          <w:rFonts w:ascii="Times New Roman" w:hAnsi="Times New Roman"/>
          <w:sz w:val="28"/>
          <w:szCs w:val="28"/>
        </w:rPr>
      </w:pPr>
      <w:r w:rsidRPr="009F1491">
        <w:rPr>
          <w:rFonts w:ascii="Times New Roman" w:hAnsi="Times New Roman"/>
          <w:sz w:val="28"/>
          <w:szCs w:val="28"/>
        </w:rPr>
        <w:t xml:space="preserve">В установленной зоне действия источника тепловой энергии определены перспективные тепловые нагрузки в соответствии с данными, изложенными в </w:t>
      </w:r>
      <w:r w:rsidRPr="009F1491">
        <w:rPr>
          <w:rFonts w:ascii="Times New Roman" w:hAnsi="Times New Roman"/>
          <w:sz w:val="28"/>
          <w:szCs w:val="28"/>
        </w:rPr>
        <w:lastRenderedPageBreak/>
        <w:t xml:space="preserve">главе 2 Обосновывающих материалов «Существующее и перспективное потребление тепловой энергии на цели теплоснабжения». </w:t>
      </w:r>
    </w:p>
    <w:p w:rsidR="00643CAD" w:rsidRPr="004A5014" w:rsidRDefault="005324D0" w:rsidP="005324D0">
      <w:pPr>
        <w:pStyle w:val="a5"/>
        <w:spacing w:line="360" w:lineRule="auto"/>
        <w:ind w:firstLine="708"/>
        <w:jc w:val="both"/>
        <w:rPr>
          <w:rFonts w:ascii="Times New Roman" w:hAnsi="Times New Roman"/>
          <w:sz w:val="28"/>
          <w:szCs w:val="28"/>
        </w:rPr>
      </w:pPr>
      <w:r w:rsidRPr="004A5014">
        <w:rPr>
          <w:rFonts w:ascii="Times New Roman" w:hAnsi="Times New Roman"/>
          <w:sz w:val="28"/>
          <w:szCs w:val="28"/>
        </w:rPr>
        <w:t>Планируется строительство</w:t>
      </w:r>
      <w:r w:rsidR="00643CAD" w:rsidRPr="004A5014">
        <w:rPr>
          <w:rFonts w:ascii="Times New Roman" w:hAnsi="Times New Roman"/>
          <w:sz w:val="28"/>
          <w:szCs w:val="28"/>
        </w:rPr>
        <w:t xml:space="preserve"> </w:t>
      </w:r>
      <w:r w:rsidRPr="004A5014">
        <w:rPr>
          <w:rFonts w:ascii="Times New Roman" w:hAnsi="Times New Roman"/>
          <w:sz w:val="28"/>
          <w:szCs w:val="28"/>
        </w:rPr>
        <w:t>многоквартирного жилого дома на земельном участке с кадастровым номером 74:07:3700014:597 в 2023 году, с максимальной тепловой нагрузкой –</w:t>
      </w:r>
      <w:r w:rsidR="00680743" w:rsidRPr="004A5014">
        <w:rPr>
          <w:rFonts w:ascii="Times New Roman" w:hAnsi="Times New Roman"/>
          <w:sz w:val="28"/>
          <w:szCs w:val="28"/>
        </w:rPr>
        <w:t xml:space="preserve"> 0,342 Гкал/час к котельной</w:t>
      </w:r>
      <w:r w:rsidRPr="004A5014">
        <w:rPr>
          <w:rFonts w:ascii="Times New Roman" w:hAnsi="Times New Roman"/>
          <w:sz w:val="28"/>
          <w:szCs w:val="28"/>
        </w:rPr>
        <w:t xml:space="preserve"> № 1</w:t>
      </w:r>
      <w:r w:rsidR="00680743" w:rsidRPr="004A5014">
        <w:rPr>
          <w:rFonts w:ascii="Times New Roman" w:hAnsi="Times New Roman"/>
          <w:sz w:val="28"/>
          <w:szCs w:val="28"/>
        </w:rPr>
        <w:t xml:space="preserve"> АО «</w:t>
      </w:r>
      <w:proofErr w:type="spellStart"/>
      <w:r w:rsidR="00680743" w:rsidRPr="004A5014">
        <w:rPr>
          <w:rFonts w:ascii="Times New Roman" w:hAnsi="Times New Roman"/>
          <w:sz w:val="28"/>
          <w:szCs w:val="28"/>
        </w:rPr>
        <w:t>Челябоблкоммунэнерго</w:t>
      </w:r>
      <w:proofErr w:type="spellEnd"/>
      <w:r w:rsidR="00680743" w:rsidRPr="004A5014">
        <w:rPr>
          <w:rFonts w:ascii="Times New Roman" w:hAnsi="Times New Roman"/>
          <w:sz w:val="28"/>
          <w:szCs w:val="28"/>
        </w:rPr>
        <w:t>»</w:t>
      </w:r>
      <w:r w:rsidR="002B0744">
        <w:rPr>
          <w:rFonts w:ascii="Times New Roman" w:hAnsi="Times New Roman"/>
          <w:sz w:val="28"/>
          <w:szCs w:val="28"/>
        </w:rPr>
        <w:t xml:space="preserve">. Планируется строительство одного здания Физкультурно-оздоровительного комплекса при </w:t>
      </w:r>
      <w:proofErr w:type="spellStart"/>
      <w:r w:rsidR="002B0744">
        <w:rPr>
          <w:rFonts w:ascii="Times New Roman" w:hAnsi="Times New Roman"/>
          <w:sz w:val="28"/>
          <w:szCs w:val="28"/>
        </w:rPr>
        <w:t>Еткульской</w:t>
      </w:r>
      <w:proofErr w:type="spellEnd"/>
      <w:r w:rsidR="002B0744">
        <w:rPr>
          <w:rFonts w:ascii="Times New Roman" w:hAnsi="Times New Roman"/>
          <w:sz w:val="28"/>
          <w:szCs w:val="28"/>
        </w:rPr>
        <w:t xml:space="preserve"> средней школе с максимальной нагрузкой 0442 Гкал/час к котельной №1 АО «</w:t>
      </w:r>
      <w:proofErr w:type="spellStart"/>
      <w:r w:rsidR="002B0744">
        <w:rPr>
          <w:rFonts w:ascii="Times New Roman" w:hAnsi="Times New Roman"/>
          <w:sz w:val="28"/>
          <w:szCs w:val="28"/>
        </w:rPr>
        <w:t>Челябоблкоммунэнерго</w:t>
      </w:r>
      <w:proofErr w:type="spellEnd"/>
      <w:r w:rsidR="002B0744">
        <w:rPr>
          <w:rFonts w:ascii="Times New Roman" w:hAnsi="Times New Roman"/>
          <w:sz w:val="28"/>
          <w:szCs w:val="28"/>
        </w:rPr>
        <w:t>».</w:t>
      </w:r>
      <w:r w:rsidRPr="004A5014">
        <w:rPr>
          <w:rFonts w:ascii="Times New Roman" w:hAnsi="Times New Roman"/>
          <w:sz w:val="28"/>
          <w:szCs w:val="28"/>
        </w:rPr>
        <w:t xml:space="preserve"> </w:t>
      </w:r>
      <w:r w:rsidR="003C638D" w:rsidRPr="004A5014">
        <w:rPr>
          <w:rFonts w:ascii="Times New Roman" w:hAnsi="Times New Roman"/>
          <w:sz w:val="28"/>
          <w:szCs w:val="28"/>
        </w:rPr>
        <w:t xml:space="preserve"> </w:t>
      </w:r>
      <w:r w:rsidR="00643CAD" w:rsidRPr="004A5014">
        <w:rPr>
          <w:rFonts w:ascii="Times New Roman" w:hAnsi="Times New Roman"/>
          <w:sz w:val="28"/>
          <w:szCs w:val="28"/>
        </w:rPr>
        <w:t xml:space="preserve"> </w:t>
      </w:r>
    </w:p>
    <w:p w:rsidR="00643CAD" w:rsidRPr="009F1491" w:rsidRDefault="00643CAD" w:rsidP="005324D0">
      <w:pPr>
        <w:pStyle w:val="a5"/>
        <w:spacing w:line="360" w:lineRule="auto"/>
        <w:ind w:firstLine="708"/>
        <w:jc w:val="both"/>
        <w:rPr>
          <w:rFonts w:ascii="Times New Roman" w:hAnsi="Times New Roman"/>
          <w:sz w:val="28"/>
          <w:szCs w:val="28"/>
        </w:rPr>
      </w:pPr>
      <w:r w:rsidRPr="009F1491">
        <w:rPr>
          <w:rFonts w:ascii="Times New Roman" w:hAnsi="Times New Roman"/>
          <w:sz w:val="28"/>
          <w:szCs w:val="28"/>
        </w:rPr>
        <w:t>Развитие источников теплоснабжения зависит также от систем</w:t>
      </w:r>
      <w:r w:rsidR="000E3149" w:rsidRPr="009F1491">
        <w:rPr>
          <w:rFonts w:ascii="Times New Roman" w:hAnsi="Times New Roman"/>
          <w:sz w:val="28"/>
          <w:szCs w:val="28"/>
        </w:rPr>
        <w:t xml:space="preserve">ы теплоснабжения </w:t>
      </w:r>
      <w:proofErr w:type="gramStart"/>
      <w:r w:rsidR="000E3149" w:rsidRPr="009F1491">
        <w:rPr>
          <w:rFonts w:ascii="Times New Roman" w:hAnsi="Times New Roman"/>
          <w:sz w:val="28"/>
          <w:szCs w:val="28"/>
        </w:rPr>
        <w:t xml:space="preserve">потребителей </w:t>
      </w:r>
      <w:r w:rsidR="00CE7A9B" w:rsidRPr="009F1491">
        <w:rPr>
          <w:rFonts w:ascii="Times New Roman" w:hAnsi="Times New Roman"/>
          <w:sz w:val="28"/>
          <w:szCs w:val="28"/>
        </w:rPr>
        <w:t xml:space="preserve"> </w:t>
      </w:r>
      <w:r w:rsidRPr="009F1491">
        <w:rPr>
          <w:rFonts w:ascii="Times New Roman" w:hAnsi="Times New Roman"/>
          <w:sz w:val="28"/>
          <w:szCs w:val="28"/>
        </w:rPr>
        <w:t>на</w:t>
      </w:r>
      <w:proofErr w:type="gramEnd"/>
      <w:r w:rsidRPr="009F1491">
        <w:rPr>
          <w:rFonts w:ascii="Times New Roman" w:hAnsi="Times New Roman"/>
          <w:sz w:val="28"/>
          <w:szCs w:val="28"/>
        </w:rPr>
        <w:t xml:space="preserve"> основании утверждённой в установленном порядке </w:t>
      </w:r>
      <w:r w:rsidR="0060642F" w:rsidRPr="009F1491">
        <w:rPr>
          <w:rFonts w:ascii="Times New Roman" w:hAnsi="Times New Roman"/>
          <w:sz w:val="28"/>
          <w:szCs w:val="28"/>
        </w:rPr>
        <w:t xml:space="preserve">  </w:t>
      </w:r>
      <w:r w:rsidRPr="009F1491">
        <w:rPr>
          <w:rFonts w:ascii="Times New Roman" w:hAnsi="Times New Roman"/>
          <w:sz w:val="28"/>
          <w:szCs w:val="28"/>
        </w:rPr>
        <w:t xml:space="preserve">Схемы теплоснабжения. </w:t>
      </w:r>
    </w:p>
    <w:p w:rsidR="00643CAD" w:rsidRPr="009F1491" w:rsidRDefault="00486D8C" w:rsidP="005324D0">
      <w:pPr>
        <w:pStyle w:val="a5"/>
        <w:spacing w:line="360" w:lineRule="auto"/>
        <w:ind w:firstLine="708"/>
        <w:jc w:val="both"/>
        <w:rPr>
          <w:rFonts w:ascii="Times New Roman" w:hAnsi="Times New Roman"/>
          <w:sz w:val="28"/>
          <w:szCs w:val="28"/>
        </w:rPr>
      </w:pPr>
      <w:r>
        <w:rPr>
          <w:rFonts w:ascii="Times New Roman" w:hAnsi="Times New Roman"/>
          <w:sz w:val="28"/>
          <w:szCs w:val="28"/>
        </w:rPr>
        <w:t>В приложениях</w:t>
      </w:r>
      <w:r w:rsidR="00D247A4" w:rsidRPr="009F1491">
        <w:rPr>
          <w:rFonts w:ascii="Times New Roman" w:hAnsi="Times New Roman"/>
          <w:sz w:val="28"/>
          <w:szCs w:val="28"/>
        </w:rPr>
        <w:t xml:space="preserve"> № 7, № 8</w:t>
      </w:r>
      <w:r w:rsidR="00643CAD" w:rsidRPr="009F1491">
        <w:rPr>
          <w:rFonts w:ascii="Times New Roman" w:hAnsi="Times New Roman"/>
          <w:sz w:val="28"/>
          <w:szCs w:val="28"/>
        </w:rPr>
        <w:t xml:space="preserve"> представлен баланс тепловой мощности по принятому варианту развития системы теплоснабжения, основные мероприятия которого: </w:t>
      </w:r>
    </w:p>
    <w:p w:rsidR="004A7B06" w:rsidRPr="009F1491" w:rsidRDefault="00643CAD" w:rsidP="005324D0">
      <w:pPr>
        <w:pStyle w:val="a5"/>
        <w:spacing w:line="360" w:lineRule="auto"/>
        <w:jc w:val="both"/>
        <w:rPr>
          <w:rFonts w:ascii="Times New Roman" w:hAnsi="Times New Roman"/>
          <w:sz w:val="28"/>
          <w:szCs w:val="28"/>
        </w:rPr>
      </w:pPr>
      <w:r w:rsidRPr="009F1491">
        <w:rPr>
          <w:rFonts w:ascii="Times New Roman" w:hAnsi="Times New Roman"/>
          <w:sz w:val="28"/>
          <w:szCs w:val="28"/>
        </w:rPr>
        <w:t>Источник</w:t>
      </w:r>
      <w:r w:rsidR="004A7B06" w:rsidRPr="009F1491">
        <w:rPr>
          <w:rFonts w:ascii="Times New Roman" w:hAnsi="Times New Roman"/>
          <w:sz w:val="28"/>
          <w:szCs w:val="28"/>
        </w:rPr>
        <w:t xml:space="preserve">и </w:t>
      </w:r>
      <w:proofErr w:type="gramStart"/>
      <w:r w:rsidR="004A7B06" w:rsidRPr="009F1491">
        <w:rPr>
          <w:rFonts w:ascii="Times New Roman" w:hAnsi="Times New Roman"/>
          <w:sz w:val="28"/>
          <w:szCs w:val="28"/>
        </w:rPr>
        <w:t>теплоснабжения</w:t>
      </w:r>
      <w:proofErr w:type="gramEnd"/>
      <w:r w:rsidR="004A7B06" w:rsidRPr="009F1491">
        <w:rPr>
          <w:rFonts w:ascii="Times New Roman" w:hAnsi="Times New Roman"/>
          <w:sz w:val="28"/>
          <w:szCs w:val="28"/>
        </w:rPr>
        <w:t xml:space="preserve"> существующие: </w:t>
      </w:r>
    </w:p>
    <w:p w:rsidR="004A7B06" w:rsidRPr="009F1491" w:rsidRDefault="004A7B06" w:rsidP="005324D0">
      <w:pPr>
        <w:pStyle w:val="a5"/>
        <w:spacing w:line="360" w:lineRule="auto"/>
        <w:jc w:val="both"/>
        <w:rPr>
          <w:rFonts w:ascii="Times New Roman" w:hAnsi="Times New Roman"/>
          <w:sz w:val="28"/>
          <w:szCs w:val="28"/>
        </w:rPr>
      </w:pPr>
      <w:r w:rsidRPr="009F1491">
        <w:rPr>
          <w:rFonts w:ascii="Times New Roman" w:hAnsi="Times New Roman"/>
          <w:sz w:val="28"/>
          <w:szCs w:val="28"/>
        </w:rPr>
        <w:t>Котельная № 1 с.</w:t>
      </w:r>
      <w:r w:rsidR="00E87B9F">
        <w:rPr>
          <w:rFonts w:ascii="Times New Roman" w:hAnsi="Times New Roman"/>
          <w:sz w:val="28"/>
          <w:szCs w:val="28"/>
        </w:rPr>
        <w:t xml:space="preserve"> </w:t>
      </w:r>
      <w:r w:rsidR="003C638D">
        <w:rPr>
          <w:rFonts w:ascii="Times New Roman" w:hAnsi="Times New Roman"/>
          <w:sz w:val="28"/>
          <w:szCs w:val="28"/>
        </w:rPr>
        <w:t>Еткуль</w:t>
      </w:r>
      <w:r w:rsidRPr="009F1491">
        <w:rPr>
          <w:rFonts w:ascii="Times New Roman" w:hAnsi="Times New Roman"/>
          <w:sz w:val="28"/>
          <w:szCs w:val="28"/>
        </w:rPr>
        <w:t xml:space="preserve">, ул. </w:t>
      </w:r>
      <w:r w:rsidR="003C638D">
        <w:rPr>
          <w:rFonts w:ascii="Times New Roman" w:hAnsi="Times New Roman"/>
          <w:sz w:val="28"/>
          <w:szCs w:val="28"/>
        </w:rPr>
        <w:t>Первомайская</w:t>
      </w:r>
      <w:r w:rsidRPr="009F1491">
        <w:rPr>
          <w:rFonts w:ascii="Times New Roman" w:hAnsi="Times New Roman"/>
          <w:sz w:val="28"/>
          <w:szCs w:val="28"/>
        </w:rPr>
        <w:t xml:space="preserve">, д. № </w:t>
      </w:r>
      <w:r w:rsidR="003C638D">
        <w:rPr>
          <w:rFonts w:ascii="Times New Roman" w:hAnsi="Times New Roman"/>
          <w:sz w:val="28"/>
          <w:szCs w:val="28"/>
        </w:rPr>
        <w:t>28</w:t>
      </w:r>
      <w:r w:rsidRPr="009F1491">
        <w:rPr>
          <w:rFonts w:ascii="Times New Roman" w:hAnsi="Times New Roman"/>
          <w:sz w:val="28"/>
          <w:szCs w:val="28"/>
        </w:rPr>
        <w:t>;</w:t>
      </w:r>
    </w:p>
    <w:p w:rsidR="004A7B06" w:rsidRPr="009F1491" w:rsidRDefault="004A7B06" w:rsidP="005324D0">
      <w:pPr>
        <w:pStyle w:val="a5"/>
        <w:spacing w:line="360" w:lineRule="auto"/>
        <w:jc w:val="both"/>
        <w:rPr>
          <w:rFonts w:ascii="Times New Roman" w:hAnsi="Times New Roman"/>
          <w:sz w:val="28"/>
          <w:szCs w:val="28"/>
        </w:rPr>
      </w:pPr>
      <w:r w:rsidRPr="009F1491">
        <w:rPr>
          <w:rFonts w:ascii="Times New Roman" w:hAnsi="Times New Roman"/>
          <w:sz w:val="28"/>
          <w:szCs w:val="28"/>
        </w:rPr>
        <w:t xml:space="preserve">Котельная № 2 с. </w:t>
      </w:r>
      <w:r w:rsidR="003C638D">
        <w:rPr>
          <w:rFonts w:ascii="Times New Roman" w:hAnsi="Times New Roman"/>
          <w:sz w:val="28"/>
          <w:szCs w:val="28"/>
        </w:rPr>
        <w:t>Еткуль</w:t>
      </w:r>
      <w:r w:rsidRPr="009F1491">
        <w:rPr>
          <w:rFonts w:ascii="Times New Roman" w:hAnsi="Times New Roman"/>
          <w:sz w:val="28"/>
          <w:szCs w:val="28"/>
        </w:rPr>
        <w:t xml:space="preserve">, ул. </w:t>
      </w:r>
      <w:proofErr w:type="gramStart"/>
      <w:r w:rsidR="003C638D">
        <w:rPr>
          <w:rFonts w:ascii="Times New Roman" w:hAnsi="Times New Roman"/>
          <w:sz w:val="28"/>
          <w:szCs w:val="28"/>
        </w:rPr>
        <w:t>Северная</w:t>
      </w:r>
      <w:r w:rsidRPr="009F1491">
        <w:rPr>
          <w:rFonts w:ascii="Times New Roman" w:hAnsi="Times New Roman"/>
          <w:sz w:val="28"/>
          <w:szCs w:val="28"/>
        </w:rPr>
        <w:t>,  д.</w:t>
      </w:r>
      <w:proofErr w:type="gramEnd"/>
      <w:r w:rsidRPr="009F1491">
        <w:rPr>
          <w:rFonts w:ascii="Times New Roman" w:hAnsi="Times New Roman"/>
          <w:sz w:val="28"/>
          <w:szCs w:val="28"/>
        </w:rPr>
        <w:t xml:space="preserve"> № </w:t>
      </w:r>
      <w:r w:rsidR="00486D8C">
        <w:rPr>
          <w:rFonts w:ascii="Times New Roman" w:hAnsi="Times New Roman"/>
          <w:sz w:val="28"/>
          <w:szCs w:val="28"/>
        </w:rPr>
        <w:t>39</w:t>
      </w:r>
      <w:r w:rsidR="003C638D">
        <w:rPr>
          <w:rFonts w:ascii="Times New Roman" w:hAnsi="Times New Roman"/>
          <w:sz w:val="28"/>
          <w:szCs w:val="28"/>
        </w:rPr>
        <w:t>б</w:t>
      </w:r>
      <w:r w:rsidRPr="009F1491">
        <w:rPr>
          <w:rFonts w:ascii="Times New Roman" w:hAnsi="Times New Roman"/>
          <w:sz w:val="28"/>
          <w:szCs w:val="28"/>
        </w:rPr>
        <w:t>;</w:t>
      </w:r>
    </w:p>
    <w:p w:rsidR="004A7B06" w:rsidRPr="009F1491" w:rsidRDefault="004A7B06" w:rsidP="005324D0">
      <w:pPr>
        <w:pStyle w:val="a5"/>
        <w:spacing w:line="360" w:lineRule="auto"/>
        <w:jc w:val="both"/>
        <w:rPr>
          <w:rFonts w:ascii="Times New Roman" w:hAnsi="Times New Roman"/>
          <w:sz w:val="28"/>
          <w:szCs w:val="28"/>
        </w:rPr>
      </w:pPr>
      <w:r w:rsidRPr="009F1491">
        <w:rPr>
          <w:rFonts w:ascii="Times New Roman" w:hAnsi="Times New Roman"/>
          <w:sz w:val="28"/>
          <w:szCs w:val="28"/>
        </w:rPr>
        <w:t xml:space="preserve">Котельная № 3 с. </w:t>
      </w:r>
      <w:r w:rsidR="003C638D">
        <w:rPr>
          <w:rFonts w:ascii="Times New Roman" w:hAnsi="Times New Roman"/>
          <w:sz w:val="28"/>
          <w:szCs w:val="28"/>
        </w:rPr>
        <w:t>Еткуль</w:t>
      </w:r>
      <w:r w:rsidRPr="009F1491">
        <w:rPr>
          <w:rFonts w:ascii="Times New Roman" w:hAnsi="Times New Roman"/>
          <w:sz w:val="28"/>
          <w:szCs w:val="28"/>
        </w:rPr>
        <w:t xml:space="preserve">, ул. </w:t>
      </w:r>
      <w:r w:rsidR="000A4C20">
        <w:rPr>
          <w:rFonts w:ascii="Times New Roman" w:hAnsi="Times New Roman"/>
          <w:sz w:val="28"/>
          <w:szCs w:val="28"/>
        </w:rPr>
        <w:t>Кирова</w:t>
      </w:r>
      <w:r w:rsidRPr="009F1491">
        <w:rPr>
          <w:rFonts w:ascii="Times New Roman" w:hAnsi="Times New Roman"/>
          <w:sz w:val="28"/>
          <w:szCs w:val="28"/>
        </w:rPr>
        <w:t>, д</w:t>
      </w:r>
      <w:r w:rsidR="00BB4F69" w:rsidRPr="009F1491">
        <w:rPr>
          <w:rFonts w:ascii="Times New Roman" w:hAnsi="Times New Roman"/>
          <w:sz w:val="28"/>
          <w:szCs w:val="28"/>
        </w:rPr>
        <w:t>.</w:t>
      </w:r>
      <w:r w:rsidRPr="009F1491">
        <w:rPr>
          <w:rFonts w:ascii="Times New Roman" w:hAnsi="Times New Roman"/>
          <w:sz w:val="28"/>
          <w:szCs w:val="28"/>
        </w:rPr>
        <w:t xml:space="preserve"> № </w:t>
      </w:r>
      <w:r w:rsidR="00486D8C">
        <w:rPr>
          <w:rFonts w:ascii="Times New Roman" w:hAnsi="Times New Roman"/>
          <w:sz w:val="28"/>
          <w:szCs w:val="28"/>
        </w:rPr>
        <w:t>20 (</w:t>
      </w:r>
      <w:proofErr w:type="spellStart"/>
      <w:r w:rsidR="00F02D8A">
        <w:rPr>
          <w:rFonts w:ascii="Times New Roman" w:hAnsi="Times New Roman"/>
          <w:sz w:val="28"/>
          <w:szCs w:val="28"/>
        </w:rPr>
        <w:t>д.с</w:t>
      </w:r>
      <w:proofErr w:type="spellEnd"/>
      <w:r w:rsidR="00486D8C">
        <w:rPr>
          <w:rFonts w:ascii="Times New Roman" w:hAnsi="Times New Roman"/>
          <w:sz w:val="28"/>
          <w:szCs w:val="28"/>
        </w:rPr>
        <w:t>.</w:t>
      </w:r>
      <w:r w:rsidR="00F02D8A">
        <w:rPr>
          <w:rFonts w:ascii="Times New Roman" w:hAnsi="Times New Roman"/>
          <w:sz w:val="28"/>
          <w:szCs w:val="28"/>
        </w:rPr>
        <w:t xml:space="preserve"> «Одуванчик»</w:t>
      </w:r>
      <w:r w:rsidR="00486D8C">
        <w:rPr>
          <w:rFonts w:ascii="Times New Roman" w:hAnsi="Times New Roman"/>
          <w:sz w:val="28"/>
          <w:szCs w:val="28"/>
        </w:rPr>
        <w:t>)</w:t>
      </w:r>
      <w:r w:rsidR="00F02D8A">
        <w:rPr>
          <w:rFonts w:ascii="Times New Roman" w:hAnsi="Times New Roman"/>
          <w:sz w:val="28"/>
          <w:szCs w:val="28"/>
        </w:rPr>
        <w:t>.</w:t>
      </w:r>
    </w:p>
    <w:p w:rsidR="00134DC7" w:rsidRPr="009F1491" w:rsidRDefault="00F02D8A" w:rsidP="005324D0">
      <w:pPr>
        <w:pStyle w:val="afff2"/>
        <w:tabs>
          <w:tab w:val="left" w:pos="851"/>
        </w:tabs>
        <w:spacing w:after="0" w:line="360" w:lineRule="auto"/>
        <w:ind w:left="709" w:firstLine="0"/>
        <w:rPr>
          <w:sz w:val="28"/>
          <w:szCs w:val="28"/>
        </w:rPr>
      </w:pPr>
      <w:r>
        <w:rPr>
          <w:sz w:val="28"/>
          <w:szCs w:val="28"/>
        </w:rPr>
        <w:t xml:space="preserve">  </w:t>
      </w:r>
      <w:r w:rsidR="00643CAD" w:rsidRPr="009F1491">
        <w:rPr>
          <w:sz w:val="28"/>
          <w:szCs w:val="28"/>
        </w:rPr>
        <w:t>Реко</w:t>
      </w:r>
      <w:r w:rsidR="00134DC7" w:rsidRPr="009F1491">
        <w:rPr>
          <w:sz w:val="28"/>
          <w:szCs w:val="28"/>
        </w:rPr>
        <w:t>нструкции сетей теплоснабжения:</w:t>
      </w:r>
    </w:p>
    <w:p w:rsidR="00D95A7D" w:rsidRPr="004A5014" w:rsidRDefault="00D95A7D" w:rsidP="002A6BEE">
      <w:pPr>
        <w:pStyle w:val="afff2"/>
        <w:tabs>
          <w:tab w:val="left" w:pos="851"/>
        </w:tabs>
        <w:spacing w:after="0" w:line="360" w:lineRule="auto"/>
        <w:ind w:firstLine="0"/>
        <w:rPr>
          <w:sz w:val="28"/>
          <w:szCs w:val="28"/>
        </w:rPr>
      </w:pPr>
      <w:r w:rsidRPr="004A5014">
        <w:rPr>
          <w:sz w:val="28"/>
          <w:szCs w:val="28"/>
        </w:rPr>
        <w:t>- реконструкция магистраль</w:t>
      </w:r>
      <w:r w:rsidR="002A6BEE">
        <w:rPr>
          <w:sz w:val="28"/>
          <w:szCs w:val="28"/>
        </w:rPr>
        <w:t>ных</w:t>
      </w:r>
      <w:r w:rsidRPr="004A5014">
        <w:rPr>
          <w:sz w:val="28"/>
          <w:szCs w:val="28"/>
        </w:rPr>
        <w:t xml:space="preserve"> участк</w:t>
      </w:r>
      <w:r w:rsidR="002A6BEE">
        <w:rPr>
          <w:sz w:val="28"/>
          <w:szCs w:val="28"/>
        </w:rPr>
        <w:t>ов</w:t>
      </w:r>
      <w:r w:rsidRPr="004A5014">
        <w:rPr>
          <w:sz w:val="28"/>
          <w:szCs w:val="28"/>
        </w:rPr>
        <w:t xml:space="preserve"> тепловой сети Ду125мм, </w:t>
      </w:r>
      <w:r w:rsidR="002A6BEE">
        <w:rPr>
          <w:sz w:val="28"/>
          <w:szCs w:val="28"/>
        </w:rPr>
        <w:t>по ул. Комсомольская,</w:t>
      </w:r>
      <w:r w:rsidRPr="004A5014">
        <w:rPr>
          <w:sz w:val="28"/>
          <w:szCs w:val="28"/>
        </w:rPr>
        <w:t xml:space="preserve"> </w:t>
      </w:r>
      <w:r w:rsidR="002A6BEE">
        <w:rPr>
          <w:sz w:val="28"/>
          <w:szCs w:val="28"/>
        </w:rPr>
        <w:t>Пионерская</w:t>
      </w:r>
      <w:r w:rsidRPr="004A5014">
        <w:rPr>
          <w:sz w:val="28"/>
          <w:szCs w:val="28"/>
        </w:rPr>
        <w:t xml:space="preserve">, </w:t>
      </w:r>
      <w:r w:rsidR="002A6BEE">
        <w:rPr>
          <w:sz w:val="28"/>
          <w:szCs w:val="28"/>
        </w:rPr>
        <w:t>в</w:t>
      </w:r>
      <w:r w:rsidRPr="004A5014">
        <w:rPr>
          <w:sz w:val="28"/>
          <w:szCs w:val="28"/>
        </w:rPr>
        <w:t xml:space="preserve"> с. Еткуль от котельной №1 АО «</w:t>
      </w:r>
      <w:proofErr w:type="spellStart"/>
      <w:r w:rsidRPr="004A5014">
        <w:rPr>
          <w:sz w:val="28"/>
          <w:szCs w:val="28"/>
        </w:rPr>
        <w:t>Челябоблкоммунэнерго</w:t>
      </w:r>
      <w:proofErr w:type="spellEnd"/>
      <w:proofErr w:type="gramStart"/>
      <w:r w:rsidRPr="004A5014">
        <w:rPr>
          <w:sz w:val="28"/>
          <w:szCs w:val="28"/>
        </w:rPr>
        <w:t>»;</w:t>
      </w:r>
      <w:r w:rsidR="002A6BEE">
        <w:rPr>
          <w:sz w:val="28"/>
          <w:szCs w:val="28"/>
        </w:rPr>
        <w:t>на</w:t>
      </w:r>
      <w:proofErr w:type="gramEnd"/>
      <w:r w:rsidR="002A6BEE">
        <w:rPr>
          <w:sz w:val="28"/>
          <w:szCs w:val="28"/>
        </w:rPr>
        <w:t xml:space="preserve"> общую сумму 1613,0 </w:t>
      </w:r>
      <w:proofErr w:type="spellStart"/>
      <w:r w:rsidR="002A6BEE">
        <w:rPr>
          <w:sz w:val="28"/>
          <w:szCs w:val="28"/>
        </w:rPr>
        <w:t>тыс.руб</w:t>
      </w:r>
      <w:proofErr w:type="spellEnd"/>
      <w:r w:rsidR="002A6BEE">
        <w:rPr>
          <w:sz w:val="28"/>
          <w:szCs w:val="28"/>
        </w:rPr>
        <w:t xml:space="preserve">.  </w:t>
      </w:r>
    </w:p>
    <w:p w:rsidR="00134DC7" w:rsidRPr="009F1491" w:rsidRDefault="00D4690F" w:rsidP="005324D0">
      <w:pPr>
        <w:pStyle w:val="afff2"/>
        <w:tabs>
          <w:tab w:val="left" w:pos="709"/>
        </w:tabs>
        <w:spacing w:after="0" w:line="360" w:lineRule="auto"/>
        <w:rPr>
          <w:sz w:val="28"/>
          <w:szCs w:val="28"/>
        </w:rPr>
      </w:pPr>
      <w:r w:rsidRPr="009F1491">
        <w:rPr>
          <w:sz w:val="28"/>
          <w:szCs w:val="28"/>
        </w:rPr>
        <w:t>- замена</w:t>
      </w:r>
      <w:r w:rsidR="00345432">
        <w:rPr>
          <w:sz w:val="28"/>
          <w:szCs w:val="28"/>
        </w:rPr>
        <w:t xml:space="preserve"> теплоизоляции тепловых сетей </w:t>
      </w:r>
      <w:r w:rsidR="002A6BEE">
        <w:rPr>
          <w:sz w:val="28"/>
          <w:szCs w:val="28"/>
        </w:rPr>
        <w:t xml:space="preserve">по пер.№13 </w:t>
      </w:r>
      <w:proofErr w:type="gramStart"/>
      <w:r w:rsidR="002A6BEE">
        <w:rPr>
          <w:sz w:val="28"/>
          <w:szCs w:val="28"/>
        </w:rPr>
        <w:t>( центральная</w:t>
      </w:r>
      <w:proofErr w:type="gramEnd"/>
      <w:r w:rsidR="00345432">
        <w:rPr>
          <w:sz w:val="28"/>
          <w:szCs w:val="28"/>
        </w:rPr>
        <w:t xml:space="preserve"> часть с. Еткуль)</w:t>
      </w:r>
      <w:r w:rsidR="008D58FD">
        <w:rPr>
          <w:sz w:val="28"/>
          <w:szCs w:val="28"/>
        </w:rPr>
        <w:t>.</w:t>
      </w:r>
      <w:r w:rsidRPr="009F1491">
        <w:rPr>
          <w:sz w:val="28"/>
          <w:szCs w:val="28"/>
        </w:rPr>
        <w:t xml:space="preserve"> </w:t>
      </w:r>
      <w:r w:rsidR="003877F3" w:rsidRPr="009F1491">
        <w:rPr>
          <w:sz w:val="28"/>
          <w:szCs w:val="28"/>
        </w:rPr>
        <w:t xml:space="preserve"> </w:t>
      </w:r>
      <w:r w:rsidR="00134DC7" w:rsidRPr="009F1491">
        <w:rPr>
          <w:sz w:val="28"/>
          <w:szCs w:val="28"/>
        </w:rPr>
        <w:t xml:space="preserve"> </w:t>
      </w:r>
    </w:p>
    <w:p w:rsidR="00C91E85" w:rsidRPr="009F1491" w:rsidRDefault="00C91E85" w:rsidP="00E26F04">
      <w:pPr>
        <w:spacing w:after="0"/>
        <w:ind w:firstLine="567"/>
        <w:rPr>
          <w:rFonts w:ascii="Times New Roman" w:hAnsi="Times New Roman"/>
          <w:b/>
          <w:color w:val="FF0000"/>
          <w:sz w:val="28"/>
          <w:szCs w:val="28"/>
        </w:rPr>
      </w:pPr>
    </w:p>
    <w:p w:rsidR="006456A9" w:rsidRPr="009F1491" w:rsidRDefault="006456A9" w:rsidP="00E87B9F">
      <w:pPr>
        <w:pStyle w:val="3"/>
        <w:framePr w:w="9632" w:wrap="auto" w:hAnchor="text"/>
        <w:rPr>
          <w:rFonts w:ascii="Times New Roman" w:hAnsi="Times New Roman" w:cs="Times New Roman"/>
          <w:b/>
          <w:color w:val="FFFFFF" w:themeColor="background1"/>
          <w:sz w:val="28"/>
          <w:szCs w:val="28"/>
          <w:highlight w:val="yellow"/>
        </w:rPr>
        <w:sectPr w:rsidR="006456A9" w:rsidRPr="009F1491" w:rsidSect="00846CD5">
          <w:footerReference w:type="default" r:id="rId11"/>
          <w:pgSz w:w="11906" w:h="16838"/>
          <w:pgMar w:top="1134" w:right="851" w:bottom="1134" w:left="1418" w:header="708" w:footer="708" w:gutter="0"/>
          <w:cols w:space="708"/>
          <w:docGrid w:linePitch="360"/>
        </w:sectPr>
      </w:pPr>
      <w:r w:rsidRPr="009F1491">
        <w:rPr>
          <w:rFonts w:ascii="Times New Roman" w:hAnsi="Times New Roman" w:cs="Times New Roman"/>
          <w:b/>
          <w:color w:val="FFFFFF" w:themeColor="background1"/>
          <w:sz w:val="28"/>
          <w:szCs w:val="28"/>
        </w:rPr>
        <w:t xml:space="preserve">обеспечивает интенсивное горение. Дымосос серии ДН </w:t>
      </w:r>
      <w:r w:rsidRPr="009F1491">
        <w:rPr>
          <w:rFonts w:ascii="Times New Roman" w:hAnsi="Times New Roman" w:cs="Times New Roman"/>
          <w:b/>
          <w:color w:val="FFFFFF" w:themeColor="background1"/>
          <w:sz w:val="28"/>
          <w:szCs w:val="28"/>
        </w:rPr>
        <w:br/>
      </w:r>
    </w:p>
    <w:p w:rsidR="00706401" w:rsidRDefault="00706401" w:rsidP="00071A82">
      <w:pPr>
        <w:pStyle w:val="afff2"/>
        <w:spacing w:after="60"/>
        <w:ind w:firstLine="0"/>
        <w:jc w:val="center"/>
        <w:rPr>
          <w:sz w:val="28"/>
          <w:szCs w:val="28"/>
        </w:rPr>
      </w:pPr>
      <w:r w:rsidRPr="009F1491">
        <w:rPr>
          <w:sz w:val="28"/>
          <w:szCs w:val="28"/>
        </w:rPr>
        <w:lastRenderedPageBreak/>
        <w:t xml:space="preserve">Баланс установленной тепловой мощности и тепловой нагрузки котельной № 1 с. </w:t>
      </w:r>
      <w:r w:rsidR="002C29AE">
        <w:rPr>
          <w:sz w:val="28"/>
          <w:szCs w:val="28"/>
        </w:rPr>
        <w:t>Еткуль</w:t>
      </w:r>
      <w:r w:rsidRPr="009F1491">
        <w:rPr>
          <w:sz w:val="28"/>
          <w:szCs w:val="28"/>
        </w:rPr>
        <w:t xml:space="preserve"> ул. </w:t>
      </w:r>
      <w:r w:rsidR="002C29AE">
        <w:rPr>
          <w:sz w:val="28"/>
          <w:szCs w:val="28"/>
        </w:rPr>
        <w:t>Первомайская</w:t>
      </w:r>
      <w:r w:rsidRPr="009F1491">
        <w:rPr>
          <w:sz w:val="28"/>
          <w:szCs w:val="28"/>
        </w:rPr>
        <w:t xml:space="preserve">, № </w:t>
      </w:r>
      <w:r w:rsidR="002C29AE">
        <w:rPr>
          <w:sz w:val="28"/>
          <w:szCs w:val="28"/>
        </w:rPr>
        <w:t>28</w:t>
      </w:r>
      <w:r w:rsidRPr="009F1491">
        <w:rPr>
          <w:sz w:val="28"/>
          <w:szCs w:val="28"/>
        </w:rPr>
        <w:t xml:space="preserve"> </w:t>
      </w:r>
      <w:r w:rsidR="00071A82" w:rsidRPr="009F1491">
        <w:rPr>
          <w:sz w:val="28"/>
          <w:szCs w:val="28"/>
        </w:rPr>
        <w:t xml:space="preserve">                                 </w:t>
      </w:r>
      <w:r w:rsidRPr="009F1491">
        <w:rPr>
          <w:sz w:val="28"/>
          <w:szCs w:val="28"/>
        </w:rPr>
        <w:t>в рассматриваемые периоды</w:t>
      </w:r>
    </w:p>
    <w:p w:rsidR="00EA550B" w:rsidRPr="009F1491" w:rsidRDefault="00EA550B" w:rsidP="00EA550B">
      <w:pPr>
        <w:pStyle w:val="afff2"/>
        <w:spacing w:after="60"/>
        <w:ind w:firstLine="0"/>
        <w:jc w:val="right"/>
        <w:rPr>
          <w:sz w:val="28"/>
          <w:szCs w:val="28"/>
        </w:rPr>
      </w:pPr>
      <w:r>
        <w:rPr>
          <w:sz w:val="28"/>
          <w:szCs w:val="28"/>
        </w:rPr>
        <w:t>Таблица 2.8</w:t>
      </w:r>
    </w:p>
    <w:tbl>
      <w:tblPr>
        <w:tblW w:w="5443"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3351"/>
        <w:gridCol w:w="955"/>
        <w:gridCol w:w="866"/>
        <w:gridCol w:w="678"/>
        <w:gridCol w:w="992"/>
        <w:gridCol w:w="631"/>
        <w:gridCol w:w="1043"/>
        <w:gridCol w:w="615"/>
        <w:gridCol w:w="919"/>
        <w:gridCol w:w="789"/>
        <w:gridCol w:w="1037"/>
        <w:gridCol w:w="682"/>
        <w:gridCol w:w="992"/>
        <w:gridCol w:w="634"/>
        <w:gridCol w:w="967"/>
      </w:tblGrid>
      <w:tr w:rsidR="005324D0" w:rsidRPr="00517951" w:rsidTr="00577F59">
        <w:trPr>
          <w:trHeight w:val="437"/>
          <w:tblHeader/>
        </w:trPr>
        <w:tc>
          <w:tcPr>
            <w:tcW w:w="220" w:type="pct"/>
            <w:vMerge w:val="restart"/>
            <w:shd w:val="clear" w:color="auto" w:fill="auto"/>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 п/п</w:t>
            </w:r>
          </w:p>
        </w:tc>
        <w:tc>
          <w:tcPr>
            <w:tcW w:w="1057" w:type="pct"/>
            <w:vMerge w:val="restart"/>
            <w:shd w:val="clear" w:color="auto" w:fill="auto"/>
            <w:noWrap/>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Наименование</w:t>
            </w:r>
          </w:p>
        </w:tc>
        <w:tc>
          <w:tcPr>
            <w:tcW w:w="301" w:type="pct"/>
            <w:vMerge w:val="restart"/>
            <w:shd w:val="clear" w:color="auto" w:fill="auto"/>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Ед. изм.</w:t>
            </w:r>
          </w:p>
        </w:tc>
        <w:tc>
          <w:tcPr>
            <w:tcW w:w="273" w:type="pct"/>
            <w:shd w:val="clear" w:color="auto" w:fill="auto"/>
            <w:noWrap/>
            <w:tcMar>
              <w:top w:w="28" w:type="dxa"/>
              <w:bottom w:w="28" w:type="dxa"/>
            </w:tcMar>
            <w:vAlign w:val="center"/>
            <w:hideMark/>
          </w:tcPr>
          <w:p w:rsidR="00706401" w:rsidRPr="00517951" w:rsidRDefault="00706401" w:rsidP="004A7B06">
            <w:pPr>
              <w:pStyle w:val="aff2"/>
              <w:rPr>
                <w:b/>
                <w:sz w:val="24"/>
                <w:szCs w:val="24"/>
              </w:rPr>
            </w:pPr>
            <w:r w:rsidRPr="00517951">
              <w:rPr>
                <w:b/>
                <w:sz w:val="24"/>
                <w:szCs w:val="24"/>
              </w:rPr>
              <w:t>2019</w:t>
            </w:r>
          </w:p>
        </w:tc>
        <w:tc>
          <w:tcPr>
            <w:tcW w:w="527" w:type="pct"/>
            <w:gridSpan w:val="2"/>
            <w:vAlign w:val="center"/>
          </w:tcPr>
          <w:p w:rsidR="00706401" w:rsidRPr="00517951" w:rsidRDefault="00706401" w:rsidP="004A7B06">
            <w:pPr>
              <w:pStyle w:val="aff2"/>
              <w:rPr>
                <w:b/>
                <w:sz w:val="24"/>
                <w:szCs w:val="24"/>
              </w:rPr>
            </w:pPr>
            <w:r w:rsidRPr="00517951">
              <w:rPr>
                <w:b/>
                <w:sz w:val="24"/>
                <w:szCs w:val="24"/>
              </w:rPr>
              <w:t>2020</w:t>
            </w:r>
          </w:p>
        </w:tc>
        <w:tc>
          <w:tcPr>
            <w:tcW w:w="528" w:type="pct"/>
            <w:gridSpan w:val="2"/>
            <w:vAlign w:val="center"/>
          </w:tcPr>
          <w:p w:rsidR="00706401" w:rsidRPr="00517951" w:rsidRDefault="00706401" w:rsidP="004A7B06">
            <w:pPr>
              <w:pStyle w:val="aff2"/>
              <w:rPr>
                <w:b/>
                <w:sz w:val="24"/>
                <w:szCs w:val="24"/>
              </w:rPr>
            </w:pPr>
            <w:r w:rsidRPr="00517951">
              <w:rPr>
                <w:b/>
                <w:sz w:val="24"/>
                <w:szCs w:val="24"/>
              </w:rPr>
              <w:t>2021</w:t>
            </w:r>
          </w:p>
        </w:tc>
        <w:tc>
          <w:tcPr>
            <w:tcW w:w="484" w:type="pct"/>
            <w:gridSpan w:val="2"/>
            <w:vAlign w:val="center"/>
          </w:tcPr>
          <w:p w:rsidR="00706401" w:rsidRPr="00517951" w:rsidRDefault="00706401" w:rsidP="004A7B06">
            <w:pPr>
              <w:pStyle w:val="aff2"/>
              <w:rPr>
                <w:b/>
                <w:sz w:val="24"/>
                <w:szCs w:val="24"/>
              </w:rPr>
            </w:pPr>
            <w:r w:rsidRPr="00517951">
              <w:rPr>
                <w:b/>
                <w:sz w:val="24"/>
                <w:szCs w:val="24"/>
              </w:rPr>
              <w:t>2022</w:t>
            </w:r>
          </w:p>
        </w:tc>
        <w:tc>
          <w:tcPr>
            <w:tcW w:w="576" w:type="pct"/>
            <w:gridSpan w:val="2"/>
            <w:vAlign w:val="center"/>
          </w:tcPr>
          <w:p w:rsidR="00706401" w:rsidRPr="00517951" w:rsidRDefault="00706401" w:rsidP="004A7B06">
            <w:pPr>
              <w:pStyle w:val="aff2"/>
              <w:rPr>
                <w:b/>
                <w:sz w:val="24"/>
                <w:szCs w:val="24"/>
              </w:rPr>
            </w:pPr>
            <w:r w:rsidRPr="00517951">
              <w:rPr>
                <w:b/>
                <w:sz w:val="24"/>
                <w:szCs w:val="24"/>
              </w:rPr>
              <w:t>2023</w:t>
            </w:r>
          </w:p>
        </w:tc>
        <w:tc>
          <w:tcPr>
            <w:tcW w:w="528" w:type="pct"/>
            <w:gridSpan w:val="2"/>
            <w:vAlign w:val="center"/>
          </w:tcPr>
          <w:p w:rsidR="00706401" w:rsidRPr="00517951" w:rsidRDefault="00706401" w:rsidP="004A7B06">
            <w:pPr>
              <w:pStyle w:val="aff2"/>
              <w:rPr>
                <w:b/>
                <w:sz w:val="24"/>
                <w:szCs w:val="24"/>
              </w:rPr>
            </w:pPr>
            <w:r w:rsidRPr="00517951">
              <w:rPr>
                <w:b/>
                <w:sz w:val="24"/>
                <w:szCs w:val="24"/>
              </w:rPr>
              <w:t>2024-2025</w:t>
            </w:r>
          </w:p>
        </w:tc>
        <w:tc>
          <w:tcPr>
            <w:tcW w:w="505" w:type="pct"/>
            <w:gridSpan w:val="2"/>
            <w:vAlign w:val="center"/>
          </w:tcPr>
          <w:p w:rsidR="00706401" w:rsidRPr="00517951" w:rsidRDefault="00706401" w:rsidP="002C29AE">
            <w:pPr>
              <w:pStyle w:val="aff2"/>
              <w:rPr>
                <w:b/>
                <w:sz w:val="24"/>
                <w:szCs w:val="24"/>
              </w:rPr>
            </w:pPr>
            <w:r w:rsidRPr="00517951">
              <w:rPr>
                <w:b/>
                <w:sz w:val="24"/>
                <w:szCs w:val="24"/>
              </w:rPr>
              <w:t>2026-202</w:t>
            </w:r>
            <w:r w:rsidR="002C29AE" w:rsidRPr="00517951">
              <w:rPr>
                <w:b/>
                <w:sz w:val="24"/>
                <w:szCs w:val="24"/>
              </w:rPr>
              <w:t>7</w:t>
            </w:r>
          </w:p>
        </w:tc>
      </w:tr>
      <w:tr w:rsidR="005324D0" w:rsidRPr="00517951" w:rsidTr="00577F59">
        <w:trPr>
          <w:cantSplit/>
          <w:trHeight w:val="1429"/>
        </w:trPr>
        <w:tc>
          <w:tcPr>
            <w:tcW w:w="220" w:type="pct"/>
            <w:vMerge/>
            <w:shd w:val="clear" w:color="auto" w:fill="auto"/>
            <w:noWrap/>
            <w:tcMar>
              <w:top w:w="28" w:type="dxa"/>
              <w:bottom w:w="28" w:type="dxa"/>
            </w:tcMar>
            <w:vAlign w:val="center"/>
          </w:tcPr>
          <w:p w:rsidR="00706401" w:rsidRPr="00517951" w:rsidRDefault="00706401" w:rsidP="004A7B06">
            <w:pPr>
              <w:pStyle w:val="aff2"/>
              <w:rPr>
                <w:b/>
                <w:sz w:val="24"/>
                <w:szCs w:val="24"/>
              </w:rPr>
            </w:pPr>
          </w:p>
        </w:tc>
        <w:tc>
          <w:tcPr>
            <w:tcW w:w="1057" w:type="pct"/>
            <w:vMerge/>
            <w:shd w:val="clear" w:color="auto" w:fill="auto"/>
            <w:noWrap/>
            <w:tcMar>
              <w:top w:w="28" w:type="dxa"/>
              <w:bottom w:w="28" w:type="dxa"/>
            </w:tcMar>
            <w:vAlign w:val="center"/>
          </w:tcPr>
          <w:p w:rsidR="00706401" w:rsidRPr="00517951" w:rsidRDefault="00706401" w:rsidP="004A7B06">
            <w:pPr>
              <w:pStyle w:val="aff2"/>
              <w:rPr>
                <w:b/>
                <w:sz w:val="24"/>
                <w:szCs w:val="24"/>
              </w:rPr>
            </w:pPr>
          </w:p>
        </w:tc>
        <w:tc>
          <w:tcPr>
            <w:tcW w:w="301" w:type="pct"/>
            <w:vMerge/>
            <w:shd w:val="clear" w:color="auto" w:fill="auto"/>
            <w:noWrap/>
            <w:tcMar>
              <w:top w:w="28" w:type="dxa"/>
              <w:bottom w:w="28" w:type="dxa"/>
            </w:tcMar>
            <w:vAlign w:val="center"/>
          </w:tcPr>
          <w:p w:rsidR="00706401" w:rsidRPr="00517951" w:rsidRDefault="00706401" w:rsidP="004A7B06">
            <w:pPr>
              <w:pStyle w:val="aff2"/>
              <w:rPr>
                <w:b/>
                <w:sz w:val="24"/>
                <w:szCs w:val="24"/>
              </w:rPr>
            </w:pPr>
          </w:p>
        </w:tc>
        <w:tc>
          <w:tcPr>
            <w:tcW w:w="273" w:type="pct"/>
            <w:shd w:val="clear" w:color="auto" w:fill="auto"/>
            <w:noWrap/>
            <w:tcMar>
              <w:top w:w="28" w:type="dxa"/>
              <w:bottom w:w="28" w:type="dxa"/>
            </w:tcMar>
            <w:vAlign w:val="center"/>
          </w:tcPr>
          <w:p w:rsidR="00706401" w:rsidRPr="00517951" w:rsidRDefault="00706401" w:rsidP="004A7B06">
            <w:pPr>
              <w:pStyle w:val="aff2"/>
              <w:rPr>
                <w:b/>
                <w:sz w:val="24"/>
                <w:szCs w:val="24"/>
              </w:rPr>
            </w:pPr>
          </w:p>
          <w:p w:rsidR="00517951" w:rsidRPr="00517951" w:rsidRDefault="00517951" w:rsidP="004A7B06">
            <w:pPr>
              <w:pStyle w:val="aff2"/>
              <w:rPr>
                <w:b/>
                <w:sz w:val="24"/>
                <w:szCs w:val="24"/>
              </w:rPr>
            </w:pPr>
          </w:p>
          <w:p w:rsidR="00517951" w:rsidRPr="00517951" w:rsidRDefault="00517951" w:rsidP="004A7B06">
            <w:pPr>
              <w:pStyle w:val="aff2"/>
              <w:rPr>
                <w:b/>
                <w:sz w:val="24"/>
                <w:szCs w:val="24"/>
              </w:rPr>
            </w:pPr>
          </w:p>
          <w:p w:rsidR="00517951" w:rsidRPr="00517951" w:rsidRDefault="00517951" w:rsidP="004A7B06">
            <w:pPr>
              <w:pStyle w:val="aff2"/>
              <w:rPr>
                <w:b/>
                <w:sz w:val="24"/>
                <w:szCs w:val="24"/>
              </w:rPr>
            </w:pPr>
          </w:p>
          <w:p w:rsidR="00517951" w:rsidRPr="00517951" w:rsidRDefault="00517951" w:rsidP="00517951">
            <w:pPr>
              <w:pStyle w:val="aff2"/>
              <w:rPr>
                <w:sz w:val="24"/>
                <w:szCs w:val="24"/>
              </w:rPr>
            </w:pPr>
          </w:p>
        </w:tc>
        <w:tc>
          <w:tcPr>
            <w:tcW w:w="214"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13" w:type="pct"/>
            <w:vAlign w:val="center"/>
          </w:tcPr>
          <w:p w:rsidR="00706401" w:rsidRPr="00517951" w:rsidRDefault="00706401" w:rsidP="004A7B06">
            <w:pPr>
              <w:pStyle w:val="aff2"/>
              <w:rPr>
                <w:b/>
                <w:sz w:val="24"/>
                <w:szCs w:val="24"/>
              </w:rPr>
            </w:pPr>
            <w:r w:rsidRPr="00517951">
              <w:rPr>
                <w:b/>
                <w:sz w:val="24"/>
                <w:szCs w:val="24"/>
              </w:rPr>
              <w:t>баланс</w:t>
            </w:r>
          </w:p>
        </w:tc>
        <w:tc>
          <w:tcPr>
            <w:tcW w:w="199"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29" w:type="pct"/>
            <w:vAlign w:val="center"/>
          </w:tcPr>
          <w:p w:rsidR="00706401" w:rsidRPr="00517951" w:rsidRDefault="00706401" w:rsidP="004A7B06">
            <w:pPr>
              <w:pStyle w:val="aff2"/>
              <w:rPr>
                <w:b/>
                <w:sz w:val="24"/>
                <w:szCs w:val="24"/>
              </w:rPr>
            </w:pPr>
            <w:r w:rsidRPr="00517951">
              <w:rPr>
                <w:b/>
                <w:sz w:val="24"/>
                <w:szCs w:val="24"/>
              </w:rPr>
              <w:t>баланс</w:t>
            </w:r>
          </w:p>
        </w:tc>
        <w:tc>
          <w:tcPr>
            <w:tcW w:w="194"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290" w:type="pct"/>
            <w:vAlign w:val="center"/>
          </w:tcPr>
          <w:p w:rsidR="00706401" w:rsidRPr="00517951" w:rsidRDefault="00577F59" w:rsidP="004A7B06">
            <w:pPr>
              <w:pStyle w:val="aff2"/>
              <w:rPr>
                <w:b/>
                <w:sz w:val="24"/>
                <w:szCs w:val="24"/>
              </w:rPr>
            </w:pPr>
            <w:r w:rsidRPr="00517951">
              <w:rPr>
                <w:b/>
                <w:sz w:val="24"/>
                <w:szCs w:val="24"/>
              </w:rPr>
              <w:t>Б</w:t>
            </w:r>
            <w:r w:rsidR="00706401" w:rsidRPr="00517951">
              <w:rPr>
                <w:b/>
                <w:sz w:val="24"/>
                <w:szCs w:val="24"/>
              </w:rPr>
              <w:t>а</w:t>
            </w:r>
            <w:r>
              <w:rPr>
                <w:b/>
                <w:sz w:val="24"/>
                <w:szCs w:val="24"/>
              </w:rPr>
              <w:t>-</w:t>
            </w:r>
            <w:proofErr w:type="spellStart"/>
            <w:r w:rsidR="00706401" w:rsidRPr="00517951">
              <w:rPr>
                <w:b/>
                <w:sz w:val="24"/>
                <w:szCs w:val="24"/>
              </w:rPr>
              <w:t>ланс</w:t>
            </w:r>
            <w:proofErr w:type="spellEnd"/>
          </w:p>
        </w:tc>
        <w:tc>
          <w:tcPr>
            <w:tcW w:w="249"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27" w:type="pct"/>
            <w:vAlign w:val="center"/>
          </w:tcPr>
          <w:p w:rsidR="00706401" w:rsidRPr="00517951" w:rsidRDefault="00706401" w:rsidP="004A7B06">
            <w:pPr>
              <w:pStyle w:val="aff2"/>
              <w:rPr>
                <w:b/>
                <w:sz w:val="24"/>
                <w:szCs w:val="24"/>
              </w:rPr>
            </w:pPr>
            <w:r w:rsidRPr="00517951">
              <w:rPr>
                <w:b/>
                <w:sz w:val="24"/>
                <w:szCs w:val="24"/>
              </w:rPr>
              <w:t>баланс</w:t>
            </w:r>
          </w:p>
        </w:tc>
        <w:tc>
          <w:tcPr>
            <w:tcW w:w="215"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13" w:type="pct"/>
            <w:vAlign w:val="center"/>
          </w:tcPr>
          <w:p w:rsidR="00706401" w:rsidRPr="00517951" w:rsidRDefault="00706401" w:rsidP="004A7B06">
            <w:pPr>
              <w:pStyle w:val="aff2"/>
              <w:rPr>
                <w:b/>
                <w:sz w:val="24"/>
                <w:szCs w:val="24"/>
              </w:rPr>
            </w:pPr>
            <w:r w:rsidRPr="00517951">
              <w:rPr>
                <w:b/>
                <w:sz w:val="24"/>
                <w:szCs w:val="24"/>
              </w:rPr>
              <w:t>баланс</w:t>
            </w:r>
          </w:p>
        </w:tc>
        <w:tc>
          <w:tcPr>
            <w:tcW w:w="200" w:type="pct"/>
            <w:vAlign w:val="center"/>
          </w:tcPr>
          <w:p w:rsidR="00706401" w:rsidRPr="00517951" w:rsidRDefault="00706401" w:rsidP="004A7B06">
            <w:pPr>
              <w:pStyle w:val="aff2"/>
              <w:rPr>
                <w:b/>
                <w:sz w:val="24"/>
                <w:szCs w:val="24"/>
              </w:rPr>
            </w:pPr>
            <w:r w:rsidRPr="00517951">
              <w:rPr>
                <w:b/>
                <w:sz w:val="24"/>
                <w:szCs w:val="24"/>
              </w:rPr>
              <w:t>перспектива</w:t>
            </w:r>
          </w:p>
        </w:tc>
        <w:tc>
          <w:tcPr>
            <w:tcW w:w="305" w:type="pct"/>
            <w:vAlign w:val="center"/>
          </w:tcPr>
          <w:p w:rsidR="00706401" w:rsidRPr="00517951" w:rsidRDefault="00706401" w:rsidP="004A7B06">
            <w:pPr>
              <w:pStyle w:val="aff2"/>
              <w:rPr>
                <w:b/>
                <w:sz w:val="24"/>
                <w:szCs w:val="24"/>
              </w:rPr>
            </w:pPr>
            <w:r w:rsidRPr="00517951">
              <w:rPr>
                <w:b/>
                <w:sz w:val="24"/>
                <w:szCs w:val="24"/>
              </w:rPr>
              <w:t>баланс</w:t>
            </w:r>
          </w:p>
        </w:tc>
      </w:tr>
      <w:tr w:rsidR="00577F59" w:rsidRPr="00517951" w:rsidTr="00577F59">
        <w:trPr>
          <w:cantSplit/>
          <w:trHeight w:val="698"/>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1</w:t>
            </w:r>
          </w:p>
        </w:tc>
        <w:tc>
          <w:tcPr>
            <w:tcW w:w="1057"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Расчетная тепловая нагрузка поселения</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4A7B06">
            <w:pPr>
              <w:pStyle w:val="aff2"/>
              <w:rPr>
                <w:sz w:val="24"/>
                <w:szCs w:val="24"/>
                <w:highlight w:val="yellow"/>
              </w:rPr>
            </w:pPr>
            <w:r w:rsidRPr="002B0744">
              <w:rPr>
                <w:sz w:val="24"/>
                <w:szCs w:val="24"/>
              </w:rPr>
              <w:t>8,986</w:t>
            </w:r>
          </w:p>
        </w:tc>
        <w:tc>
          <w:tcPr>
            <w:tcW w:w="214" w:type="pct"/>
            <w:vAlign w:val="center"/>
          </w:tcPr>
          <w:p w:rsidR="00577F59" w:rsidRPr="00577F59" w:rsidRDefault="00577F59" w:rsidP="004A7B06">
            <w:pPr>
              <w:pStyle w:val="aff2"/>
              <w:rPr>
                <w:sz w:val="24"/>
                <w:szCs w:val="24"/>
                <w:highlight w:val="yellow"/>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8,986</w:t>
            </w:r>
          </w:p>
        </w:tc>
        <w:tc>
          <w:tcPr>
            <w:tcW w:w="199" w:type="pct"/>
            <w:vAlign w:val="center"/>
          </w:tcPr>
          <w:p w:rsidR="00577F59" w:rsidRPr="00577F59" w:rsidRDefault="00577F59" w:rsidP="0024280C">
            <w:pPr>
              <w:pStyle w:val="aff2"/>
              <w:rPr>
                <w:sz w:val="24"/>
                <w:szCs w:val="24"/>
                <w:highlight w:val="yellow"/>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8,986</w:t>
            </w:r>
          </w:p>
        </w:tc>
        <w:tc>
          <w:tcPr>
            <w:tcW w:w="194" w:type="pct"/>
            <w:vAlign w:val="center"/>
          </w:tcPr>
          <w:p w:rsidR="00577F59" w:rsidRPr="00577F59" w:rsidRDefault="00577F59" w:rsidP="0024280C">
            <w:pPr>
              <w:pStyle w:val="aff2"/>
              <w:rPr>
                <w:sz w:val="24"/>
                <w:szCs w:val="24"/>
                <w:highlight w:val="yellow"/>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8,986</w:t>
            </w:r>
          </w:p>
        </w:tc>
        <w:tc>
          <w:tcPr>
            <w:tcW w:w="249" w:type="pct"/>
            <w:vAlign w:val="center"/>
          </w:tcPr>
          <w:p w:rsidR="00577F59" w:rsidRPr="002B0744" w:rsidRDefault="00577F59" w:rsidP="004A7B06">
            <w:pPr>
              <w:pStyle w:val="aff2"/>
              <w:rPr>
                <w:highlight w:val="yellow"/>
              </w:rPr>
            </w:pPr>
            <w:r w:rsidRPr="002B0744">
              <w:t>0,342</w:t>
            </w:r>
          </w:p>
        </w:tc>
        <w:tc>
          <w:tcPr>
            <w:tcW w:w="327" w:type="pct"/>
            <w:vAlign w:val="center"/>
          </w:tcPr>
          <w:p w:rsidR="00577F59" w:rsidRPr="002B0744" w:rsidRDefault="00577F59" w:rsidP="004A7B06">
            <w:pPr>
              <w:pStyle w:val="aff2"/>
              <w:rPr>
                <w:sz w:val="24"/>
                <w:szCs w:val="24"/>
              </w:rPr>
            </w:pPr>
            <w:r w:rsidRPr="002B0744">
              <w:rPr>
                <w:sz w:val="24"/>
                <w:szCs w:val="24"/>
              </w:rPr>
              <w:t>9,328</w:t>
            </w:r>
          </w:p>
        </w:tc>
        <w:tc>
          <w:tcPr>
            <w:tcW w:w="215" w:type="pct"/>
            <w:vAlign w:val="center"/>
          </w:tcPr>
          <w:p w:rsidR="00577F59" w:rsidRPr="00577F59" w:rsidRDefault="00577F59" w:rsidP="0024280C">
            <w:pPr>
              <w:pStyle w:val="aff2"/>
              <w:rPr>
                <w:sz w:val="24"/>
                <w:szCs w:val="24"/>
                <w:highlight w:val="yellow"/>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9,328</w:t>
            </w:r>
          </w:p>
        </w:tc>
        <w:tc>
          <w:tcPr>
            <w:tcW w:w="200" w:type="pct"/>
            <w:vAlign w:val="center"/>
          </w:tcPr>
          <w:p w:rsidR="00577F59" w:rsidRPr="00577F59" w:rsidRDefault="00577F59" w:rsidP="0024280C">
            <w:pPr>
              <w:pStyle w:val="aff2"/>
              <w:rPr>
                <w:sz w:val="24"/>
                <w:szCs w:val="24"/>
                <w:highlight w:val="yellow"/>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9,328</w:t>
            </w:r>
          </w:p>
        </w:tc>
      </w:tr>
      <w:tr w:rsidR="00577F59" w:rsidRPr="00517951" w:rsidTr="00577F59">
        <w:trPr>
          <w:cantSplit/>
          <w:trHeight w:val="505"/>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2</w:t>
            </w:r>
          </w:p>
        </w:tc>
        <w:tc>
          <w:tcPr>
            <w:tcW w:w="1057"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Установленная тепловая мощность котельной</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4A7B06">
            <w:pPr>
              <w:pStyle w:val="aff2"/>
              <w:rPr>
                <w:sz w:val="24"/>
                <w:szCs w:val="24"/>
              </w:rPr>
            </w:pPr>
            <w:r w:rsidRPr="002B0744">
              <w:rPr>
                <w:sz w:val="24"/>
                <w:szCs w:val="24"/>
              </w:rPr>
              <w:t>10,686</w:t>
            </w:r>
          </w:p>
        </w:tc>
        <w:tc>
          <w:tcPr>
            <w:tcW w:w="214" w:type="pct"/>
            <w:vAlign w:val="center"/>
          </w:tcPr>
          <w:p w:rsidR="00577F59" w:rsidRPr="00577F59" w:rsidRDefault="00577F59" w:rsidP="004A7B06">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10,686</w:t>
            </w:r>
          </w:p>
        </w:tc>
        <w:tc>
          <w:tcPr>
            <w:tcW w:w="199" w:type="pct"/>
            <w:vAlign w:val="center"/>
          </w:tcPr>
          <w:p w:rsidR="00577F59" w:rsidRPr="00577F59" w:rsidRDefault="00577F59" w:rsidP="0024280C">
            <w:pPr>
              <w:pStyle w:val="aff2"/>
              <w:rPr>
                <w:sz w:val="24"/>
                <w:szCs w:val="24"/>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10,686</w:t>
            </w:r>
          </w:p>
        </w:tc>
        <w:tc>
          <w:tcPr>
            <w:tcW w:w="194" w:type="pct"/>
            <w:vAlign w:val="center"/>
          </w:tcPr>
          <w:p w:rsidR="00577F59" w:rsidRPr="00577F59" w:rsidRDefault="00577F59" w:rsidP="0024280C">
            <w:pPr>
              <w:pStyle w:val="aff2"/>
              <w:rPr>
                <w:sz w:val="24"/>
                <w:szCs w:val="24"/>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10,686</w:t>
            </w:r>
          </w:p>
        </w:tc>
        <w:tc>
          <w:tcPr>
            <w:tcW w:w="249" w:type="pct"/>
            <w:vAlign w:val="center"/>
          </w:tcPr>
          <w:p w:rsidR="00577F59" w:rsidRPr="00577F59" w:rsidRDefault="00577F59" w:rsidP="0024280C">
            <w:pPr>
              <w:pStyle w:val="aff2"/>
              <w:rPr>
                <w:sz w:val="24"/>
                <w:szCs w:val="24"/>
              </w:rPr>
            </w:pPr>
            <w:r w:rsidRPr="00577F59">
              <w:rPr>
                <w:sz w:val="24"/>
                <w:szCs w:val="24"/>
              </w:rPr>
              <w:t>0.0</w:t>
            </w:r>
          </w:p>
        </w:tc>
        <w:tc>
          <w:tcPr>
            <w:tcW w:w="327" w:type="pct"/>
            <w:vAlign w:val="center"/>
          </w:tcPr>
          <w:p w:rsidR="00577F59" w:rsidRPr="002B0744" w:rsidRDefault="00577F59" w:rsidP="004A7B06">
            <w:pPr>
              <w:pStyle w:val="aff2"/>
              <w:rPr>
                <w:sz w:val="24"/>
                <w:szCs w:val="24"/>
              </w:rPr>
            </w:pPr>
            <w:r w:rsidRPr="002B0744">
              <w:rPr>
                <w:sz w:val="24"/>
                <w:szCs w:val="24"/>
              </w:rPr>
              <w:t>10,686</w:t>
            </w:r>
          </w:p>
        </w:tc>
        <w:tc>
          <w:tcPr>
            <w:tcW w:w="215" w:type="pct"/>
            <w:vAlign w:val="center"/>
          </w:tcPr>
          <w:p w:rsidR="00577F59" w:rsidRPr="00577F59" w:rsidRDefault="00577F59" w:rsidP="0024280C">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10,686</w:t>
            </w:r>
          </w:p>
        </w:tc>
        <w:tc>
          <w:tcPr>
            <w:tcW w:w="200" w:type="pct"/>
            <w:vAlign w:val="center"/>
          </w:tcPr>
          <w:p w:rsidR="00577F59" w:rsidRPr="00577F59" w:rsidRDefault="00577F59" w:rsidP="0024280C">
            <w:pPr>
              <w:pStyle w:val="aff2"/>
              <w:rPr>
                <w:sz w:val="24"/>
                <w:szCs w:val="24"/>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10,686</w:t>
            </w:r>
          </w:p>
        </w:tc>
      </w:tr>
      <w:tr w:rsidR="00577F59" w:rsidRPr="00517951" w:rsidTr="00577F59">
        <w:trPr>
          <w:cantSplit/>
          <w:trHeight w:val="599"/>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3</w:t>
            </w:r>
          </w:p>
        </w:tc>
        <w:tc>
          <w:tcPr>
            <w:tcW w:w="1057"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Собственные и хозяйственные нужды</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4A7B06">
            <w:pPr>
              <w:pStyle w:val="aff2"/>
              <w:rPr>
                <w:sz w:val="24"/>
                <w:szCs w:val="24"/>
              </w:rPr>
            </w:pPr>
            <w:r w:rsidRPr="002B0744">
              <w:rPr>
                <w:sz w:val="24"/>
                <w:szCs w:val="24"/>
              </w:rPr>
              <w:t>0,2</w:t>
            </w:r>
          </w:p>
        </w:tc>
        <w:tc>
          <w:tcPr>
            <w:tcW w:w="214" w:type="pct"/>
            <w:vAlign w:val="center"/>
          </w:tcPr>
          <w:p w:rsidR="00577F59" w:rsidRPr="00577F59" w:rsidRDefault="00577F59" w:rsidP="004A7B06">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0,2</w:t>
            </w:r>
          </w:p>
        </w:tc>
        <w:tc>
          <w:tcPr>
            <w:tcW w:w="199" w:type="pct"/>
            <w:vAlign w:val="center"/>
          </w:tcPr>
          <w:p w:rsidR="00577F59" w:rsidRPr="00577F59" w:rsidRDefault="00577F59" w:rsidP="0024280C">
            <w:pPr>
              <w:pStyle w:val="aff2"/>
              <w:rPr>
                <w:sz w:val="24"/>
                <w:szCs w:val="24"/>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0,2</w:t>
            </w:r>
          </w:p>
        </w:tc>
        <w:tc>
          <w:tcPr>
            <w:tcW w:w="194" w:type="pct"/>
            <w:vAlign w:val="center"/>
          </w:tcPr>
          <w:p w:rsidR="00577F59" w:rsidRPr="00577F59" w:rsidRDefault="00577F59" w:rsidP="0024280C">
            <w:pPr>
              <w:pStyle w:val="aff2"/>
              <w:rPr>
                <w:sz w:val="24"/>
                <w:szCs w:val="24"/>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0,2</w:t>
            </w:r>
          </w:p>
        </w:tc>
        <w:tc>
          <w:tcPr>
            <w:tcW w:w="249" w:type="pct"/>
            <w:vAlign w:val="center"/>
          </w:tcPr>
          <w:p w:rsidR="00577F59" w:rsidRPr="00577F59" w:rsidRDefault="00577F59" w:rsidP="0024280C">
            <w:pPr>
              <w:pStyle w:val="aff2"/>
              <w:rPr>
                <w:sz w:val="24"/>
                <w:szCs w:val="24"/>
              </w:rPr>
            </w:pPr>
            <w:r w:rsidRPr="00577F59">
              <w:rPr>
                <w:sz w:val="24"/>
                <w:szCs w:val="24"/>
              </w:rPr>
              <w:t>0.0</w:t>
            </w:r>
          </w:p>
        </w:tc>
        <w:tc>
          <w:tcPr>
            <w:tcW w:w="327" w:type="pct"/>
            <w:vAlign w:val="center"/>
          </w:tcPr>
          <w:p w:rsidR="00577F59" w:rsidRPr="002B0744" w:rsidRDefault="00577F59" w:rsidP="004A7B06">
            <w:pPr>
              <w:pStyle w:val="aff2"/>
              <w:rPr>
                <w:sz w:val="24"/>
                <w:szCs w:val="24"/>
              </w:rPr>
            </w:pPr>
            <w:r w:rsidRPr="002B0744">
              <w:rPr>
                <w:sz w:val="24"/>
                <w:szCs w:val="24"/>
              </w:rPr>
              <w:t>0,21</w:t>
            </w:r>
          </w:p>
        </w:tc>
        <w:tc>
          <w:tcPr>
            <w:tcW w:w="215" w:type="pct"/>
            <w:vAlign w:val="center"/>
          </w:tcPr>
          <w:p w:rsidR="00577F59" w:rsidRPr="00577F59" w:rsidRDefault="00577F59" w:rsidP="0024280C">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0,21</w:t>
            </w:r>
          </w:p>
        </w:tc>
        <w:tc>
          <w:tcPr>
            <w:tcW w:w="200" w:type="pct"/>
            <w:vAlign w:val="center"/>
          </w:tcPr>
          <w:p w:rsidR="00577F59" w:rsidRPr="00577F59" w:rsidRDefault="00577F59" w:rsidP="0024280C">
            <w:pPr>
              <w:pStyle w:val="aff2"/>
              <w:rPr>
                <w:sz w:val="24"/>
                <w:szCs w:val="24"/>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0,21</w:t>
            </w:r>
          </w:p>
        </w:tc>
      </w:tr>
      <w:tr w:rsidR="00577F59" w:rsidRPr="00517951" w:rsidTr="00577F59">
        <w:trPr>
          <w:cantSplit/>
          <w:trHeight w:val="501"/>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4</w:t>
            </w:r>
          </w:p>
        </w:tc>
        <w:tc>
          <w:tcPr>
            <w:tcW w:w="1057"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Располагаемая (фактическая), тепловая мощность</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4A7B06">
            <w:pPr>
              <w:pStyle w:val="aff2"/>
              <w:rPr>
                <w:sz w:val="24"/>
                <w:szCs w:val="24"/>
              </w:rPr>
            </w:pPr>
            <w:r w:rsidRPr="002B0744">
              <w:rPr>
                <w:sz w:val="24"/>
                <w:szCs w:val="24"/>
              </w:rPr>
              <w:t>10,686</w:t>
            </w:r>
          </w:p>
        </w:tc>
        <w:tc>
          <w:tcPr>
            <w:tcW w:w="214" w:type="pct"/>
            <w:vAlign w:val="center"/>
          </w:tcPr>
          <w:p w:rsidR="00577F59" w:rsidRPr="00577F59" w:rsidRDefault="00577F59" w:rsidP="004A7B06">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10,686</w:t>
            </w:r>
          </w:p>
        </w:tc>
        <w:tc>
          <w:tcPr>
            <w:tcW w:w="199" w:type="pct"/>
            <w:vAlign w:val="center"/>
          </w:tcPr>
          <w:p w:rsidR="00577F59" w:rsidRPr="00577F59" w:rsidRDefault="00577F59" w:rsidP="0024280C">
            <w:pPr>
              <w:pStyle w:val="aff2"/>
              <w:rPr>
                <w:sz w:val="24"/>
                <w:szCs w:val="24"/>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10,686</w:t>
            </w:r>
          </w:p>
        </w:tc>
        <w:tc>
          <w:tcPr>
            <w:tcW w:w="194" w:type="pct"/>
            <w:vAlign w:val="center"/>
          </w:tcPr>
          <w:p w:rsidR="00577F59" w:rsidRPr="00577F59" w:rsidRDefault="00577F59" w:rsidP="0024280C">
            <w:pPr>
              <w:pStyle w:val="aff2"/>
              <w:rPr>
                <w:sz w:val="24"/>
                <w:szCs w:val="24"/>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10,686</w:t>
            </w:r>
          </w:p>
        </w:tc>
        <w:tc>
          <w:tcPr>
            <w:tcW w:w="249" w:type="pct"/>
            <w:vAlign w:val="center"/>
          </w:tcPr>
          <w:p w:rsidR="00577F59" w:rsidRPr="00577F59" w:rsidRDefault="00577F59" w:rsidP="0024280C">
            <w:pPr>
              <w:pStyle w:val="aff2"/>
              <w:rPr>
                <w:sz w:val="24"/>
                <w:szCs w:val="24"/>
              </w:rPr>
            </w:pPr>
            <w:r w:rsidRPr="00577F59">
              <w:rPr>
                <w:sz w:val="24"/>
                <w:szCs w:val="24"/>
              </w:rPr>
              <w:t>0,0</w:t>
            </w:r>
          </w:p>
        </w:tc>
        <w:tc>
          <w:tcPr>
            <w:tcW w:w="327" w:type="pct"/>
            <w:vAlign w:val="center"/>
          </w:tcPr>
          <w:p w:rsidR="00577F59" w:rsidRPr="002B0744" w:rsidRDefault="00577F59" w:rsidP="004A7B06">
            <w:pPr>
              <w:pStyle w:val="aff2"/>
              <w:rPr>
                <w:sz w:val="24"/>
                <w:szCs w:val="24"/>
              </w:rPr>
            </w:pPr>
            <w:r w:rsidRPr="002B0744">
              <w:rPr>
                <w:sz w:val="24"/>
                <w:szCs w:val="24"/>
              </w:rPr>
              <w:t>10,686</w:t>
            </w:r>
          </w:p>
        </w:tc>
        <w:tc>
          <w:tcPr>
            <w:tcW w:w="215" w:type="pct"/>
            <w:vAlign w:val="center"/>
          </w:tcPr>
          <w:p w:rsidR="00577F59" w:rsidRPr="00577F59" w:rsidRDefault="00577F59" w:rsidP="0024280C">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10,686</w:t>
            </w:r>
          </w:p>
        </w:tc>
        <w:tc>
          <w:tcPr>
            <w:tcW w:w="200" w:type="pct"/>
            <w:vAlign w:val="center"/>
          </w:tcPr>
          <w:p w:rsidR="00577F59" w:rsidRPr="00577F59" w:rsidRDefault="00577F59" w:rsidP="0024280C">
            <w:pPr>
              <w:pStyle w:val="aff2"/>
              <w:rPr>
                <w:sz w:val="24"/>
                <w:szCs w:val="24"/>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10,686</w:t>
            </w:r>
          </w:p>
        </w:tc>
      </w:tr>
      <w:tr w:rsidR="00577F59" w:rsidRPr="00517951" w:rsidTr="00577F59">
        <w:trPr>
          <w:cantSplit/>
          <w:trHeight w:val="495"/>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5</w:t>
            </w:r>
          </w:p>
        </w:tc>
        <w:tc>
          <w:tcPr>
            <w:tcW w:w="1057" w:type="pct"/>
            <w:shd w:val="clear" w:color="auto" w:fill="auto"/>
            <w:tcMar>
              <w:top w:w="28" w:type="dxa"/>
              <w:bottom w:w="28" w:type="dxa"/>
            </w:tcMar>
            <w:vAlign w:val="center"/>
          </w:tcPr>
          <w:p w:rsidR="00577F59" w:rsidRPr="00517951" w:rsidRDefault="00577F59" w:rsidP="004A7B06">
            <w:pPr>
              <w:pStyle w:val="aff2"/>
              <w:rPr>
                <w:sz w:val="24"/>
                <w:szCs w:val="24"/>
              </w:rPr>
            </w:pPr>
            <w:r w:rsidRPr="00517951">
              <w:rPr>
                <w:sz w:val="24"/>
                <w:szCs w:val="24"/>
              </w:rPr>
              <w:t>Расчетные потери тепловой энергии в тепловых сетях</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4A7B06">
            <w:pPr>
              <w:pStyle w:val="aff2"/>
              <w:rPr>
                <w:sz w:val="24"/>
                <w:szCs w:val="24"/>
              </w:rPr>
            </w:pPr>
            <w:r w:rsidRPr="002B0744">
              <w:rPr>
                <w:sz w:val="24"/>
                <w:szCs w:val="24"/>
              </w:rPr>
              <w:t>0,7</w:t>
            </w:r>
          </w:p>
        </w:tc>
        <w:tc>
          <w:tcPr>
            <w:tcW w:w="214" w:type="pct"/>
            <w:vAlign w:val="center"/>
          </w:tcPr>
          <w:p w:rsidR="00577F59" w:rsidRPr="00577F59" w:rsidRDefault="00577F59" w:rsidP="004A7B06">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0,7</w:t>
            </w:r>
          </w:p>
        </w:tc>
        <w:tc>
          <w:tcPr>
            <w:tcW w:w="199" w:type="pct"/>
            <w:vAlign w:val="center"/>
          </w:tcPr>
          <w:p w:rsidR="00577F59" w:rsidRPr="00577F59" w:rsidRDefault="00577F59" w:rsidP="0024280C">
            <w:pPr>
              <w:pStyle w:val="aff2"/>
              <w:rPr>
                <w:sz w:val="24"/>
                <w:szCs w:val="24"/>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0,7</w:t>
            </w:r>
          </w:p>
        </w:tc>
        <w:tc>
          <w:tcPr>
            <w:tcW w:w="194" w:type="pct"/>
            <w:vAlign w:val="center"/>
          </w:tcPr>
          <w:p w:rsidR="00577F59" w:rsidRPr="00577F59" w:rsidRDefault="00577F59" w:rsidP="0024280C">
            <w:pPr>
              <w:pStyle w:val="aff2"/>
              <w:rPr>
                <w:sz w:val="24"/>
                <w:szCs w:val="24"/>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0,7</w:t>
            </w:r>
          </w:p>
        </w:tc>
        <w:tc>
          <w:tcPr>
            <w:tcW w:w="249" w:type="pct"/>
            <w:vAlign w:val="center"/>
          </w:tcPr>
          <w:p w:rsidR="00577F59" w:rsidRPr="00577F59" w:rsidRDefault="00577F59" w:rsidP="0024280C">
            <w:pPr>
              <w:pStyle w:val="aff2"/>
              <w:rPr>
                <w:sz w:val="24"/>
                <w:szCs w:val="24"/>
              </w:rPr>
            </w:pPr>
            <w:r w:rsidRPr="00577F59">
              <w:rPr>
                <w:sz w:val="24"/>
                <w:szCs w:val="24"/>
              </w:rPr>
              <w:t>0,0</w:t>
            </w:r>
          </w:p>
        </w:tc>
        <w:tc>
          <w:tcPr>
            <w:tcW w:w="327" w:type="pct"/>
            <w:vAlign w:val="center"/>
          </w:tcPr>
          <w:p w:rsidR="00577F59" w:rsidRPr="002B0744" w:rsidRDefault="00577F59" w:rsidP="004A7B06">
            <w:pPr>
              <w:pStyle w:val="aff2"/>
              <w:rPr>
                <w:sz w:val="24"/>
                <w:szCs w:val="24"/>
              </w:rPr>
            </w:pPr>
            <w:r w:rsidRPr="002B0744">
              <w:rPr>
                <w:sz w:val="24"/>
                <w:szCs w:val="24"/>
              </w:rPr>
              <w:t>0,7</w:t>
            </w:r>
          </w:p>
        </w:tc>
        <w:tc>
          <w:tcPr>
            <w:tcW w:w="215" w:type="pct"/>
            <w:vAlign w:val="center"/>
          </w:tcPr>
          <w:p w:rsidR="00577F59" w:rsidRPr="00577F59" w:rsidRDefault="00577F59" w:rsidP="0024280C">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0,7</w:t>
            </w:r>
          </w:p>
        </w:tc>
        <w:tc>
          <w:tcPr>
            <w:tcW w:w="200" w:type="pct"/>
            <w:vAlign w:val="center"/>
          </w:tcPr>
          <w:p w:rsidR="00577F59" w:rsidRPr="00577F59" w:rsidRDefault="00577F59" w:rsidP="0024280C">
            <w:pPr>
              <w:pStyle w:val="aff2"/>
              <w:rPr>
                <w:sz w:val="24"/>
                <w:szCs w:val="24"/>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0,7</w:t>
            </w:r>
          </w:p>
        </w:tc>
      </w:tr>
      <w:tr w:rsidR="00577F59" w:rsidRPr="00517951" w:rsidTr="00577F59">
        <w:trPr>
          <w:cantSplit/>
          <w:trHeight w:val="786"/>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6</w:t>
            </w:r>
          </w:p>
        </w:tc>
        <w:tc>
          <w:tcPr>
            <w:tcW w:w="1057" w:type="pct"/>
            <w:shd w:val="clear" w:color="auto" w:fill="auto"/>
            <w:tcMar>
              <w:top w:w="28" w:type="dxa"/>
              <w:bottom w:w="28" w:type="dxa"/>
            </w:tcMar>
            <w:vAlign w:val="center"/>
          </w:tcPr>
          <w:p w:rsidR="00577F59" w:rsidRPr="00517951" w:rsidRDefault="00577F59" w:rsidP="004A7B06">
            <w:pPr>
              <w:pStyle w:val="aff2"/>
              <w:rPr>
                <w:sz w:val="24"/>
                <w:szCs w:val="24"/>
              </w:rPr>
            </w:pPr>
            <w:r w:rsidRPr="00517951">
              <w:rPr>
                <w:sz w:val="24"/>
                <w:szCs w:val="24"/>
              </w:rPr>
              <w:t>Расчетная нагрузка потребителей</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4A7B06">
            <w:pPr>
              <w:pStyle w:val="aff2"/>
              <w:rPr>
                <w:sz w:val="24"/>
                <w:szCs w:val="24"/>
              </w:rPr>
            </w:pPr>
            <w:r w:rsidRPr="002B0744">
              <w:rPr>
                <w:sz w:val="24"/>
                <w:szCs w:val="24"/>
              </w:rPr>
              <w:t>8,986</w:t>
            </w:r>
          </w:p>
        </w:tc>
        <w:tc>
          <w:tcPr>
            <w:tcW w:w="214" w:type="pct"/>
            <w:vAlign w:val="center"/>
          </w:tcPr>
          <w:p w:rsidR="00577F59" w:rsidRPr="00577F59" w:rsidRDefault="00577F59" w:rsidP="004A7B06">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8,986</w:t>
            </w:r>
          </w:p>
        </w:tc>
        <w:tc>
          <w:tcPr>
            <w:tcW w:w="199" w:type="pct"/>
            <w:vAlign w:val="center"/>
          </w:tcPr>
          <w:p w:rsidR="00577F59" w:rsidRPr="00577F59" w:rsidRDefault="00577F59" w:rsidP="0024280C">
            <w:pPr>
              <w:pStyle w:val="aff2"/>
              <w:rPr>
                <w:sz w:val="24"/>
                <w:szCs w:val="24"/>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8,986</w:t>
            </w:r>
          </w:p>
        </w:tc>
        <w:tc>
          <w:tcPr>
            <w:tcW w:w="194" w:type="pct"/>
            <w:vAlign w:val="center"/>
          </w:tcPr>
          <w:p w:rsidR="00577F59" w:rsidRPr="00577F59" w:rsidRDefault="00577F59" w:rsidP="0024280C">
            <w:pPr>
              <w:pStyle w:val="aff2"/>
              <w:rPr>
                <w:sz w:val="24"/>
                <w:szCs w:val="24"/>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8,986</w:t>
            </w:r>
          </w:p>
        </w:tc>
        <w:tc>
          <w:tcPr>
            <w:tcW w:w="249" w:type="pct"/>
            <w:vAlign w:val="center"/>
          </w:tcPr>
          <w:p w:rsidR="00577F59" w:rsidRPr="00577F59" w:rsidRDefault="00577F59" w:rsidP="0024280C">
            <w:pPr>
              <w:pStyle w:val="aff2"/>
              <w:rPr>
                <w:sz w:val="24"/>
                <w:szCs w:val="24"/>
              </w:rPr>
            </w:pPr>
            <w:r w:rsidRPr="00577F59">
              <w:rPr>
                <w:sz w:val="24"/>
                <w:szCs w:val="24"/>
              </w:rPr>
              <w:t>0,0</w:t>
            </w:r>
          </w:p>
        </w:tc>
        <w:tc>
          <w:tcPr>
            <w:tcW w:w="327" w:type="pct"/>
            <w:vAlign w:val="center"/>
          </w:tcPr>
          <w:p w:rsidR="00577F59" w:rsidRPr="002B0744" w:rsidRDefault="00577F59" w:rsidP="004A7B06">
            <w:pPr>
              <w:pStyle w:val="aff2"/>
              <w:rPr>
                <w:sz w:val="24"/>
                <w:szCs w:val="24"/>
              </w:rPr>
            </w:pPr>
            <w:r w:rsidRPr="002B0744">
              <w:rPr>
                <w:sz w:val="24"/>
                <w:szCs w:val="24"/>
              </w:rPr>
              <w:t>8,986</w:t>
            </w:r>
          </w:p>
        </w:tc>
        <w:tc>
          <w:tcPr>
            <w:tcW w:w="215" w:type="pct"/>
            <w:vAlign w:val="center"/>
          </w:tcPr>
          <w:p w:rsidR="00577F59" w:rsidRPr="00577F59" w:rsidRDefault="00577F59" w:rsidP="0024280C">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8,986</w:t>
            </w:r>
          </w:p>
        </w:tc>
        <w:tc>
          <w:tcPr>
            <w:tcW w:w="200" w:type="pct"/>
            <w:vAlign w:val="center"/>
          </w:tcPr>
          <w:p w:rsidR="00577F59" w:rsidRPr="00577F59" w:rsidRDefault="00577F59" w:rsidP="0024280C">
            <w:pPr>
              <w:pStyle w:val="aff2"/>
              <w:rPr>
                <w:sz w:val="24"/>
                <w:szCs w:val="24"/>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8,986</w:t>
            </w:r>
          </w:p>
        </w:tc>
      </w:tr>
      <w:tr w:rsidR="00577F59" w:rsidRPr="00517951" w:rsidTr="00577F59">
        <w:trPr>
          <w:cantSplit/>
          <w:trHeight w:val="697"/>
        </w:trPr>
        <w:tc>
          <w:tcPr>
            <w:tcW w:w="220"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7</w:t>
            </w:r>
          </w:p>
        </w:tc>
        <w:tc>
          <w:tcPr>
            <w:tcW w:w="1057" w:type="pct"/>
            <w:shd w:val="clear" w:color="auto" w:fill="auto"/>
            <w:tcMar>
              <w:top w:w="28" w:type="dxa"/>
              <w:bottom w:w="28" w:type="dxa"/>
            </w:tcMar>
            <w:vAlign w:val="center"/>
          </w:tcPr>
          <w:p w:rsidR="00577F59" w:rsidRPr="00517951" w:rsidRDefault="00577F59" w:rsidP="004A7B06">
            <w:pPr>
              <w:pStyle w:val="aff2"/>
              <w:rPr>
                <w:sz w:val="24"/>
                <w:szCs w:val="24"/>
              </w:rPr>
            </w:pPr>
            <w:r w:rsidRPr="00517951">
              <w:rPr>
                <w:sz w:val="24"/>
                <w:szCs w:val="24"/>
              </w:rPr>
              <w:t>Резерв (+) / дефицит (-), по источнику</w:t>
            </w:r>
          </w:p>
        </w:tc>
        <w:tc>
          <w:tcPr>
            <w:tcW w:w="301" w:type="pct"/>
            <w:shd w:val="clear" w:color="auto" w:fill="auto"/>
            <w:noWrap/>
            <w:tcMar>
              <w:top w:w="28" w:type="dxa"/>
              <w:bottom w:w="28" w:type="dxa"/>
            </w:tcMar>
            <w:vAlign w:val="center"/>
          </w:tcPr>
          <w:p w:rsidR="00577F59" w:rsidRPr="00517951" w:rsidRDefault="00577F59" w:rsidP="004A7B06">
            <w:pPr>
              <w:pStyle w:val="aff2"/>
              <w:rPr>
                <w:sz w:val="24"/>
                <w:szCs w:val="24"/>
              </w:rPr>
            </w:pPr>
            <w:r w:rsidRPr="00517951">
              <w:rPr>
                <w:sz w:val="24"/>
                <w:szCs w:val="24"/>
              </w:rPr>
              <w:t>Гкал/ч</w:t>
            </w:r>
          </w:p>
        </w:tc>
        <w:tc>
          <w:tcPr>
            <w:tcW w:w="273" w:type="pct"/>
            <w:shd w:val="clear" w:color="auto" w:fill="auto"/>
            <w:noWrap/>
            <w:tcMar>
              <w:top w:w="28" w:type="dxa"/>
              <w:bottom w:w="28" w:type="dxa"/>
            </w:tcMar>
            <w:vAlign w:val="center"/>
          </w:tcPr>
          <w:p w:rsidR="00577F59" w:rsidRPr="002B0744" w:rsidRDefault="00577F59" w:rsidP="00517951">
            <w:pPr>
              <w:pStyle w:val="aff2"/>
              <w:rPr>
                <w:sz w:val="24"/>
                <w:szCs w:val="24"/>
              </w:rPr>
            </w:pPr>
            <w:r w:rsidRPr="002B0744">
              <w:rPr>
                <w:sz w:val="24"/>
                <w:szCs w:val="24"/>
              </w:rPr>
              <w:t>0,8</w:t>
            </w:r>
          </w:p>
        </w:tc>
        <w:tc>
          <w:tcPr>
            <w:tcW w:w="214" w:type="pct"/>
            <w:vAlign w:val="center"/>
          </w:tcPr>
          <w:p w:rsidR="00577F59" w:rsidRPr="00577F59" w:rsidRDefault="00577F59" w:rsidP="004A7B06">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0,8</w:t>
            </w:r>
          </w:p>
        </w:tc>
        <w:tc>
          <w:tcPr>
            <w:tcW w:w="199" w:type="pct"/>
            <w:vAlign w:val="center"/>
          </w:tcPr>
          <w:p w:rsidR="00577F59" w:rsidRPr="00577F59" w:rsidRDefault="00577F59" w:rsidP="0024280C">
            <w:pPr>
              <w:pStyle w:val="aff2"/>
              <w:rPr>
                <w:sz w:val="24"/>
                <w:szCs w:val="24"/>
              </w:rPr>
            </w:pPr>
            <w:r w:rsidRPr="00577F59">
              <w:rPr>
                <w:sz w:val="24"/>
                <w:szCs w:val="24"/>
              </w:rPr>
              <w:t>0.0</w:t>
            </w:r>
          </w:p>
        </w:tc>
        <w:tc>
          <w:tcPr>
            <w:tcW w:w="329" w:type="pct"/>
            <w:vAlign w:val="center"/>
          </w:tcPr>
          <w:p w:rsidR="00577F59" w:rsidRPr="002B0744" w:rsidRDefault="00577F59" w:rsidP="0024280C">
            <w:pPr>
              <w:pStyle w:val="aff2"/>
              <w:rPr>
                <w:sz w:val="24"/>
                <w:szCs w:val="24"/>
              </w:rPr>
            </w:pPr>
            <w:r w:rsidRPr="002B0744">
              <w:rPr>
                <w:sz w:val="24"/>
                <w:szCs w:val="24"/>
              </w:rPr>
              <w:t>0,8</w:t>
            </w:r>
          </w:p>
        </w:tc>
        <w:tc>
          <w:tcPr>
            <w:tcW w:w="194" w:type="pct"/>
            <w:vAlign w:val="center"/>
          </w:tcPr>
          <w:p w:rsidR="00577F59" w:rsidRPr="00577F59" w:rsidRDefault="00577F59" w:rsidP="0024280C">
            <w:pPr>
              <w:pStyle w:val="aff2"/>
              <w:rPr>
                <w:sz w:val="24"/>
                <w:szCs w:val="24"/>
              </w:rPr>
            </w:pPr>
            <w:r w:rsidRPr="00577F59">
              <w:rPr>
                <w:sz w:val="24"/>
                <w:szCs w:val="24"/>
              </w:rPr>
              <w:t>0.0</w:t>
            </w:r>
          </w:p>
        </w:tc>
        <w:tc>
          <w:tcPr>
            <w:tcW w:w="290" w:type="pct"/>
            <w:vAlign w:val="center"/>
          </w:tcPr>
          <w:p w:rsidR="00577F59" w:rsidRPr="002B0744" w:rsidRDefault="00577F59" w:rsidP="0024280C">
            <w:pPr>
              <w:pStyle w:val="aff2"/>
              <w:rPr>
                <w:sz w:val="24"/>
                <w:szCs w:val="24"/>
              </w:rPr>
            </w:pPr>
            <w:r w:rsidRPr="002B0744">
              <w:rPr>
                <w:sz w:val="24"/>
                <w:szCs w:val="24"/>
              </w:rPr>
              <w:t>0,8</w:t>
            </w:r>
          </w:p>
        </w:tc>
        <w:tc>
          <w:tcPr>
            <w:tcW w:w="249" w:type="pct"/>
            <w:vAlign w:val="center"/>
          </w:tcPr>
          <w:p w:rsidR="00577F59" w:rsidRPr="00577F59" w:rsidRDefault="00577F59" w:rsidP="0024280C">
            <w:pPr>
              <w:pStyle w:val="aff2"/>
              <w:rPr>
                <w:sz w:val="24"/>
                <w:szCs w:val="24"/>
              </w:rPr>
            </w:pPr>
            <w:r w:rsidRPr="00577F59">
              <w:rPr>
                <w:sz w:val="24"/>
                <w:szCs w:val="24"/>
              </w:rPr>
              <w:t>0.0</w:t>
            </w:r>
          </w:p>
        </w:tc>
        <w:tc>
          <w:tcPr>
            <w:tcW w:w="327" w:type="pct"/>
            <w:vAlign w:val="center"/>
          </w:tcPr>
          <w:p w:rsidR="00577F59" w:rsidRPr="002B0744" w:rsidRDefault="00577F59" w:rsidP="00517951">
            <w:pPr>
              <w:pStyle w:val="aff2"/>
              <w:rPr>
                <w:sz w:val="24"/>
                <w:szCs w:val="24"/>
              </w:rPr>
            </w:pPr>
            <w:r w:rsidRPr="002B0744">
              <w:rPr>
                <w:sz w:val="24"/>
                <w:szCs w:val="24"/>
              </w:rPr>
              <w:t>0,448</w:t>
            </w:r>
          </w:p>
        </w:tc>
        <w:tc>
          <w:tcPr>
            <w:tcW w:w="215" w:type="pct"/>
            <w:vAlign w:val="center"/>
          </w:tcPr>
          <w:p w:rsidR="00577F59" w:rsidRPr="00577F59" w:rsidRDefault="00577F59" w:rsidP="0024280C">
            <w:pPr>
              <w:pStyle w:val="aff2"/>
              <w:rPr>
                <w:sz w:val="24"/>
                <w:szCs w:val="24"/>
              </w:rPr>
            </w:pPr>
            <w:r w:rsidRPr="00577F59">
              <w:rPr>
                <w:sz w:val="24"/>
                <w:szCs w:val="24"/>
              </w:rPr>
              <w:t>0.0</w:t>
            </w:r>
          </w:p>
        </w:tc>
        <w:tc>
          <w:tcPr>
            <w:tcW w:w="313" w:type="pct"/>
            <w:vAlign w:val="center"/>
          </w:tcPr>
          <w:p w:rsidR="00577F59" w:rsidRPr="002B0744" w:rsidRDefault="00577F59" w:rsidP="0024280C">
            <w:pPr>
              <w:pStyle w:val="aff2"/>
              <w:rPr>
                <w:sz w:val="24"/>
                <w:szCs w:val="24"/>
              </w:rPr>
            </w:pPr>
            <w:r w:rsidRPr="002B0744">
              <w:rPr>
                <w:sz w:val="24"/>
                <w:szCs w:val="24"/>
              </w:rPr>
              <w:t>0,448</w:t>
            </w:r>
          </w:p>
        </w:tc>
        <w:tc>
          <w:tcPr>
            <w:tcW w:w="200" w:type="pct"/>
            <w:vAlign w:val="center"/>
          </w:tcPr>
          <w:p w:rsidR="00577F59" w:rsidRPr="00577F59" w:rsidRDefault="00577F59" w:rsidP="0024280C">
            <w:pPr>
              <w:pStyle w:val="aff2"/>
              <w:rPr>
                <w:sz w:val="24"/>
                <w:szCs w:val="24"/>
              </w:rPr>
            </w:pPr>
            <w:r w:rsidRPr="00577F59">
              <w:rPr>
                <w:sz w:val="24"/>
                <w:szCs w:val="24"/>
              </w:rPr>
              <w:t>0.0</w:t>
            </w:r>
          </w:p>
        </w:tc>
        <w:tc>
          <w:tcPr>
            <w:tcW w:w="305" w:type="pct"/>
            <w:vAlign w:val="center"/>
          </w:tcPr>
          <w:p w:rsidR="00577F59" w:rsidRPr="002B0744" w:rsidRDefault="00577F59" w:rsidP="0024280C">
            <w:pPr>
              <w:pStyle w:val="aff2"/>
              <w:rPr>
                <w:sz w:val="24"/>
                <w:szCs w:val="24"/>
              </w:rPr>
            </w:pPr>
            <w:r w:rsidRPr="002B0744">
              <w:rPr>
                <w:sz w:val="24"/>
                <w:szCs w:val="24"/>
              </w:rPr>
              <w:t>0,448</w:t>
            </w:r>
          </w:p>
        </w:tc>
      </w:tr>
    </w:tbl>
    <w:p w:rsidR="00706401" w:rsidRPr="009F1491" w:rsidRDefault="00706401" w:rsidP="00706401">
      <w:pPr>
        <w:pStyle w:val="afff2"/>
        <w:jc w:val="right"/>
        <w:rPr>
          <w:sz w:val="28"/>
          <w:szCs w:val="28"/>
          <w:highlight w:val="yellow"/>
        </w:rPr>
      </w:pPr>
    </w:p>
    <w:p w:rsidR="00706401" w:rsidRPr="009F1491" w:rsidRDefault="00706401" w:rsidP="00706401">
      <w:pPr>
        <w:pStyle w:val="afff2"/>
        <w:jc w:val="right"/>
        <w:rPr>
          <w:sz w:val="28"/>
          <w:szCs w:val="28"/>
          <w:highlight w:val="yellow"/>
        </w:rPr>
        <w:sectPr w:rsidR="00706401" w:rsidRPr="009F1491" w:rsidSect="00846CD5">
          <w:pgSz w:w="16838" w:h="11906" w:orient="landscape"/>
          <w:pgMar w:top="1134" w:right="851" w:bottom="1134" w:left="1418" w:header="709" w:footer="709" w:gutter="0"/>
          <w:cols w:space="708"/>
          <w:docGrid w:linePitch="360"/>
        </w:sectPr>
      </w:pPr>
    </w:p>
    <w:p w:rsidR="00706401" w:rsidRDefault="00706401" w:rsidP="00706401">
      <w:pPr>
        <w:pStyle w:val="afff2"/>
        <w:spacing w:after="60"/>
        <w:ind w:firstLine="0"/>
        <w:jc w:val="center"/>
        <w:rPr>
          <w:sz w:val="28"/>
          <w:szCs w:val="28"/>
        </w:rPr>
      </w:pPr>
      <w:r w:rsidRPr="009F1491">
        <w:rPr>
          <w:sz w:val="28"/>
          <w:szCs w:val="28"/>
        </w:rPr>
        <w:lastRenderedPageBreak/>
        <w:t xml:space="preserve">Баланс установленной тепловой мощности и тепловой нагрузки котельной №2 с. </w:t>
      </w:r>
      <w:r w:rsidR="00E83775">
        <w:rPr>
          <w:sz w:val="28"/>
          <w:szCs w:val="28"/>
        </w:rPr>
        <w:t>Еткуль</w:t>
      </w:r>
      <w:r w:rsidRPr="009F1491">
        <w:rPr>
          <w:sz w:val="28"/>
          <w:szCs w:val="28"/>
        </w:rPr>
        <w:t>, ул.</w:t>
      </w:r>
      <w:r w:rsidR="00265106">
        <w:rPr>
          <w:sz w:val="28"/>
          <w:szCs w:val="28"/>
        </w:rPr>
        <w:t xml:space="preserve"> </w:t>
      </w:r>
      <w:proofErr w:type="gramStart"/>
      <w:r w:rsidR="00E83775">
        <w:rPr>
          <w:sz w:val="28"/>
          <w:szCs w:val="28"/>
        </w:rPr>
        <w:t>Северная</w:t>
      </w:r>
      <w:r w:rsidRPr="009F1491">
        <w:rPr>
          <w:sz w:val="28"/>
          <w:szCs w:val="28"/>
        </w:rPr>
        <w:t xml:space="preserve">,  </w:t>
      </w:r>
      <w:r w:rsidR="00E83775">
        <w:rPr>
          <w:sz w:val="28"/>
          <w:szCs w:val="28"/>
        </w:rPr>
        <w:t>39</w:t>
      </w:r>
      <w:proofErr w:type="gramEnd"/>
      <w:r w:rsidR="00E83775">
        <w:rPr>
          <w:sz w:val="28"/>
          <w:szCs w:val="28"/>
        </w:rPr>
        <w:t>-б</w:t>
      </w:r>
      <w:r w:rsidRPr="009F1491">
        <w:rPr>
          <w:sz w:val="28"/>
          <w:szCs w:val="28"/>
        </w:rPr>
        <w:t xml:space="preserve"> </w:t>
      </w:r>
      <w:r w:rsidR="00071A82" w:rsidRPr="009F1491">
        <w:rPr>
          <w:sz w:val="28"/>
          <w:szCs w:val="28"/>
        </w:rPr>
        <w:t xml:space="preserve">                            </w:t>
      </w:r>
      <w:r w:rsidRPr="009F1491">
        <w:rPr>
          <w:sz w:val="28"/>
          <w:szCs w:val="28"/>
        </w:rPr>
        <w:t>в рассматриваемые периоды</w:t>
      </w:r>
    </w:p>
    <w:p w:rsidR="00EA550B" w:rsidRPr="009F1491" w:rsidRDefault="00EA550B" w:rsidP="00EA550B">
      <w:pPr>
        <w:pStyle w:val="afff2"/>
        <w:tabs>
          <w:tab w:val="left" w:pos="12810"/>
        </w:tabs>
        <w:spacing w:after="60"/>
        <w:ind w:firstLine="0"/>
        <w:jc w:val="left"/>
        <w:rPr>
          <w:sz w:val="28"/>
          <w:szCs w:val="28"/>
        </w:rPr>
      </w:pPr>
      <w:r>
        <w:rPr>
          <w:sz w:val="28"/>
          <w:szCs w:val="28"/>
        </w:rPr>
        <w:tab/>
        <w:t>Таблица 2.9</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2963"/>
        <w:gridCol w:w="810"/>
        <w:gridCol w:w="807"/>
        <w:gridCol w:w="564"/>
        <w:gridCol w:w="968"/>
        <w:gridCol w:w="614"/>
        <w:gridCol w:w="965"/>
        <w:gridCol w:w="635"/>
        <w:gridCol w:w="933"/>
        <w:gridCol w:w="602"/>
        <w:gridCol w:w="1050"/>
        <w:gridCol w:w="640"/>
        <w:gridCol w:w="1027"/>
        <w:gridCol w:w="632"/>
        <w:gridCol w:w="912"/>
      </w:tblGrid>
      <w:tr w:rsidR="00413554" w:rsidRPr="00413554" w:rsidTr="00413554">
        <w:trPr>
          <w:trHeight w:val="437"/>
          <w:tblHeader/>
        </w:trPr>
        <w:tc>
          <w:tcPr>
            <w:tcW w:w="171" w:type="pct"/>
            <w:vMerge w:val="restart"/>
            <w:shd w:val="clear" w:color="auto" w:fill="auto"/>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 п/п</w:t>
            </w:r>
          </w:p>
        </w:tc>
        <w:tc>
          <w:tcPr>
            <w:tcW w:w="1013" w:type="pct"/>
            <w:vMerge w:val="restart"/>
            <w:shd w:val="clear" w:color="auto" w:fill="auto"/>
            <w:noWrap/>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Наименование</w:t>
            </w:r>
          </w:p>
        </w:tc>
        <w:tc>
          <w:tcPr>
            <w:tcW w:w="277" w:type="pct"/>
            <w:vMerge w:val="restart"/>
            <w:shd w:val="clear" w:color="auto" w:fill="auto"/>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Ед. изм.</w:t>
            </w:r>
          </w:p>
        </w:tc>
        <w:tc>
          <w:tcPr>
            <w:tcW w:w="276" w:type="pct"/>
            <w:shd w:val="clear" w:color="auto" w:fill="auto"/>
            <w:noWrap/>
            <w:tcMar>
              <w:top w:w="28" w:type="dxa"/>
              <w:bottom w:w="28" w:type="dxa"/>
            </w:tcMar>
            <w:vAlign w:val="center"/>
            <w:hideMark/>
          </w:tcPr>
          <w:p w:rsidR="00706401" w:rsidRPr="00413554" w:rsidRDefault="00706401" w:rsidP="004A7B06">
            <w:pPr>
              <w:pStyle w:val="aff2"/>
              <w:rPr>
                <w:sz w:val="24"/>
                <w:szCs w:val="24"/>
              </w:rPr>
            </w:pPr>
            <w:r w:rsidRPr="00413554">
              <w:rPr>
                <w:sz w:val="24"/>
                <w:szCs w:val="24"/>
              </w:rPr>
              <w:t>2019</w:t>
            </w:r>
          </w:p>
        </w:tc>
        <w:tc>
          <w:tcPr>
            <w:tcW w:w="524" w:type="pct"/>
            <w:gridSpan w:val="2"/>
            <w:vAlign w:val="center"/>
          </w:tcPr>
          <w:p w:rsidR="00706401" w:rsidRPr="00413554" w:rsidRDefault="00706401" w:rsidP="004A7B06">
            <w:pPr>
              <w:pStyle w:val="aff2"/>
              <w:rPr>
                <w:sz w:val="24"/>
                <w:szCs w:val="24"/>
              </w:rPr>
            </w:pPr>
            <w:r w:rsidRPr="00413554">
              <w:rPr>
                <w:sz w:val="24"/>
                <w:szCs w:val="24"/>
              </w:rPr>
              <w:t>2020</w:t>
            </w:r>
          </w:p>
        </w:tc>
        <w:tc>
          <w:tcPr>
            <w:tcW w:w="540" w:type="pct"/>
            <w:gridSpan w:val="2"/>
            <w:vAlign w:val="center"/>
          </w:tcPr>
          <w:p w:rsidR="00706401" w:rsidRPr="00413554" w:rsidRDefault="00706401" w:rsidP="004A7B06">
            <w:pPr>
              <w:pStyle w:val="aff2"/>
              <w:rPr>
                <w:sz w:val="24"/>
                <w:szCs w:val="24"/>
              </w:rPr>
            </w:pPr>
            <w:r w:rsidRPr="00413554">
              <w:rPr>
                <w:sz w:val="24"/>
                <w:szCs w:val="24"/>
              </w:rPr>
              <w:t>2021</w:t>
            </w:r>
          </w:p>
        </w:tc>
        <w:tc>
          <w:tcPr>
            <w:tcW w:w="536" w:type="pct"/>
            <w:gridSpan w:val="2"/>
            <w:vAlign w:val="center"/>
          </w:tcPr>
          <w:p w:rsidR="00706401" w:rsidRPr="00413554" w:rsidRDefault="00706401" w:rsidP="004A7B06">
            <w:pPr>
              <w:pStyle w:val="aff2"/>
              <w:rPr>
                <w:sz w:val="24"/>
                <w:szCs w:val="24"/>
              </w:rPr>
            </w:pPr>
            <w:r w:rsidRPr="00413554">
              <w:rPr>
                <w:sz w:val="24"/>
                <w:szCs w:val="24"/>
              </w:rPr>
              <w:t>2022</w:t>
            </w:r>
          </w:p>
        </w:tc>
        <w:tc>
          <w:tcPr>
            <w:tcW w:w="565" w:type="pct"/>
            <w:gridSpan w:val="2"/>
            <w:vAlign w:val="center"/>
          </w:tcPr>
          <w:p w:rsidR="00706401" w:rsidRPr="00413554" w:rsidRDefault="00706401" w:rsidP="004A7B06">
            <w:pPr>
              <w:pStyle w:val="aff2"/>
              <w:rPr>
                <w:sz w:val="24"/>
                <w:szCs w:val="24"/>
              </w:rPr>
            </w:pPr>
            <w:r w:rsidRPr="00413554">
              <w:rPr>
                <w:sz w:val="24"/>
                <w:szCs w:val="24"/>
              </w:rPr>
              <w:t>2023</w:t>
            </w:r>
          </w:p>
        </w:tc>
        <w:tc>
          <w:tcPr>
            <w:tcW w:w="570" w:type="pct"/>
            <w:gridSpan w:val="2"/>
            <w:vAlign w:val="center"/>
          </w:tcPr>
          <w:p w:rsidR="00706401" w:rsidRPr="00413554" w:rsidRDefault="00706401" w:rsidP="004A7B06">
            <w:pPr>
              <w:pStyle w:val="aff2"/>
              <w:rPr>
                <w:sz w:val="24"/>
                <w:szCs w:val="24"/>
              </w:rPr>
            </w:pPr>
            <w:r w:rsidRPr="00413554">
              <w:rPr>
                <w:sz w:val="24"/>
                <w:szCs w:val="24"/>
              </w:rPr>
              <w:t>2024-2025</w:t>
            </w:r>
          </w:p>
        </w:tc>
        <w:tc>
          <w:tcPr>
            <w:tcW w:w="530" w:type="pct"/>
            <w:gridSpan w:val="2"/>
            <w:vAlign w:val="center"/>
          </w:tcPr>
          <w:p w:rsidR="00706401" w:rsidRPr="00413554" w:rsidRDefault="00706401" w:rsidP="00E83775">
            <w:pPr>
              <w:pStyle w:val="aff2"/>
              <w:rPr>
                <w:sz w:val="24"/>
                <w:szCs w:val="24"/>
              </w:rPr>
            </w:pPr>
            <w:r w:rsidRPr="00413554">
              <w:rPr>
                <w:sz w:val="24"/>
                <w:szCs w:val="24"/>
              </w:rPr>
              <w:t>2026-202</w:t>
            </w:r>
            <w:r w:rsidR="00E83775" w:rsidRPr="00413554">
              <w:rPr>
                <w:sz w:val="24"/>
                <w:szCs w:val="24"/>
              </w:rPr>
              <w:t>7</w:t>
            </w:r>
          </w:p>
        </w:tc>
      </w:tr>
      <w:tr w:rsidR="00413554" w:rsidRPr="00413554" w:rsidTr="00413554">
        <w:trPr>
          <w:cantSplit/>
          <w:trHeight w:val="1418"/>
        </w:trPr>
        <w:tc>
          <w:tcPr>
            <w:tcW w:w="171" w:type="pct"/>
            <w:vMerge/>
            <w:shd w:val="clear" w:color="auto" w:fill="auto"/>
            <w:noWrap/>
            <w:tcMar>
              <w:top w:w="28" w:type="dxa"/>
              <w:bottom w:w="28" w:type="dxa"/>
            </w:tcMar>
            <w:vAlign w:val="center"/>
          </w:tcPr>
          <w:p w:rsidR="00706401" w:rsidRPr="00413554" w:rsidRDefault="00706401" w:rsidP="004A7B06">
            <w:pPr>
              <w:pStyle w:val="aff2"/>
              <w:rPr>
                <w:sz w:val="24"/>
                <w:szCs w:val="24"/>
              </w:rPr>
            </w:pPr>
          </w:p>
        </w:tc>
        <w:tc>
          <w:tcPr>
            <w:tcW w:w="1013" w:type="pct"/>
            <w:vMerge/>
            <w:shd w:val="clear" w:color="auto" w:fill="auto"/>
            <w:noWrap/>
            <w:tcMar>
              <w:top w:w="28" w:type="dxa"/>
              <w:bottom w:w="28" w:type="dxa"/>
            </w:tcMar>
            <w:vAlign w:val="center"/>
          </w:tcPr>
          <w:p w:rsidR="00706401" w:rsidRPr="00413554" w:rsidRDefault="00706401" w:rsidP="004A7B06">
            <w:pPr>
              <w:pStyle w:val="aff2"/>
              <w:rPr>
                <w:sz w:val="24"/>
                <w:szCs w:val="24"/>
              </w:rPr>
            </w:pPr>
          </w:p>
        </w:tc>
        <w:tc>
          <w:tcPr>
            <w:tcW w:w="277" w:type="pct"/>
            <w:vMerge/>
            <w:shd w:val="clear" w:color="auto" w:fill="auto"/>
            <w:noWrap/>
            <w:tcMar>
              <w:top w:w="28" w:type="dxa"/>
              <w:bottom w:w="28" w:type="dxa"/>
            </w:tcMar>
            <w:vAlign w:val="center"/>
          </w:tcPr>
          <w:p w:rsidR="00706401" w:rsidRPr="00413554" w:rsidRDefault="00706401" w:rsidP="004A7B06">
            <w:pPr>
              <w:pStyle w:val="aff2"/>
              <w:rPr>
                <w:sz w:val="24"/>
                <w:szCs w:val="24"/>
              </w:rPr>
            </w:pPr>
          </w:p>
        </w:tc>
        <w:tc>
          <w:tcPr>
            <w:tcW w:w="276"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факт</w:t>
            </w:r>
          </w:p>
        </w:tc>
        <w:tc>
          <w:tcPr>
            <w:tcW w:w="193" w:type="pct"/>
            <w:vAlign w:val="center"/>
          </w:tcPr>
          <w:p w:rsidR="00706401" w:rsidRPr="00413554" w:rsidRDefault="00706401" w:rsidP="004A7B06">
            <w:pPr>
              <w:pStyle w:val="aff2"/>
              <w:rPr>
                <w:sz w:val="24"/>
                <w:szCs w:val="24"/>
              </w:rPr>
            </w:pPr>
            <w:r w:rsidRPr="00413554">
              <w:rPr>
                <w:sz w:val="24"/>
                <w:szCs w:val="24"/>
              </w:rPr>
              <w:t>перспектива</w:t>
            </w:r>
          </w:p>
        </w:tc>
        <w:tc>
          <w:tcPr>
            <w:tcW w:w="331" w:type="pct"/>
            <w:vAlign w:val="center"/>
          </w:tcPr>
          <w:p w:rsidR="00706401" w:rsidRPr="00413554" w:rsidRDefault="00706401" w:rsidP="004A7B06">
            <w:pPr>
              <w:pStyle w:val="aff2"/>
              <w:rPr>
                <w:sz w:val="24"/>
                <w:szCs w:val="24"/>
              </w:rPr>
            </w:pPr>
            <w:r w:rsidRPr="00413554">
              <w:rPr>
                <w:sz w:val="24"/>
                <w:szCs w:val="24"/>
              </w:rPr>
              <w:t>баланс</w:t>
            </w:r>
          </w:p>
        </w:tc>
        <w:tc>
          <w:tcPr>
            <w:tcW w:w="210" w:type="pct"/>
            <w:vAlign w:val="center"/>
          </w:tcPr>
          <w:p w:rsidR="00706401" w:rsidRPr="00413554" w:rsidRDefault="00706401" w:rsidP="004A7B06">
            <w:pPr>
              <w:pStyle w:val="aff2"/>
              <w:rPr>
                <w:sz w:val="24"/>
                <w:szCs w:val="24"/>
              </w:rPr>
            </w:pPr>
            <w:r w:rsidRPr="00413554">
              <w:rPr>
                <w:sz w:val="24"/>
                <w:szCs w:val="24"/>
              </w:rPr>
              <w:t>перспектива</w:t>
            </w:r>
          </w:p>
        </w:tc>
        <w:tc>
          <w:tcPr>
            <w:tcW w:w="330" w:type="pct"/>
            <w:vAlign w:val="center"/>
          </w:tcPr>
          <w:p w:rsidR="00706401" w:rsidRPr="00413554" w:rsidRDefault="00706401" w:rsidP="004A7B06">
            <w:pPr>
              <w:pStyle w:val="aff2"/>
              <w:rPr>
                <w:sz w:val="24"/>
                <w:szCs w:val="24"/>
              </w:rPr>
            </w:pPr>
            <w:r w:rsidRPr="00413554">
              <w:rPr>
                <w:sz w:val="24"/>
                <w:szCs w:val="24"/>
              </w:rPr>
              <w:t>баланс</w:t>
            </w:r>
          </w:p>
        </w:tc>
        <w:tc>
          <w:tcPr>
            <w:tcW w:w="217" w:type="pct"/>
            <w:vAlign w:val="center"/>
          </w:tcPr>
          <w:p w:rsidR="00706401" w:rsidRPr="00413554" w:rsidRDefault="00706401" w:rsidP="004A7B06">
            <w:pPr>
              <w:pStyle w:val="aff2"/>
              <w:rPr>
                <w:sz w:val="24"/>
                <w:szCs w:val="24"/>
              </w:rPr>
            </w:pPr>
            <w:r w:rsidRPr="00413554">
              <w:rPr>
                <w:sz w:val="24"/>
                <w:szCs w:val="24"/>
              </w:rPr>
              <w:t>перспектива</w:t>
            </w:r>
          </w:p>
        </w:tc>
        <w:tc>
          <w:tcPr>
            <w:tcW w:w="319" w:type="pct"/>
            <w:vAlign w:val="center"/>
          </w:tcPr>
          <w:p w:rsidR="00706401" w:rsidRPr="00413554" w:rsidRDefault="00706401" w:rsidP="004A7B06">
            <w:pPr>
              <w:pStyle w:val="aff2"/>
              <w:rPr>
                <w:sz w:val="24"/>
                <w:szCs w:val="24"/>
              </w:rPr>
            </w:pPr>
            <w:r w:rsidRPr="00413554">
              <w:rPr>
                <w:sz w:val="24"/>
                <w:szCs w:val="24"/>
              </w:rPr>
              <w:t>баланс</w:t>
            </w:r>
          </w:p>
        </w:tc>
        <w:tc>
          <w:tcPr>
            <w:tcW w:w="206" w:type="pct"/>
            <w:vAlign w:val="center"/>
          </w:tcPr>
          <w:p w:rsidR="00706401" w:rsidRPr="00413554" w:rsidRDefault="00706401" w:rsidP="004A7B06">
            <w:pPr>
              <w:pStyle w:val="aff2"/>
              <w:rPr>
                <w:sz w:val="24"/>
                <w:szCs w:val="24"/>
              </w:rPr>
            </w:pPr>
            <w:r w:rsidRPr="00413554">
              <w:rPr>
                <w:sz w:val="24"/>
                <w:szCs w:val="24"/>
              </w:rPr>
              <w:t>перспектива</w:t>
            </w:r>
          </w:p>
        </w:tc>
        <w:tc>
          <w:tcPr>
            <w:tcW w:w="359" w:type="pct"/>
            <w:vAlign w:val="center"/>
          </w:tcPr>
          <w:p w:rsidR="00706401" w:rsidRPr="00413554" w:rsidRDefault="00706401" w:rsidP="004A7B06">
            <w:pPr>
              <w:pStyle w:val="aff2"/>
              <w:rPr>
                <w:sz w:val="24"/>
                <w:szCs w:val="24"/>
              </w:rPr>
            </w:pPr>
            <w:r w:rsidRPr="00413554">
              <w:rPr>
                <w:sz w:val="24"/>
                <w:szCs w:val="24"/>
              </w:rPr>
              <w:t>баланс</w:t>
            </w:r>
          </w:p>
        </w:tc>
        <w:tc>
          <w:tcPr>
            <w:tcW w:w="219" w:type="pct"/>
            <w:vAlign w:val="center"/>
          </w:tcPr>
          <w:p w:rsidR="00706401" w:rsidRPr="00413554" w:rsidRDefault="00706401" w:rsidP="004A7B06">
            <w:pPr>
              <w:pStyle w:val="aff2"/>
              <w:rPr>
                <w:sz w:val="24"/>
                <w:szCs w:val="24"/>
              </w:rPr>
            </w:pPr>
            <w:r w:rsidRPr="00413554">
              <w:rPr>
                <w:sz w:val="24"/>
                <w:szCs w:val="24"/>
              </w:rPr>
              <w:t>перспектива</w:t>
            </w:r>
          </w:p>
        </w:tc>
        <w:tc>
          <w:tcPr>
            <w:tcW w:w="351" w:type="pct"/>
            <w:vAlign w:val="center"/>
          </w:tcPr>
          <w:p w:rsidR="00706401" w:rsidRPr="00413554" w:rsidRDefault="00706401" w:rsidP="004A7B06">
            <w:pPr>
              <w:pStyle w:val="aff2"/>
              <w:rPr>
                <w:sz w:val="24"/>
                <w:szCs w:val="24"/>
              </w:rPr>
            </w:pPr>
            <w:r w:rsidRPr="00413554">
              <w:rPr>
                <w:sz w:val="24"/>
                <w:szCs w:val="24"/>
              </w:rPr>
              <w:t>баланс</w:t>
            </w:r>
          </w:p>
        </w:tc>
        <w:tc>
          <w:tcPr>
            <w:tcW w:w="216" w:type="pct"/>
            <w:vAlign w:val="center"/>
          </w:tcPr>
          <w:p w:rsidR="00706401" w:rsidRPr="00413554" w:rsidRDefault="00706401" w:rsidP="004A7B06">
            <w:pPr>
              <w:pStyle w:val="aff2"/>
              <w:rPr>
                <w:sz w:val="24"/>
                <w:szCs w:val="24"/>
              </w:rPr>
            </w:pPr>
            <w:r w:rsidRPr="00413554">
              <w:rPr>
                <w:sz w:val="24"/>
                <w:szCs w:val="24"/>
              </w:rPr>
              <w:t>перспектива</w:t>
            </w:r>
          </w:p>
        </w:tc>
        <w:tc>
          <w:tcPr>
            <w:tcW w:w="313" w:type="pct"/>
            <w:vAlign w:val="center"/>
          </w:tcPr>
          <w:p w:rsidR="00706401" w:rsidRPr="00413554" w:rsidRDefault="00706401" w:rsidP="004A7B06">
            <w:pPr>
              <w:pStyle w:val="aff2"/>
              <w:rPr>
                <w:sz w:val="24"/>
                <w:szCs w:val="24"/>
              </w:rPr>
            </w:pPr>
            <w:r w:rsidRPr="00413554">
              <w:rPr>
                <w:sz w:val="24"/>
                <w:szCs w:val="24"/>
              </w:rPr>
              <w:t>баланс</w:t>
            </w:r>
          </w:p>
        </w:tc>
      </w:tr>
      <w:tr w:rsidR="00413554" w:rsidRPr="00413554" w:rsidTr="00413554">
        <w:trPr>
          <w:cantSplit/>
          <w:trHeight w:val="698"/>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1</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Расчетная тепловая нагрузка поселения</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0,8</w:t>
            </w:r>
          </w:p>
        </w:tc>
        <w:tc>
          <w:tcPr>
            <w:tcW w:w="193" w:type="pct"/>
            <w:vAlign w:val="center"/>
          </w:tcPr>
          <w:p w:rsidR="00706401" w:rsidRPr="00413554" w:rsidRDefault="00706401" w:rsidP="004A7B06">
            <w:pPr>
              <w:pStyle w:val="aff2"/>
              <w:rPr>
                <w:sz w:val="24"/>
                <w:szCs w:val="24"/>
              </w:rPr>
            </w:pPr>
            <w:r w:rsidRPr="00413554">
              <w:rPr>
                <w:sz w:val="24"/>
                <w:szCs w:val="24"/>
              </w:rPr>
              <w:t>0</w:t>
            </w:r>
          </w:p>
        </w:tc>
        <w:tc>
          <w:tcPr>
            <w:tcW w:w="331" w:type="pct"/>
            <w:vAlign w:val="center"/>
          </w:tcPr>
          <w:p w:rsidR="00706401" w:rsidRPr="00413554" w:rsidRDefault="00E83775" w:rsidP="004A7B06">
            <w:pPr>
              <w:pStyle w:val="aff2"/>
              <w:rPr>
                <w:sz w:val="24"/>
                <w:szCs w:val="24"/>
              </w:rPr>
            </w:pPr>
            <w:r w:rsidRPr="00413554">
              <w:rPr>
                <w:sz w:val="24"/>
                <w:szCs w:val="24"/>
              </w:rPr>
              <w:t>0,8</w:t>
            </w:r>
          </w:p>
        </w:tc>
        <w:tc>
          <w:tcPr>
            <w:tcW w:w="210" w:type="pct"/>
            <w:vAlign w:val="center"/>
          </w:tcPr>
          <w:p w:rsidR="00706401" w:rsidRPr="00413554" w:rsidRDefault="00E83775" w:rsidP="004A7B06">
            <w:pPr>
              <w:pStyle w:val="aff2"/>
              <w:rPr>
                <w:sz w:val="24"/>
                <w:szCs w:val="24"/>
              </w:rPr>
            </w:pPr>
            <w:r w:rsidRPr="00413554">
              <w:rPr>
                <w:sz w:val="24"/>
                <w:szCs w:val="24"/>
              </w:rPr>
              <w:t xml:space="preserve"> </w:t>
            </w:r>
            <w:r w:rsidR="00517951" w:rsidRPr="00413554">
              <w:rPr>
                <w:sz w:val="24"/>
                <w:szCs w:val="24"/>
              </w:rPr>
              <w:t>0</w:t>
            </w:r>
          </w:p>
        </w:tc>
        <w:tc>
          <w:tcPr>
            <w:tcW w:w="330" w:type="pct"/>
            <w:vAlign w:val="center"/>
          </w:tcPr>
          <w:p w:rsidR="00706401" w:rsidRPr="00413554" w:rsidRDefault="00E83775" w:rsidP="004A7B06">
            <w:pPr>
              <w:pStyle w:val="aff2"/>
              <w:rPr>
                <w:sz w:val="24"/>
                <w:szCs w:val="24"/>
              </w:rPr>
            </w:pPr>
            <w:r w:rsidRPr="00413554">
              <w:rPr>
                <w:sz w:val="24"/>
                <w:szCs w:val="24"/>
              </w:rPr>
              <w:t>0,8</w:t>
            </w:r>
          </w:p>
        </w:tc>
        <w:tc>
          <w:tcPr>
            <w:tcW w:w="217" w:type="pct"/>
            <w:vAlign w:val="center"/>
          </w:tcPr>
          <w:p w:rsidR="00706401" w:rsidRPr="00413554" w:rsidRDefault="00706401" w:rsidP="004A7B06">
            <w:pPr>
              <w:pStyle w:val="aff2"/>
              <w:rPr>
                <w:sz w:val="24"/>
                <w:szCs w:val="24"/>
              </w:rPr>
            </w:pPr>
            <w:r w:rsidRPr="00413554">
              <w:rPr>
                <w:sz w:val="24"/>
                <w:szCs w:val="24"/>
              </w:rPr>
              <w:t>0</w:t>
            </w:r>
          </w:p>
        </w:tc>
        <w:tc>
          <w:tcPr>
            <w:tcW w:w="319" w:type="pct"/>
            <w:vAlign w:val="center"/>
          </w:tcPr>
          <w:p w:rsidR="00706401" w:rsidRPr="00413554" w:rsidRDefault="00E83775" w:rsidP="004A7B06">
            <w:pPr>
              <w:pStyle w:val="aff2"/>
              <w:rPr>
                <w:sz w:val="24"/>
                <w:szCs w:val="24"/>
              </w:rPr>
            </w:pPr>
            <w:r w:rsidRPr="00413554">
              <w:rPr>
                <w:sz w:val="24"/>
                <w:szCs w:val="24"/>
              </w:rPr>
              <w:t>0,8</w:t>
            </w:r>
          </w:p>
        </w:tc>
        <w:tc>
          <w:tcPr>
            <w:tcW w:w="206" w:type="pct"/>
            <w:vAlign w:val="center"/>
          </w:tcPr>
          <w:p w:rsidR="00706401" w:rsidRPr="00413554" w:rsidRDefault="00706401" w:rsidP="004A7B06">
            <w:pPr>
              <w:pStyle w:val="aff2"/>
              <w:rPr>
                <w:sz w:val="24"/>
                <w:szCs w:val="24"/>
              </w:rPr>
            </w:pPr>
            <w:r w:rsidRPr="00413554">
              <w:rPr>
                <w:sz w:val="24"/>
                <w:szCs w:val="24"/>
              </w:rPr>
              <w:t>0</w:t>
            </w:r>
          </w:p>
        </w:tc>
        <w:tc>
          <w:tcPr>
            <w:tcW w:w="359" w:type="pct"/>
            <w:vAlign w:val="center"/>
          </w:tcPr>
          <w:p w:rsidR="00706401" w:rsidRPr="00413554" w:rsidRDefault="00E83775" w:rsidP="004A7B06">
            <w:pPr>
              <w:pStyle w:val="aff2"/>
              <w:rPr>
                <w:sz w:val="24"/>
                <w:szCs w:val="24"/>
              </w:rPr>
            </w:pPr>
            <w:r w:rsidRPr="00413554">
              <w:rPr>
                <w:sz w:val="24"/>
                <w:szCs w:val="24"/>
              </w:rPr>
              <w:t>0,8</w:t>
            </w:r>
          </w:p>
        </w:tc>
        <w:tc>
          <w:tcPr>
            <w:tcW w:w="219" w:type="pct"/>
            <w:vAlign w:val="center"/>
          </w:tcPr>
          <w:p w:rsidR="00706401" w:rsidRPr="00413554" w:rsidRDefault="00706401" w:rsidP="004A7B06">
            <w:pPr>
              <w:pStyle w:val="aff2"/>
              <w:rPr>
                <w:sz w:val="24"/>
                <w:szCs w:val="24"/>
              </w:rPr>
            </w:pPr>
            <w:r w:rsidRPr="00413554">
              <w:rPr>
                <w:sz w:val="24"/>
                <w:szCs w:val="24"/>
              </w:rPr>
              <w:t>0</w:t>
            </w:r>
          </w:p>
        </w:tc>
        <w:tc>
          <w:tcPr>
            <w:tcW w:w="351" w:type="pct"/>
            <w:vAlign w:val="center"/>
          </w:tcPr>
          <w:p w:rsidR="00706401" w:rsidRPr="00413554" w:rsidRDefault="00E83775" w:rsidP="004A7B06">
            <w:pPr>
              <w:pStyle w:val="aff2"/>
              <w:rPr>
                <w:sz w:val="24"/>
                <w:szCs w:val="24"/>
              </w:rPr>
            </w:pPr>
            <w:r w:rsidRPr="00413554">
              <w:rPr>
                <w:sz w:val="24"/>
                <w:szCs w:val="24"/>
              </w:rPr>
              <w:t>0,8</w:t>
            </w:r>
          </w:p>
        </w:tc>
        <w:tc>
          <w:tcPr>
            <w:tcW w:w="216" w:type="pct"/>
            <w:vAlign w:val="center"/>
          </w:tcPr>
          <w:p w:rsidR="00706401" w:rsidRPr="00413554" w:rsidRDefault="00706401" w:rsidP="004A7B06">
            <w:pPr>
              <w:pStyle w:val="aff2"/>
              <w:rPr>
                <w:sz w:val="24"/>
                <w:szCs w:val="24"/>
              </w:rPr>
            </w:pPr>
            <w:r w:rsidRPr="00413554">
              <w:rPr>
                <w:sz w:val="24"/>
                <w:szCs w:val="24"/>
              </w:rPr>
              <w:t>0</w:t>
            </w:r>
          </w:p>
        </w:tc>
        <w:tc>
          <w:tcPr>
            <w:tcW w:w="313" w:type="pct"/>
            <w:vAlign w:val="center"/>
          </w:tcPr>
          <w:p w:rsidR="00706401" w:rsidRPr="00413554" w:rsidRDefault="00E83775" w:rsidP="004A7B06">
            <w:pPr>
              <w:pStyle w:val="aff2"/>
              <w:rPr>
                <w:sz w:val="24"/>
                <w:szCs w:val="24"/>
              </w:rPr>
            </w:pPr>
            <w:r w:rsidRPr="00413554">
              <w:rPr>
                <w:sz w:val="24"/>
                <w:szCs w:val="24"/>
              </w:rPr>
              <w:t>0,8</w:t>
            </w:r>
          </w:p>
        </w:tc>
      </w:tr>
      <w:tr w:rsidR="00413554" w:rsidRPr="00413554" w:rsidTr="00413554">
        <w:trPr>
          <w:cantSplit/>
          <w:trHeight w:val="505"/>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2</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Установленная тепловая мощность котельной</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1,06</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E83775" w:rsidP="004A7B06">
            <w:pPr>
              <w:pStyle w:val="aff2"/>
              <w:rPr>
                <w:sz w:val="24"/>
                <w:szCs w:val="24"/>
              </w:rPr>
            </w:pPr>
            <w:r w:rsidRPr="00413554">
              <w:rPr>
                <w:sz w:val="24"/>
                <w:szCs w:val="24"/>
              </w:rPr>
              <w:t>1,06</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E83775" w:rsidP="004A7B06">
            <w:pPr>
              <w:pStyle w:val="aff2"/>
              <w:rPr>
                <w:sz w:val="24"/>
                <w:szCs w:val="24"/>
              </w:rPr>
            </w:pPr>
            <w:r w:rsidRPr="00413554">
              <w:rPr>
                <w:sz w:val="24"/>
                <w:szCs w:val="24"/>
              </w:rPr>
              <w:t>1,06</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E83775" w:rsidP="00E83775">
            <w:pPr>
              <w:pStyle w:val="aff2"/>
              <w:rPr>
                <w:sz w:val="24"/>
                <w:szCs w:val="24"/>
              </w:rPr>
            </w:pPr>
            <w:r w:rsidRPr="00413554">
              <w:rPr>
                <w:sz w:val="24"/>
                <w:szCs w:val="24"/>
              </w:rPr>
              <w:t>1,06</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E83775" w:rsidP="004A7B06">
            <w:pPr>
              <w:pStyle w:val="aff2"/>
              <w:rPr>
                <w:sz w:val="24"/>
                <w:szCs w:val="24"/>
              </w:rPr>
            </w:pPr>
            <w:r w:rsidRPr="00413554">
              <w:rPr>
                <w:sz w:val="24"/>
                <w:szCs w:val="24"/>
              </w:rPr>
              <w:t>1,06</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E83775" w:rsidP="004A7B06">
            <w:pPr>
              <w:pStyle w:val="aff2"/>
              <w:rPr>
                <w:sz w:val="24"/>
                <w:szCs w:val="24"/>
              </w:rPr>
            </w:pPr>
            <w:r w:rsidRPr="00413554">
              <w:rPr>
                <w:sz w:val="24"/>
                <w:szCs w:val="24"/>
              </w:rPr>
              <w:t>1,06</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E83775" w:rsidP="004A7B06">
            <w:pPr>
              <w:pStyle w:val="aff2"/>
              <w:rPr>
                <w:sz w:val="24"/>
                <w:szCs w:val="24"/>
              </w:rPr>
            </w:pPr>
            <w:r w:rsidRPr="00413554">
              <w:rPr>
                <w:sz w:val="24"/>
                <w:szCs w:val="24"/>
              </w:rPr>
              <w:t>1,06</w:t>
            </w:r>
          </w:p>
        </w:tc>
      </w:tr>
      <w:tr w:rsidR="00413554" w:rsidRPr="00413554" w:rsidTr="00413554">
        <w:trPr>
          <w:cantSplit/>
          <w:trHeight w:val="437"/>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3</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Собственные и хозяйственные нужды</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E83775" w:rsidP="004A7B06">
            <w:pPr>
              <w:pStyle w:val="aff2"/>
              <w:rPr>
                <w:sz w:val="24"/>
                <w:szCs w:val="24"/>
              </w:rPr>
            </w:pPr>
            <w:r w:rsidRPr="00413554">
              <w:rPr>
                <w:sz w:val="24"/>
                <w:szCs w:val="24"/>
              </w:rPr>
              <w:t>0,0</w:t>
            </w:r>
            <w:r w:rsidR="00EA550B">
              <w:rPr>
                <w:sz w:val="24"/>
                <w:szCs w:val="24"/>
              </w:rPr>
              <w:t>0</w:t>
            </w:r>
            <w:r w:rsidRPr="00413554">
              <w:rPr>
                <w:sz w:val="24"/>
                <w:szCs w:val="24"/>
              </w:rPr>
              <w:t>3</w:t>
            </w:r>
          </w:p>
        </w:tc>
      </w:tr>
      <w:tr w:rsidR="00413554" w:rsidRPr="00413554" w:rsidTr="00413554">
        <w:trPr>
          <w:cantSplit/>
          <w:trHeight w:val="501"/>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4</w:t>
            </w:r>
          </w:p>
        </w:tc>
        <w:tc>
          <w:tcPr>
            <w:tcW w:w="1013"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Располагаемая (фактическая), тепловая мощность</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E83775" w:rsidP="004A7B06">
            <w:pPr>
              <w:pStyle w:val="aff2"/>
              <w:rPr>
                <w:sz w:val="24"/>
                <w:szCs w:val="24"/>
              </w:rPr>
            </w:pPr>
            <w:r w:rsidRPr="00413554">
              <w:rPr>
                <w:sz w:val="24"/>
                <w:szCs w:val="24"/>
              </w:rPr>
              <w:t>1,06</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E83775" w:rsidP="004A7B06">
            <w:pPr>
              <w:pStyle w:val="aff2"/>
              <w:rPr>
                <w:sz w:val="24"/>
                <w:szCs w:val="24"/>
              </w:rPr>
            </w:pPr>
            <w:r w:rsidRPr="00413554">
              <w:rPr>
                <w:sz w:val="24"/>
                <w:szCs w:val="24"/>
              </w:rPr>
              <w:t>1,06</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E83775" w:rsidP="004A7B06">
            <w:pPr>
              <w:pStyle w:val="aff2"/>
              <w:rPr>
                <w:sz w:val="24"/>
                <w:szCs w:val="24"/>
              </w:rPr>
            </w:pPr>
            <w:r w:rsidRPr="00413554">
              <w:rPr>
                <w:sz w:val="24"/>
                <w:szCs w:val="24"/>
              </w:rPr>
              <w:t>1,06</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E83775" w:rsidP="004A7B06">
            <w:pPr>
              <w:pStyle w:val="aff2"/>
              <w:rPr>
                <w:sz w:val="24"/>
                <w:szCs w:val="24"/>
              </w:rPr>
            </w:pPr>
            <w:r w:rsidRPr="00413554">
              <w:rPr>
                <w:sz w:val="24"/>
                <w:szCs w:val="24"/>
              </w:rPr>
              <w:t>1,06</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E83775" w:rsidP="004A7B06">
            <w:pPr>
              <w:pStyle w:val="aff2"/>
              <w:rPr>
                <w:sz w:val="24"/>
                <w:szCs w:val="24"/>
              </w:rPr>
            </w:pPr>
            <w:r w:rsidRPr="00413554">
              <w:rPr>
                <w:sz w:val="24"/>
                <w:szCs w:val="24"/>
              </w:rPr>
              <w:t>1,06</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E83775" w:rsidP="004A7B06">
            <w:pPr>
              <w:pStyle w:val="aff2"/>
              <w:rPr>
                <w:sz w:val="24"/>
                <w:szCs w:val="24"/>
              </w:rPr>
            </w:pPr>
            <w:r w:rsidRPr="00413554">
              <w:rPr>
                <w:sz w:val="24"/>
                <w:szCs w:val="24"/>
              </w:rPr>
              <w:t>1,06</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A27062" w:rsidP="00A27062">
            <w:pPr>
              <w:pStyle w:val="aff2"/>
              <w:rPr>
                <w:sz w:val="24"/>
                <w:szCs w:val="24"/>
              </w:rPr>
            </w:pPr>
            <w:r w:rsidRPr="00413554">
              <w:rPr>
                <w:sz w:val="24"/>
                <w:szCs w:val="24"/>
              </w:rPr>
              <w:t>1,06</w:t>
            </w:r>
          </w:p>
        </w:tc>
      </w:tr>
      <w:tr w:rsidR="00413554" w:rsidRPr="00413554" w:rsidTr="00413554">
        <w:trPr>
          <w:cantSplit/>
          <w:trHeight w:val="495"/>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5</w:t>
            </w:r>
          </w:p>
        </w:tc>
        <w:tc>
          <w:tcPr>
            <w:tcW w:w="1013" w:type="pct"/>
            <w:shd w:val="clear" w:color="auto" w:fill="auto"/>
            <w:tcMar>
              <w:top w:w="28" w:type="dxa"/>
              <w:bottom w:w="28" w:type="dxa"/>
            </w:tcMar>
            <w:vAlign w:val="center"/>
          </w:tcPr>
          <w:p w:rsidR="00706401" w:rsidRPr="00413554" w:rsidRDefault="00706401" w:rsidP="004A7B06">
            <w:pPr>
              <w:pStyle w:val="aff2"/>
              <w:rPr>
                <w:sz w:val="24"/>
                <w:szCs w:val="24"/>
              </w:rPr>
            </w:pPr>
            <w:r w:rsidRPr="00413554">
              <w:rPr>
                <w:sz w:val="24"/>
                <w:szCs w:val="24"/>
              </w:rPr>
              <w:t>Расчетные потери тепловой энергии в тепловых сетях</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A27062" w:rsidP="004A7B06">
            <w:pPr>
              <w:pStyle w:val="aff2"/>
              <w:rPr>
                <w:sz w:val="24"/>
                <w:szCs w:val="24"/>
              </w:rPr>
            </w:pPr>
            <w:r w:rsidRPr="00413554">
              <w:rPr>
                <w:sz w:val="24"/>
                <w:szCs w:val="24"/>
              </w:rPr>
              <w:t>0,1</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A27062" w:rsidP="004A7B06">
            <w:pPr>
              <w:pStyle w:val="aff2"/>
              <w:rPr>
                <w:sz w:val="24"/>
                <w:szCs w:val="24"/>
              </w:rPr>
            </w:pPr>
            <w:r w:rsidRPr="00413554">
              <w:rPr>
                <w:sz w:val="24"/>
                <w:szCs w:val="24"/>
              </w:rPr>
              <w:t>0,1</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A27062" w:rsidP="004A7B06">
            <w:pPr>
              <w:pStyle w:val="aff2"/>
              <w:rPr>
                <w:sz w:val="24"/>
                <w:szCs w:val="24"/>
              </w:rPr>
            </w:pPr>
            <w:r w:rsidRPr="00413554">
              <w:rPr>
                <w:sz w:val="24"/>
                <w:szCs w:val="24"/>
              </w:rPr>
              <w:t>0,1</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A27062" w:rsidP="004A7B06">
            <w:pPr>
              <w:pStyle w:val="aff2"/>
              <w:rPr>
                <w:sz w:val="24"/>
                <w:szCs w:val="24"/>
              </w:rPr>
            </w:pPr>
            <w:r w:rsidRPr="00413554">
              <w:rPr>
                <w:sz w:val="24"/>
                <w:szCs w:val="24"/>
              </w:rPr>
              <w:t>0,1</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A27062" w:rsidP="004A7B06">
            <w:pPr>
              <w:pStyle w:val="aff2"/>
              <w:rPr>
                <w:sz w:val="24"/>
                <w:szCs w:val="24"/>
              </w:rPr>
            </w:pPr>
            <w:r w:rsidRPr="00413554">
              <w:rPr>
                <w:sz w:val="24"/>
                <w:szCs w:val="24"/>
              </w:rPr>
              <w:t>0,1</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A27062" w:rsidP="004A7B06">
            <w:pPr>
              <w:pStyle w:val="aff2"/>
              <w:rPr>
                <w:sz w:val="24"/>
                <w:szCs w:val="24"/>
              </w:rPr>
            </w:pPr>
            <w:r w:rsidRPr="00413554">
              <w:rPr>
                <w:sz w:val="24"/>
                <w:szCs w:val="24"/>
              </w:rPr>
              <w:t>0,1</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A27062" w:rsidP="004A7B06">
            <w:pPr>
              <w:pStyle w:val="aff2"/>
              <w:rPr>
                <w:sz w:val="24"/>
                <w:szCs w:val="24"/>
              </w:rPr>
            </w:pPr>
            <w:r w:rsidRPr="00413554">
              <w:rPr>
                <w:sz w:val="24"/>
                <w:szCs w:val="24"/>
              </w:rPr>
              <w:t>0,1</w:t>
            </w:r>
          </w:p>
        </w:tc>
      </w:tr>
      <w:tr w:rsidR="00413554" w:rsidRPr="00413554" w:rsidTr="00413554">
        <w:trPr>
          <w:cantSplit/>
          <w:trHeight w:val="786"/>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6</w:t>
            </w:r>
          </w:p>
        </w:tc>
        <w:tc>
          <w:tcPr>
            <w:tcW w:w="1013" w:type="pct"/>
            <w:shd w:val="clear" w:color="auto" w:fill="auto"/>
            <w:tcMar>
              <w:top w:w="28" w:type="dxa"/>
              <w:bottom w:w="28" w:type="dxa"/>
            </w:tcMar>
            <w:vAlign w:val="center"/>
          </w:tcPr>
          <w:p w:rsidR="00706401" w:rsidRPr="00413554" w:rsidRDefault="00706401" w:rsidP="004A7B06">
            <w:pPr>
              <w:pStyle w:val="aff2"/>
              <w:rPr>
                <w:sz w:val="24"/>
                <w:szCs w:val="24"/>
              </w:rPr>
            </w:pPr>
            <w:r w:rsidRPr="00413554">
              <w:rPr>
                <w:sz w:val="24"/>
                <w:szCs w:val="24"/>
              </w:rPr>
              <w:t>Расчетная нагрузка потребителей</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B56F6A" w:rsidP="004A7B06">
            <w:pPr>
              <w:pStyle w:val="aff2"/>
              <w:rPr>
                <w:sz w:val="24"/>
                <w:szCs w:val="24"/>
              </w:rPr>
            </w:pPr>
            <w:r w:rsidRPr="00413554">
              <w:rPr>
                <w:sz w:val="24"/>
                <w:szCs w:val="24"/>
              </w:rPr>
              <w:t>0,8</w:t>
            </w:r>
          </w:p>
        </w:tc>
        <w:tc>
          <w:tcPr>
            <w:tcW w:w="193" w:type="pct"/>
            <w:vAlign w:val="center"/>
          </w:tcPr>
          <w:p w:rsidR="00706401" w:rsidRPr="00413554" w:rsidRDefault="00706401" w:rsidP="004A7B06">
            <w:pPr>
              <w:pStyle w:val="aff2"/>
              <w:rPr>
                <w:sz w:val="24"/>
                <w:szCs w:val="24"/>
              </w:rPr>
            </w:pPr>
            <w:r w:rsidRPr="00413554">
              <w:rPr>
                <w:sz w:val="24"/>
                <w:szCs w:val="24"/>
              </w:rPr>
              <w:t>0</w:t>
            </w:r>
          </w:p>
        </w:tc>
        <w:tc>
          <w:tcPr>
            <w:tcW w:w="331" w:type="pct"/>
            <w:vAlign w:val="center"/>
          </w:tcPr>
          <w:p w:rsidR="00706401" w:rsidRPr="00413554" w:rsidRDefault="00B56F6A" w:rsidP="004A7B06">
            <w:pPr>
              <w:pStyle w:val="aff2"/>
              <w:rPr>
                <w:sz w:val="24"/>
                <w:szCs w:val="24"/>
              </w:rPr>
            </w:pPr>
            <w:r w:rsidRPr="00413554">
              <w:rPr>
                <w:sz w:val="24"/>
                <w:szCs w:val="24"/>
              </w:rPr>
              <w:t>0,8</w:t>
            </w:r>
          </w:p>
        </w:tc>
        <w:tc>
          <w:tcPr>
            <w:tcW w:w="210" w:type="pct"/>
            <w:vAlign w:val="center"/>
          </w:tcPr>
          <w:p w:rsidR="00706401" w:rsidRPr="00413554" w:rsidRDefault="00706401" w:rsidP="004A7B06">
            <w:pPr>
              <w:pStyle w:val="aff2"/>
              <w:rPr>
                <w:sz w:val="24"/>
                <w:szCs w:val="24"/>
              </w:rPr>
            </w:pPr>
            <w:r w:rsidRPr="00413554">
              <w:rPr>
                <w:sz w:val="24"/>
                <w:szCs w:val="24"/>
              </w:rPr>
              <w:t>0</w:t>
            </w:r>
          </w:p>
        </w:tc>
        <w:tc>
          <w:tcPr>
            <w:tcW w:w="330" w:type="pct"/>
            <w:vAlign w:val="center"/>
          </w:tcPr>
          <w:p w:rsidR="00706401" w:rsidRPr="00413554" w:rsidRDefault="00B56F6A" w:rsidP="004A7B06">
            <w:pPr>
              <w:pStyle w:val="aff2"/>
              <w:rPr>
                <w:sz w:val="24"/>
                <w:szCs w:val="24"/>
              </w:rPr>
            </w:pPr>
            <w:r w:rsidRPr="00413554">
              <w:rPr>
                <w:sz w:val="24"/>
                <w:szCs w:val="24"/>
              </w:rPr>
              <w:t>0,8</w:t>
            </w:r>
          </w:p>
        </w:tc>
        <w:tc>
          <w:tcPr>
            <w:tcW w:w="217" w:type="pct"/>
            <w:vAlign w:val="center"/>
          </w:tcPr>
          <w:p w:rsidR="00706401" w:rsidRPr="00413554" w:rsidRDefault="00706401" w:rsidP="004A7B06">
            <w:pPr>
              <w:pStyle w:val="aff2"/>
              <w:rPr>
                <w:sz w:val="24"/>
                <w:szCs w:val="24"/>
              </w:rPr>
            </w:pPr>
            <w:r w:rsidRPr="00413554">
              <w:rPr>
                <w:sz w:val="24"/>
                <w:szCs w:val="24"/>
              </w:rPr>
              <w:t>0</w:t>
            </w:r>
          </w:p>
        </w:tc>
        <w:tc>
          <w:tcPr>
            <w:tcW w:w="319" w:type="pct"/>
            <w:vAlign w:val="center"/>
          </w:tcPr>
          <w:p w:rsidR="00706401" w:rsidRPr="00413554" w:rsidRDefault="00B56F6A" w:rsidP="004A7B06">
            <w:pPr>
              <w:pStyle w:val="aff2"/>
              <w:rPr>
                <w:sz w:val="24"/>
                <w:szCs w:val="24"/>
              </w:rPr>
            </w:pPr>
            <w:r w:rsidRPr="00413554">
              <w:rPr>
                <w:sz w:val="24"/>
                <w:szCs w:val="24"/>
              </w:rPr>
              <w:t>0,8</w:t>
            </w:r>
          </w:p>
        </w:tc>
        <w:tc>
          <w:tcPr>
            <w:tcW w:w="206" w:type="pct"/>
            <w:vAlign w:val="center"/>
          </w:tcPr>
          <w:p w:rsidR="00706401" w:rsidRPr="00413554" w:rsidRDefault="00706401" w:rsidP="004A7B06">
            <w:pPr>
              <w:pStyle w:val="aff2"/>
              <w:rPr>
                <w:sz w:val="24"/>
                <w:szCs w:val="24"/>
              </w:rPr>
            </w:pPr>
            <w:r w:rsidRPr="00413554">
              <w:rPr>
                <w:sz w:val="24"/>
                <w:szCs w:val="24"/>
              </w:rPr>
              <w:t>0</w:t>
            </w:r>
          </w:p>
        </w:tc>
        <w:tc>
          <w:tcPr>
            <w:tcW w:w="359" w:type="pct"/>
            <w:vAlign w:val="center"/>
          </w:tcPr>
          <w:p w:rsidR="00706401" w:rsidRPr="00413554" w:rsidRDefault="00B56F6A" w:rsidP="004A7B06">
            <w:pPr>
              <w:pStyle w:val="aff2"/>
              <w:rPr>
                <w:sz w:val="24"/>
                <w:szCs w:val="24"/>
              </w:rPr>
            </w:pPr>
            <w:r w:rsidRPr="00413554">
              <w:rPr>
                <w:sz w:val="24"/>
                <w:szCs w:val="24"/>
              </w:rPr>
              <w:t>0,8</w:t>
            </w:r>
          </w:p>
        </w:tc>
        <w:tc>
          <w:tcPr>
            <w:tcW w:w="219" w:type="pct"/>
            <w:vAlign w:val="center"/>
          </w:tcPr>
          <w:p w:rsidR="00706401" w:rsidRPr="00413554" w:rsidRDefault="00706401" w:rsidP="004A7B06">
            <w:pPr>
              <w:pStyle w:val="aff2"/>
              <w:rPr>
                <w:sz w:val="24"/>
                <w:szCs w:val="24"/>
              </w:rPr>
            </w:pPr>
            <w:r w:rsidRPr="00413554">
              <w:rPr>
                <w:sz w:val="24"/>
                <w:szCs w:val="24"/>
              </w:rPr>
              <w:t>0</w:t>
            </w:r>
          </w:p>
        </w:tc>
        <w:tc>
          <w:tcPr>
            <w:tcW w:w="351" w:type="pct"/>
            <w:vAlign w:val="center"/>
          </w:tcPr>
          <w:p w:rsidR="00706401" w:rsidRPr="00413554" w:rsidRDefault="00B56F6A" w:rsidP="004A7B06">
            <w:pPr>
              <w:pStyle w:val="aff2"/>
              <w:rPr>
                <w:sz w:val="24"/>
                <w:szCs w:val="24"/>
              </w:rPr>
            </w:pPr>
            <w:r w:rsidRPr="00413554">
              <w:rPr>
                <w:sz w:val="24"/>
                <w:szCs w:val="24"/>
              </w:rPr>
              <w:t>0,8</w:t>
            </w:r>
          </w:p>
        </w:tc>
        <w:tc>
          <w:tcPr>
            <w:tcW w:w="216" w:type="pct"/>
            <w:vAlign w:val="center"/>
          </w:tcPr>
          <w:p w:rsidR="00706401" w:rsidRPr="00413554" w:rsidRDefault="00706401" w:rsidP="004A7B06">
            <w:pPr>
              <w:pStyle w:val="aff2"/>
              <w:rPr>
                <w:sz w:val="24"/>
                <w:szCs w:val="24"/>
              </w:rPr>
            </w:pPr>
            <w:r w:rsidRPr="00413554">
              <w:rPr>
                <w:sz w:val="24"/>
                <w:szCs w:val="24"/>
              </w:rPr>
              <w:t>0</w:t>
            </w:r>
          </w:p>
        </w:tc>
        <w:tc>
          <w:tcPr>
            <w:tcW w:w="313" w:type="pct"/>
            <w:vAlign w:val="center"/>
          </w:tcPr>
          <w:p w:rsidR="00706401" w:rsidRPr="00413554" w:rsidRDefault="00B56F6A" w:rsidP="004A7B06">
            <w:pPr>
              <w:pStyle w:val="aff2"/>
              <w:rPr>
                <w:sz w:val="24"/>
                <w:szCs w:val="24"/>
              </w:rPr>
            </w:pPr>
            <w:r w:rsidRPr="00413554">
              <w:rPr>
                <w:sz w:val="24"/>
                <w:szCs w:val="24"/>
              </w:rPr>
              <w:t>0,8</w:t>
            </w:r>
          </w:p>
        </w:tc>
      </w:tr>
      <w:tr w:rsidR="00413554" w:rsidRPr="00413554" w:rsidTr="00413554">
        <w:trPr>
          <w:cantSplit/>
          <w:trHeight w:val="697"/>
        </w:trPr>
        <w:tc>
          <w:tcPr>
            <w:tcW w:w="171"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7</w:t>
            </w:r>
          </w:p>
        </w:tc>
        <w:tc>
          <w:tcPr>
            <w:tcW w:w="1013" w:type="pct"/>
            <w:shd w:val="clear" w:color="auto" w:fill="auto"/>
            <w:tcMar>
              <w:top w:w="28" w:type="dxa"/>
              <w:bottom w:w="28" w:type="dxa"/>
            </w:tcMar>
            <w:vAlign w:val="center"/>
          </w:tcPr>
          <w:p w:rsidR="00706401" w:rsidRPr="00413554" w:rsidRDefault="00706401" w:rsidP="004A7B06">
            <w:pPr>
              <w:pStyle w:val="aff2"/>
              <w:rPr>
                <w:sz w:val="24"/>
                <w:szCs w:val="24"/>
              </w:rPr>
            </w:pPr>
            <w:r w:rsidRPr="00413554">
              <w:rPr>
                <w:sz w:val="24"/>
                <w:szCs w:val="24"/>
              </w:rPr>
              <w:t>Резерв (+) / дефицит (-), по источнику</w:t>
            </w:r>
          </w:p>
        </w:tc>
        <w:tc>
          <w:tcPr>
            <w:tcW w:w="277" w:type="pct"/>
            <w:shd w:val="clear" w:color="auto" w:fill="auto"/>
            <w:noWrap/>
            <w:tcMar>
              <w:top w:w="28" w:type="dxa"/>
              <w:bottom w:w="28" w:type="dxa"/>
            </w:tcMar>
            <w:vAlign w:val="center"/>
          </w:tcPr>
          <w:p w:rsidR="00706401" w:rsidRPr="00413554" w:rsidRDefault="00706401" w:rsidP="004A7B06">
            <w:pPr>
              <w:pStyle w:val="aff2"/>
              <w:rPr>
                <w:sz w:val="24"/>
                <w:szCs w:val="24"/>
              </w:rPr>
            </w:pPr>
            <w:r w:rsidRPr="00413554">
              <w:rPr>
                <w:sz w:val="24"/>
                <w:szCs w:val="24"/>
              </w:rPr>
              <w:t>Гкал/ч</w:t>
            </w:r>
          </w:p>
        </w:tc>
        <w:tc>
          <w:tcPr>
            <w:tcW w:w="276" w:type="pct"/>
            <w:shd w:val="clear" w:color="auto" w:fill="auto"/>
            <w:noWrap/>
            <w:tcMar>
              <w:top w:w="28" w:type="dxa"/>
              <w:bottom w:w="28" w:type="dxa"/>
            </w:tcMar>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193" w:type="pct"/>
            <w:vAlign w:val="center"/>
          </w:tcPr>
          <w:p w:rsidR="00706401" w:rsidRPr="00413554" w:rsidRDefault="00706401" w:rsidP="004A7B06">
            <w:pPr>
              <w:pStyle w:val="aff2"/>
              <w:rPr>
                <w:sz w:val="24"/>
                <w:szCs w:val="24"/>
              </w:rPr>
            </w:pPr>
          </w:p>
        </w:tc>
        <w:tc>
          <w:tcPr>
            <w:tcW w:w="331"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0" w:type="pct"/>
            <w:vAlign w:val="center"/>
          </w:tcPr>
          <w:p w:rsidR="00706401" w:rsidRPr="00413554" w:rsidRDefault="00706401" w:rsidP="004A7B06">
            <w:pPr>
              <w:pStyle w:val="aff2"/>
              <w:rPr>
                <w:sz w:val="24"/>
                <w:szCs w:val="24"/>
              </w:rPr>
            </w:pPr>
          </w:p>
        </w:tc>
        <w:tc>
          <w:tcPr>
            <w:tcW w:w="330"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7" w:type="pct"/>
            <w:vAlign w:val="center"/>
          </w:tcPr>
          <w:p w:rsidR="00706401" w:rsidRPr="00413554" w:rsidRDefault="00706401" w:rsidP="004A7B06">
            <w:pPr>
              <w:pStyle w:val="aff2"/>
              <w:rPr>
                <w:sz w:val="24"/>
                <w:szCs w:val="24"/>
              </w:rPr>
            </w:pPr>
          </w:p>
        </w:tc>
        <w:tc>
          <w:tcPr>
            <w:tcW w:w="319"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06" w:type="pct"/>
            <w:vAlign w:val="center"/>
          </w:tcPr>
          <w:p w:rsidR="00706401" w:rsidRPr="00413554" w:rsidRDefault="00706401" w:rsidP="004A7B06">
            <w:pPr>
              <w:pStyle w:val="aff2"/>
              <w:rPr>
                <w:sz w:val="24"/>
                <w:szCs w:val="24"/>
              </w:rPr>
            </w:pPr>
          </w:p>
        </w:tc>
        <w:tc>
          <w:tcPr>
            <w:tcW w:w="359"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9" w:type="pct"/>
            <w:vAlign w:val="center"/>
          </w:tcPr>
          <w:p w:rsidR="00706401" w:rsidRPr="00413554" w:rsidRDefault="00706401" w:rsidP="004A7B06">
            <w:pPr>
              <w:pStyle w:val="aff2"/>
              <w:rPr>
                <w:sz w:val="24"/>
                <w:szCs w:val="24"/>
              </w:rPr>
            </w:pPr>
          </w:p>
        </w:tc>
        <w:tc>
          <w:tcPr>
            <w:tcW w:w="351" w:type="pct"/>
            <w:vAlign w:val="center"/>
          </w:tcPr>
          <w:p w:rsidR="00706401" w:rsidRPr="00413554" w:rsidRDefault="00B56F6A" w:rsidP="004A7B06">
            <w:pPr>
              <w:pStyle w:val="aff2"/>
              <w:rPr>
                <w:sz w:val="24"/>
                <w:szCs w:val="24"/>
              </w:rPr>
            </w:pPr>
            <w:r w:rsidRPr="00413554">
              <w:rPr>
                <w:sz w:val="24"/>
                <w:szCs w:val="24"/>
              </w:rPr>
              <w:t>+0,</w:t>
            </w:r>
            <w:r w:rsidR="00EA550B">
              <w:rPr>
                <w:sz w:val="24"/>
                <w:szCs w:val="24"/>
              </w:rPr>
              <w:t>157</w:t>
            </w:r>
          </w:p>
        </w:tc>
        <w:tc>
          <w:tcPr>
            <w:tcW w:w="216" w:type="pct"/>
            <w:vAlign w:val="center"/>
          </w:tcPr>
          <w:p w:rsidR="00706401" w:rsidRPr="00413554" w:rsidRDefault="00706401" w:rsidP="004A7B06">
            <w:pPr>
              <w:pStyle w:val="aff2"/>
              <w:rPr>
                <w:sz w:val="24"/>
                <w:szCs w:val="24"/>
              </w:rPr>
            </w:pPr>
          </w:p>
        </w:tc>
        <w:tc>
          <w:tcPr>
            <w:tcW w:w="313" w:type="pct"/>
            <w:vAlign w:val="center"/>
          </w:tcPr>
          <w:p w:rsidR="00706401" w:rsidRPr="00413554" w:rsidRDefault="00B56F6A" w:rsidP="004903E6">
            <w:pPr>
              <w:pStyle w:val="aff2"/>
              <w:jc w:val="left"/>
              <w:rPr>
                <w:sz w:val="24"/>
                <w:szCs w:val="24"/>
              </w:rPr>
            </w:pPr>
            <w:r w:rsidRPr="00413554">
              <w:rPr>
                <w:sz w:val="24"/>
                <w:szCs w:val="24"/>
              </w:rPr>
              <w:t>+0,</w:t>
            </w:r>
            <w:r w:rsidR="00EA550B">
              <w:rPr>
                <w:sz w:val="24"/>
                <w:szCs w:val="24"/>
              </w:rPr>
              <w:t>157</w:t>
            </w:r>
          </w:p>
        </w:tc>
      </w:tr>
    </w:tbl>
    <w:p w:rsidR="00706401" w:rsidRPr="009F1491" w:rsidRDefault="00706401" w:rsidP="00706401">
      <w:pPr>
        <w:rPr>
          <w:rFonts w:ascii="Times New Roman" w:hAnsi="Times New Roman"/>
          <w:sz w:val="28"/>
          <w:szCs w:val="28"/>
        </w:rPr>
      </w:pPr>
    </w:p>
    <w:p w:rsidR="00620580" w:rsidRPr="009F1491" w:rsidRDefault="00620580" w:rsidP="00E2266B">
      <w:pPr>
        <w:pStyle w:val="afff2"/>
        <w:ind w:firstLine="0"/>
        <w:rPr>
          <w:sz w:val="28"/>
          <w:szCs w:val="28"/>
          <w:highlight w:val="yellow"/>
        </w:rPr>
        <w:sectPr w:rsidR="00620580" w:rsidRPr="009F1491" w:rsidSect="00846CD5">
          <w:pgSz w:w="16838" w:h="11906" w:orient="landscape"/>
          <w:pgMar w:top="1134" w:right="851" w:bottom="1134" w:left="1418" w:header="709" w:footer="709" w:gutter="0"/>
          <w:cols w:space="708"/>
          <w:docGrid w:linePitch="360"/>
        </w:sectPr>
      </w:pPr>
    </w:p>
    <w:p w:rsidR="00643CAD" w:rsidRPr="009F1491" w:rsidRDefault="00643CAD" w:rsidP="00CD245A">
      <w:pPr>
        <w:pStyle w:val="10"/>
        <w:jc w:val="both"/>
        <w:rPr>
          <w:rFonts w:ascii="Times New Roman" w:hAnsi="Times New Roman"/>
          <w:sz w:val="28"/>
          <w:szCs w:val="28"/>
        </w:rPr>
      </w:pPr>
      <w:bookmarkStart w:id="28" w:name="_Toc523494424"/>
      <w:bookmarkStart w:id="29" w:name="_Toc532982826"/>
      <w:bookmarkStart w:id="30" w:name="_Toc5693522"/>
      <w:r w:rsidRPr="009F1491">
        <w:rPr>
          <w:rFonts w:ascii="Times New Roman" w:hAnsi="Times New Roman"/>
          <w:sz w:val="28"/>
          <w:szCs w:val="28"/>
        </w:rPr>
        <w:lastRenderedPageBreak/>
        <w:t>г)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28"/>
      <w:bookmarkEnd w:id="29"/>
      <w:bookmarkEnd w:id="30"/>
    </w:p>
    <w:p w:rsidR="00643CAD" w:rsidRPr="009F1491" w:rsidRDefault="00643CAD" w:rsidP="00F318C5">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Зона действия источников тепловой энергии, расположенных в границах двух или более поселений на территории </w:t>
      </w:r>
      <w:r w:rsidR="00E63DFB">
        <w:rPr>
          <w:rFonts w:ascii="Times New Roman" w:hAnsi="Times New Roman"/>
          <w:sz w:val="28"/>
          <w:szCs w:val="28"/>
        </w:rPr>
        <w:t>Еткульского</w:t>
      </w:r>
      <w:r w:rsidR="003B7C95" w:rsidRPr="009F1491">
        <w:rPr>
          <w:rFonts w:ascii="Times New Roman" w:hAnsi="Times New Roman"/>
          <w:sz w:val="28"/>
          <w:szCs w:val="28"/>
        </w:rPr>
        <w:t xml:space="preserve"> поселения</w:t>
      </w:r>
      <w:r w:rsidRPr="009F1491">
        <w:rPr>
          <w:rFonts w:ascii="Times New Roman" w:hAnsi="Times New Roman"/>
          <w:sz w:val="28"/>
          <w:szCs w:val="28"/>
        </w:rPr>
        <w:t xml:space="preserve"> отсутствует. </w:t>
      </w:r>
    </w:p>
    <w:p w:rsidR="00C61A30" w:rsidRPr="009F1491" w:rsidRDefault="00643CAD" w:rsidP="00CD245A">
      <w:pPr>
        <w:pStyle w:val="10"/>
        <w:jc w:val="both"/>
        <w:rPr>
          <w:rFonts w:ascii="Times New Roman" w:hAnsi="Times New Roman"/>
          <w:sz w:val="28"/>
          <w:szCs w:val="28"/>
        </w:rPr>
      </w:pPr>
      <w:bookmarkStart w:id="31" w:name="_Toc523494425"/>
      <w:bookmarkStart w:id="32" w:name="_Toc532982827"/>
      <w:bookmarkStart w:id="33" w:name="_Toc5693523"/>
      <w:r w:rsidRPr="009F1491">
        <w:rPr>
          <w:rFonts w:ascii="Times New Roman" w:hAnsi="Times New Roman"/>
          <w:sz w:val="28"/>
          <w:szCs w:val="28"/>
        </w:rPr>
        <w:t>д) радиус эффективного теплоснабжения, определяемый в соответствии с методическими указаниями по разработке схем теплоснабжения</w:t>
      </w:r>
      <w:bookmarkEnd w:id="31"/>
      <w:bookmarkEnd w:id="32"/>
      <w:bookmarkEnd w:id="33"/>
    </w:p>
    <w:p w:rsidR="00643CAD" w:rsidRPr="009F1491" w:rsidRDefault="00643CAD" w:rsidP="00FA18A6">
      <w:pPr>
        <w:pStyle w:val="a5"/>
        <w:ind w:firstLine="708"/>
        <w:jc w:val="both"/>
        <w:rPr>
          <w:rFonts w:ascii="Times New Roman" w:hAnsi="Times New Roman"/>
          <w:sz w:val="28"/>
          <w:szCs w:val="28"/>
        </w:rPr>
      </w:pPr>
      <w:r w:rsidRPr="009F1491">
        <w:rPr>
          <w:rFonts w:ascii="Times New Roman" w:hAnsi="Times New Roman"/>
          <w:sz w:val="28"/>
          <w:szCs w:val="28"/>
        </w:rPr>
        <w:t xml:space="preserve">Радиус эффективного теплоснабжения – максимальное расстояние от </w:t>
      </w:r>
      <w:proofErr w:type="spellStart"/>
      <w:r w:rsidRPr="009F1491">
        <w:rPr>
          <w:rFonts w:ascii="Times New Roman" w:hAnsi="Times New Roman"/>
          <w:sz w:val="28"/>
          <w:szCs w:val="28"/>
        </w:rPr>
        <w:t>теплопотребляющей</w:t>
      </w:r>
      <w:proofErr w:type="spellEnd"/>
      <w:r w:rsidRPr="009F1491">
        <w:rPr>
          <w:rFonts w:ascii="Times New Roman" w:hAnsi="Times New Roman"/>
          <w:sz w:val="28"/>
          <w:szCs w:val="28"/>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9F1491">
        <w:rPr>
          <w:rFonts w:ascii="Times New Roman" w:hAnsi="Times New Roman"/>
          <w:sz w:val="28"/>
          <w:szCs w:val="28"/>
        </w:rPr>
        <w:t>теплопотребляющей</w:t>
      </w:r>
      <w:proofErr w:type="spellEnd"/>
      <w:r w:rsidRPr="009F1491">
        <w:rPr>
          <w:rFonts w:ascii="Times New Roman" w:hAnsi="Times New Roman"/>
          <w:sz w:val="28"/>
          <w:szCs w:val="28"/>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643CAD" w:rsidRPr="009F1491" w:rsidRDefault="00643CAD" w:rsidP="00FA18A6">
      <w:pPr>
        <w:pStyle w:val="a5"/>
        <w:ind w:firstLine="708"/>
        <w:jc w:val="both"/>
        <w:rPr>
          <w:rFonts w:ascii="Times New Roman" w:hAnsi="Times New Roman"/>
          <w:sz w:val="28"/>
          <w:szCs w:val="28"/>
        </w:rPr>
      </w:pPr>
      <w:r w:rsidRPr="009F1491">
        <w:rPr>
          <w:rFonts w:ascii="Times New Roman" w:hAnsi="Times New Roman"/>
          <w:sz w:val="28"/>
          <w:szCs w:val="28"/>
        </w:rPr>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Радиус эффективного теплоснабжения предполагает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являются минимальными. </w:t>
      </w:r>
    </w:p>
    <w:p w:rsidR="00643CAD" w:rsidRPr="009F1491" w:rsidRDefault="00643CAD" w:rsidP="00E36013">
      <w:pPr>
        <w:pStyle w:val="a5"/>
        <w:ind w:firstLine="708"/>
        <w:jc w:val="both"/>
        <w:rPr>
          <w:rFonts w:ascii="Times New Roman" w:hAnsi="Times New Roman"/>
          <w:sz w:val="28"/>
          <w:szCs w:val="28"/>
        </w:rPr>
        <w:sectPr w:rsidR="00643CAD" w:rsidRPr="009F1491" w:rsidSect="00846CD5">
          <w:pgSz w:w="11906" w:h="16838"/>
          <w:pgMar w:top="1134" w:right="851" w:bottom="1134" w:left="1418" w:header="708" w:footer="708" w:gutter="0"/>
          <w:cols w:space="708"/>
          <w:docGrid w:linePitch="360"/>
        </w:sectPr>
      </w:pPr>
      <w:r w:rsidRPr="009F1491">
        <w:rPr>
          <w:rFonts w:ascii="Times New Roman" w:hAnsi="Times New Roman"/>
          <w:sz w:val="28"/>
          <w:szCs w:val="28"/>
        </w:rPr>
        <w:t>Согласно определения «зона действия</w:t>
      </w:r>
      <w:r w:rsidR="00E36013">
        <w:rPr>
          <w:rFonts w:ascii="Times New Roman" w:hAnsi="Times New Roman"/>
          <w:sz w:val="28"/>
          <w:szCs w:val="28"/>
        </w:rPr>
        <w:t xml:space="preserve"> системы теплоснабжения», данного</w:t>
      </w:r>
      <w:r w:rsidRPr="009F1491">
        <w:rPr>
          <w:rFonts w:ascii="Times New Roman" w:hAnsi="Times New Roman"/>
          <w:sz w:val="28"/>
          <w:szCs w:val="28"/>
        </w:rPr>
        <w:t xml:space="preserve"> в </w:t>
      </w:r>
      <w:r w:rsidR="00E36013">
        <w:rPr>
          <w:rFonts w:ascii="Times New Roman" w:hAnsi="Times New Roman"/>
          <w:sz w:val="28"/>
          <w:szCs w:val="28"/>
        </w:rPr>
        <w:t xml:space="preserve">ПП РФ </w:t>
      </w:r>
      <w:r w:rsidRPr="009F1491">
        <w:rPr>
          <w:rFonts w:ascii="Times New Roman" w:hAnsi="Times New Roman"/>
          <w:sz w:val="28"/>
          <w:szCs w:val="28"/>
        </w:rPr>
        <w:t>№ 154 от 22.02.2012 г. и «радиуса эффективного теплоснабжения», приведенного в редакции ФЗ № 190 от 27.07.2010 г. «О теплоснабжении» если система теплоснабжения образована на базе единственного источника</w:t>
      </w:r>
      <w:r w:rsidR="00E36013">
        <w:rPr>
          <w:rFonts w:ascii="Times New Roman" w:hAnsi="Times New Roman"/>
          <w:sz w:val="28"/>
          <w:szCs w:val="28"/>
        </w:rPr>
        <w:t xml:space="preserve"> теплоты, то границы его </w:t>
      </w:r>
      <w:r w:rsidRPr="009F1491">
        <w:rPr>
          <w:rFonts w:ascii="Times New Roman" w:hAnsi="Times New Roman"/>
          <w:sz w:val="28"/>
          <w:szCs w:val="28"/>
        </w:rPr>
        <w:t xml:space="preserve">зоны действия совпадают с границами системы теплоснабжения. Такие системы теплоснабжения принято называть «изолированными» и «радиус теплоснабжения в зоне действия изолированной системы теплоснабжения – это расстояние от точки самого удаленного присоединения потребителя до источника тепловой энергии». На основании предоставленных данных о потребителях, подключенных к централизованной системе теплоснабжения </w:t>
      </w:r>
      <w:r w:rsidR="00E63DFB">
        <w:rPr>
          <w:rFonts w:ascii="Times New Roman" w:hAnsi="Times New Roman"/>
          <w:sz w:val="28"/>
          <w:szCs w:val="28"/>
        </w:rPr>
        <w:t>Еткульского</w:t>
      </w:r>
      <w:r w:rsidR="008D203A" w:rsidRPr="009F1491">
        <w:rPr>
          <w:rFonts w:ascii="Times New Roman" w:hAnsi="Times New Roman"/>
          <w:sz w:val="28"/>
          <w:szCs w:val="28"/>
        </w:rPr>
        <w:t xml:space="preserve"> поселения</w:t>
      </w:r>
      <w:r w:rsidRPr="009F1491">
        <w:rPr>
          <w:rFonts w:ascii="Times New Roman" w:hAnsi="Times New Roman"/>
          <w:sz w:val="28"/>
          <w:szCs w:val="28"/>
        </w:rPr>
        <w:t xml:space="preserve">, радиус эффективного теплоснабжения </w:t>
      </w:r>
      <w:r w:rsidR="00C70915" w:rsidRPr="009F1491">
        <w:rPr>
          <w:rFonts w:ascii="Times New Roman" w:hAnsi="Times New Roman"/>
          <w:sz w:val="28"/>
          <w:szCs w:val="28"/>
        </w:rPr>
        <w:t xml:space="preserve">составил </w:t>
      </w:r>
      <w:r w:rsidR="00E36013">
        <w:rPr>
          <w:rFonts w:ascii="Times New Roman" w:hAnsi="Times New Roman"/>
          <w:sz w:val="28"/>
          <w:szCs w:val="28"/>
        </w:rPr>
        <w:t xml:space="preserve">800 </w:t>
      </w:r>
      <w:r w:rsidRPr="009F1491">
        <w:rPr>
          <w:rFonts w:ascii="Times New Roman" w:hAnsi="Times New Roman"/>
          <w:sz w:val="28"/>
          <w:szCs w:val="28"/>
        </w:rPr>
        <w:t>м.</w:t>
      </w:r>
      <w:r w:rsidR="009F1491">
        <w:rPr>
          <w:rFonts w:ascii="Times New Roman" w:hAnsi="Times New Roman"/>
          <w:sz w:val="28"/>
          <w:szCs w:val="28"/>
        </w:rPr>
        <w:t xml:space="preserve"> </w:t>
      </w:r>
      <w:r w:rsidR="00774231" w:rsidRPr="009F1491">
        <w:rPr>
          <w:rFonts w:ascii="Times New Roman" w:hAnsi="Times New Roman"/>
          <w:sz w:val="28"/>
          <w:szCs w:val="28"/>
        </w:rPr>
        <w:t xml:space="preserve">На основании расчетов эффективного радиуса теплоснабжения для существующего положения можно сделать следующий вывод: все </w:t>
      </w:r>
      <w:proofErr w:type="gramStart"/>
      <w:r w:rsidR="00774231" w:rsidRPr="009F1491">
        <w:rPr>
          <w:rFonts w:ascii="Times New Roman" w:hAnsi="Times New Roman"/>
          <w:sz w:val="28"/>
          <w:szCs w:val="28"/>
        </w:rPr>
        <w:t>потребители  системы</w:t>
      </w:r>
      <w:proofErr w:type="gramEnd"/>
      <w:r w:rsidR="00774231" w:rsidRPr="009F1491">
        <w:rPr>
          <w:rFonts w:ascii="Times New Roman" w:hAnsi="Times New Roman"/>
          <w:sz w:val="28"/>
          <w:szCs w:val="28"/>
        </w:rPr>
        <w:t xml:space="preserve"> теплоснабжения котельных № 1,</w:t>
      </w:r>
      <w:r w:rsidR="00E36013">
        <w:rPr>
          <w:rFonts w:ascii="Times New Roman" w:hAnsi="Times New Roman"/>
          <w:sz w:val="28"/>
          <w:szCs w:val="28"/>
        </w:rPr>
        <w:t xml:space="preserve"> </w:t>
      </w:r>
      <w:r w:rsidR="00774231" w:rsidRPr="009F1491">
        <w:rPr>
          <w:rFonts w:ascii="Times New Roman" w:hAnsi="Times New Roman"/>
          <w:sz w:val="28"/>
          <w:szCs w:val="28"/>
        </w:rPr>
        <w:t>№ 2, № 3 находятся в пределах радиуса эффективного теплоснабжения источника.</w:t>
      </w:r>
      <w:r w:rsidR="00E36013">
        <w:rPr>
          <w:rFonts w:ascii="Times New Roman" w:hAnsi="Times New Roman"/>
          <w:sz w:val="28"/>
          <w:szCs w:val="28"/>
        </w:rPr>
        <w:t xml:space="preserve"> </w:t>
      </w:r>
      <w:r w:rsidR="00136EB0">
        <w:rPr>
          <w:rFonts w:ascii="Times New Roman" w:hAnsi="Times New Roman"/>
          <w:sz w:val="28"/>
          <w:szCs w:val="28"/>
        </w:rPr>
        <w:t>В</w:t>
      </w:r>
      <w:r w:rsidR="00774231" w:rsidRPr="009F1491">
        <w:rPr>
          <w:rFonts w:ascii="Times New Roman" w:hAnsi="Times New Roman"/>
          <w:sz w:val="28"/>
          <w:szCs w:val="28"/>
        </w:rPr>
        <w:t xml:space="preserve"> настоящее время отсутствует официально утвержденная методика расчета радиуса эффективного теплоснабжения. </w:t>
      </w:r>
    </w:p>
    <w:p w:rsidR="00643CAD" w:rsidRPr="009F1491" w:rsidRDefault="003877F3" w:rsidP="003F61A6">
      <w:pPr>
        <w:pStyle w:val="22"/>
        <w:numPr>
          <w:ilvl w:val="0"/>
          <w:numId w:val="0"/>
        </w:numPr>
        <w:jc w:val="center"/>
        <w:rPr>
          <w:sz w:val="28"/>
          <w:szCs w:val="28"/>
        </w:rPr>
      </w:pPr>
      <w:bookmarkStart w:id="34" w:name="XA00M2M2MA"/>
      <w:bookmarkStart w:id="35" w:name="ZAP26GU3DT"/>
      <w:bookmarkStart w:id="36" w:name="bssPhr87"/>
      <w:bookmarkStart w:id="37" w:name="ZAP1MLO388"/>
      <w:bookmarkStart w:id="38" w:name="_Toc5693524"/>
      <w:bookmarkEnd w:id="34"/>
      <w:bookmarkEnd w:id="35"/>
      <w:bookmarkEnd w:id="36"/>
      <w:bookmarkEnd w:id="37"/>
      <w:r w:rsidRPr="009F1491">
        <w:rPr>
          <w:sz w:val="28"/>
          <w:szCs w:val="28"/>
        </w:rPr>
        <w:lastRenderedPageBreak/>
        <w:t xml:space="preserve">Раздел 3. </w:t>
      </w:r>
      <w:r w:rsidR="00643CAD" w:rsidRPr="009F1491">
        <w:rPr>
          <w:sz w:val="28"/>
          <w:szCs w:val="28"/>
        </w:rPr>
        <w:t>Существующие и перспективные балансы теплоносителя</w:t>
      </w:r>
      <w:bookmarkEnd w:id="38"/>
    </w:p>
    <w:p w:rsidR="00A210C8" w:rsidRPr="009F1491" w:rsidRDefault="00643CAD" w:rsidP="003F61A6">
      <w:pPr>
        <w:pStyle w:val="10"/>
        <w:spacing w:before="0" w:after="0"/>
        <w:jc w:val="both"/>
        <w:rPr>
          <w:rFonts w:ascii="Times New Roman" w:hAnsi="Times New Roman"/>
          <w:sz w:val="28"/>
          <w:szCs w:val="28"/>
        </w:rPr>
      </w:pPr>
      <w:bookmarkStart w:id="39" w:name="XA00M382MD"/>
      <w:bookmarkStart w:id="40" w:name="ZAP1S4A39P"/>
      <w:bookmarkStart w:id="41" w:name="bssPhr88"/>
      <w:bookmarkStart w:id="42" w:name="_Toc523494427"/>
      <w:bookmarkStart w:id="43" w:name="_Toc532982829"/>
      <w:bookmarkStart w:id="44" w:name="_Toc5693525"/>
      <w:bookmarkEnd w:id="39"/>
      <w:bookmarkEnd w:id="40"/>
      <w:bookmarkEnd w:id="41"/>
      <w:r w:rsidRPr="009F1491">
        <w:rPr>
          <w:rFonts w:ascii="Times New Roman" w:hAnsi="Times New Roman"/>
          <w:sz w:val="28"/>
          <w:szCs w:val="28"/>
        </w:rPr>
        <w:t xml:space="preserve">а)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9F1491">
        <w:rPr>
          <w:rFonts w:ascii="Times New Roman" w:hAnsi="Times New Roman"/>
          <w:sz w:val="28"/>
          <w:szCs w:val="28"/>
        </w:rPr>
        <w:t>теплопотребляющими</w:t>
      </w:r>
      <w:proofErr w:type="spellEnd"/>
      <w:r w:rsidRPr="009F1491">
        <w:rPr>
          <w:rFonts w:ascii="Times New Roman" w:hAnsi="Times New Roman"/>
          <w:sz w:val="28"/>
          <w:szCs w:val="28"/>
        </w:rPr>
        <w:t xml:space="preserve"> установками потребителей</w:t>
      </w:r>
      <w:bookmarkStart w:id="45" w:name="XA00M3Q2MG"/>
      <w:bookmarkStart w:id="46" w:name="ZAP27B83FC"/>
      <w:bookmarkStart w:id="47" w:name="bssPhr89"/>
      <w:bookmarkEnd w:id="42"/>
      <w:bookmarkEnd w:id="43"/>
      <w:bookmarkEnd w:id="44"/>
      <w:bookmarkEnd w:id="45"/>
      <w:bookmarkEnd w:id="46"/>
      <w:bookmarkEnd w:id="47"/>
    </w:p>
    <w:p w:rsidR="00A210C8" w:rsidRPr="009F1491" w:rsidRDefault="00A210C8" w:rsidP="003F61A6">
      <w:pPr>
        <w:pStyle w:val="afff2"/>
        <w:spacing w:after="0" w:line="240" w:lineRule="auto"/>
        <w:rPr>
          <w:sz w:val="28"/>
          <w:szCs w:val="28"/>
        </w:rPr>
      </w:pPr>
      <w:proofErr w:type="gramStart"/>
      <w:r w:rsidRPr="009F1491">
        <w:rPr>
          <w:sz w:val="28"/>
          <w:szCs w:val="28"/>
        </w:rPr>
        <w:t>Перспективные  объемы</w:t>
      </w:r>
      <w:proofErr w:type="gramEnd"/>
      <w:r w:rsidRPr="009F1491">
        <w:rPr>
          <w:sz w:val="28"/>
          <w:szCs w:val="28"/>
        </w:rPr>
        <w:t xml:space="preserve"> теплоносителя, необходимые для передачи тепла от источников тепловой энергии системы теплоснабжения </w:t>
      </w:r>
      <w:r w:rsidR="00E63DFB">
        <w:rPr>
          <w:sz w:val="28"/>
          <w:szCs w:val="28"/>
        </w:rPr>
        <w:t>Еткульского</w:t>
      </w:r>
      <w:r w:rsidRPr="009F1491">
        <w:rPr>
          <w:sz w:val="28"/>
          <w:szCs w:val="28"/>
        </w:rPr>
        <w:t xml:space="preserve"> сельского поселения до потребителя в зоне действия каждого источника, прогнозировались исходя из следующих условий: </w:t>
      </w:r>
    </w:p>
    <w:p w:rsidR="00A210C8" w:rsidRPr="009F1491" w:rsidRDefault="00A210C8" w:rsidP="000D6A26">
      <w:pPr>
        <w:pStyle w:val="afff2"/>
        <w:numPr>
          <w:ilvl w:val="0"/>
          <w:numId w:val="14"/>
        </w:numPr>
        <w:spacing w:after="0" w:line="240" w:lineRule="auto"/>
        <w:ind w:left="0" w:firstLine="709"/>
        <w:rPr>
          <w:sz w:val="28"/>
          <w:szCs w:val="28"/>
        </w:rPr>
      </w:pPr>
      <w:r w:rsidRPr="009F1491">
        <w:rPr>
          <w:sz w:val="28"/>
          <w:szCs w:val="28"/>
        </w:rPr>
        <w:t xml:space="preserve">система теплоснабжения </w:t>
      </w:r>
      <w:r w:rsidR="00E63DFB">
        <w:rPr>
          <w:sz w:val="28"/>
          <w:szCs w:val="28"/>
        </w:rPr>
        <w:t>Еткульского</w:t>
      </w:r>
      <w:r w:rsidRPr="009F1491">
        <w:rPr>
          <w:sz w:val="28"/>
          <w:szCs w:val="28"/>
        </w:rPr>
        <w:t xml:space="preserve"> сельского поселения закрытая: на источниках тепловой энергии применяется центральное качественное регулирование отпуска тепла по совмещенной нагрузке </w:t>
      </w:r>
      <w:proofErr w:type="gramStart"/>
      <w:r w:rsidRPr="009F1491">
        <w:rPr>
          <w:sz w:val="28"/>
          <w:szCs w:val="28"/>
        </w:rPr>
        <w:t>топления  в</w:t>
      </w:r>
      <w:proofErr w:type="gramEnd"/>
      <w:r w:rsidRPr="009F1491">
        <w:rPr>
          <w:sz w:val="28"/>
          <w:szCs w:val="28"/>
        </w:rPr>
        <w:t xml:space="preserve"> зависимости от температуры наружного воздуха;</w:t>
      </w:r>
    </w:p>
    <w:p w:rsidR="00A210C8" w:rsidRPr="009F1491" w:rsidRDefault="00A210C8" w:rsidP="000D6A26">
      <w:pPr>
        <w:pStyle w:val="afff2"/>
        <w:numPr>
          <w:ilvl w:val="0"/>
          <w:numId w:val="14"/>
        </w:numPr>
        <w:spacing w:after="0" w:line="240" w:lineRule="auto"/>
        <w:ind w:left="0" w:firstLine="709"/>
        <w:rPr>
          <w:sz w:val="28"/>
          <w:szCs w:val="28"/>
        </w:rPr>
      </w:pPr>
      <w:r w:rsidRPr="009F1491">
        <w:rPr>
          <w:sz w:val="28"/>
          <w:szCs w:val="28"/>
        </w:rPr>
        <w:t>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r w:rsidR="00A2147E" w:rsidRPr="009F1491">
        <w:rPr>
          <w:sz w:val="28"/>
          <w:szCs w:val="28"/>
        </w:rPr>
        <w:t xml:space="preserve">; </w:t>
      </w:r>
    </w:p>
    <w:p w:rsidR="00A2147E" w:rsidRPr="009F1491" w:rsidRDefault="00A2147E" w:rsidP="000D6A26">
      <w:pPr>
        <w:pStyle w:val="afff2"/>
        <w:numPr>
          <w:ilvl w:val="0"/>
          <w:numId w:val="14"/>
        </w:numPr>
        <w:spacing w:after="0" w:line="240" w:lineRule="auto"/>
        <w:ind w:left="0" w:firstLine="709"/>
        <w:rPr>
          <w:sz w:val="28"/>
          <w:szCs w:val="28"/>
        </w:rPr>
      </w:pPr>
      <w:r w:rsidRPr="009F1491">
        <w:rPr>
          <w:sz w:val="28"/>
          <w:szCs w:val="28"/>
        </w:rPr>
        <w:t xml:space="preserve">подключение потребителей в существующих ранее и вновь создаваемых зонах теплоснабжения будет осуществляться по независимой схеме присоединения систем отопления. </w:t>
      </w:r>
    </w:p>
    <w:p w:rsidR="0073129C" w:rsidRPr="009F1491" w:rsidRDefault="0073129C" w:rsidP="00CD245A">
      <w:pPr>
        <w:pStyle w:val="10"/>
        <w:jc w:val="both"/>
        <w:rPr>
          <w:rFonts w:ascii="Times New Roman" w:hAnsi="Times New Roman"/>
          <w:sz w:val="28"/>
          <w:szCs w:val="28"/>
        </w:rPr>
      </w:pPr>
      <w:bookmarkStart w:id="48" w:name="_Toc532982830"/>
      <w:bookmarkStart w:id="49" w:name="_Toc5693526"/>
      <w:r w:rsidRPr="009F1491">
        <w:rPr>
          <w:rFonts w:ascii="Times New Roman" w:hAnsi="Times New Roman"/>
          <w:sz w:val="28"/>
          <w:szCs w:val="28"/>
        </w:rPr>
        <w:t>б)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8"/>
      <w:bookmarkEnd w:id="49"/>
    </w:p>
    <w:p w:rsidR="00A210C8" w:rsidRPr="009F1491" w:rsidRDefault="00554C2E" w:rsidP="00CD245A">
      <w:pPr>
        <w:spacing w:after="0" w:line="240" w:lineRule="auto"/>
        <w:ind w:firstLine="709"/>
        <w:jc w:val="both"/>
        <w:rPr>
          <w:rFonts w:ascii="Times New Roman" w:hAnsi="Times New Roman"/>
          <w:sz w:val="28"/>
          <w:szCs w:val="28"/>
        </w:rPr>
        <w:sectPr w:rsidR="00A210C8" w:rsidRPr="009F1491" w:rsidSect="00846CD5">
          <w:pgSz w:w="11906" w:h="16838"/>
          <w:pgMar w:top="1134" w:right="851" w:bottom="1134" w:left="1418" w:header="708" w:footer="708" w:gutter="0"/>
          <w:cols w:space="708"/>
          <w:docGrid w:linePitch="360"/>
        </w:sectPr>
      </w:pPr>
      <w:r w:rsidRPr="009F1491">
        <w:rPr>
          <w:rFonts w:ascii="Times New Roman" w:hAnsi="Times New Roman"/>
          <w:sz w:val="28"/>
          <w:szCs w:val="28"/>
        </w:rPr>
        <w:t xml:space="preserve">В системе теплоснабжения на территории </w:t>
      </w:r>
      <w:r w:rsidR="00E63DFB">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водоподготовительных установок тепловой энергии для компенсации потерь теплоносителя в аварийны</w:t>
      </w:r>
      <w:r w:rsidR="00417D5F" w:rsidRPr="009F1491">
        <w:rPr>
          <w:rFonts w:ascii="Times New Roman" w:hAnsi="Times New Roman"/>
          <w:sz w:val="28"/>
          <w:szCs w:val="28"/>
        </w:rPr>
        <w:t>х</w:t>
      </w:r>
      <w:r w:rsidR="00CE713C" w:rsidRPr="009F1491">
        <w:rPr>
          <w:rFonts w:ascii="Times New Roman" w:hAnsi="Times New Roman"/>
          <w:sz w:val="28"/>
          <w:szCs w:val="28"/>
        </w:rPr>
        <w:t xml:space="preserve"> режимах работы не существует.</w:t>
      </w:r>
    </w:p>
    <w:p w:rsidR="00CE713C" w:rsidRPr="009F1491" w:rsidRDefault="00CE713C" w:rsidP="00CD245A">
      <w:pPr>
        <w:pStyle w:val="22"/>
        <w:numPr>
          <w:ilvl w:val="0"/>
          <w:numId w:val="0"/>
        </w:numPr>
        <w:spacing w:line="240" w:lineRule="auto"/>
        <w:ind w:left="714" w:hanging="357"/>
        <w:jc w:val="center"/>
        <w:rPr>
          <w:sz w:val="28"/>
          <w:szCs w:val="28"/>
        </w:rPr>
      </w:pPr>
      <w:bookmarkStart w:id="50" w:name="_Toc5693527"/>
      <w:r w:rsidRPr="009F1491">
        <w:rPr>
          <w:sz w:val="28"/>
          <w:szCs w:val="28"/>
        </w:rPr>
        <w:lastRenderedPageBreak/>
        <w:t>Раздел 4. Основные положения мастер-плана развития систем теплоснабжения</w:t>
      </w:r>
      <w:r w:rsidR="00E63DFB">
        <w:rPr>
          <w:sz w:val="28"/>
          <w:szCs w:val="28"/>
        </w:rPr>
        <w:t xml:space="preserve"> Еткульского</w:t>
      </w:r>
      <w:r w:rsidRPr="009F1491">
        <w:rPr>
          <w:sz w:val="28"/>
          <w:szCs w:val="28"/>
        </w:rPr>
        <w:t xml:space="preserve"> сельского поселения</w:t>
      </w:r>
      <w:bookmarkEnd w:id="50"/>
    </w:p>
    <w:p w:rsidR="00CE713C" w:rsidRDefault="00CE713C" w:rsidP="003F61A6">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Мастер-план в схеме теплоснабжения выполняется в соответствии с Требованиями к схемам теплоснабжения (Постановление Правительства Российской Федерации №154 от 22 февраля 2012 г.) для формирования нескольких вариантов развития системы теплоснабжения </w:t>
      </w:r>
      <w:r w:rsidR="00E63DFB">
        <w:rPr>
          <w:rFonts w:ascii="Times New Roman" w:hAnsi="Times New Roman"/>
          <w:sz w:val="28"/>
          <w:szCs w:val="28"/>
        </w:rPr>
        <w:t xml:space="preserve">Еткульского </w:t>
      </w:r>
      <w:r w:rsidRPr="009F1491">
        <w:rPr>
          <w:rFonts w:ascii="Times New Roman" w:hAnsi="Times New Roman"/>
          <w:sz w:val="28"/>
          <w:szCs w:val="28"/>
        </w:rPr>
        <w:t xml:space="preserve">сельского поселения, из которых будет отобран наиболее оптимальный вариант развития системы теплоснабжения. </w:t>
      </w:r>
    </w:p>
    <w:p w:rsidR="003F61A6" w:rsidRPr="009F1491" w:rsidRDefault="003F61A6" w:rsidP="00A74306">
      <w:pPr>
        <w:spacing w:after="0" w:line="240" w:lineRule="auto"/>
        <w:ind w:firstLine="708"/>
        <w:jc w:val="both"/>
        <w:rPr>
          <w:rFonts w:ascii="Times New Roman" w:hAnsi="Times New Roman"/>
          <w:sz w:val="28"/>
          <w:szCs w:val="28"/>
        </w:rPr>
      </w:pPr>
    </w:p>
    <w:p w:rsidR="00CE713C" w:rsidRPr="009F1491" w:rsidRDefault="00CE713C" w:rsidP="003F61A6">
      <w:pPr>
        <w:pStyle w:val="10"/>
        <w:spacing w:before="0" w:after="0"/>
        <w:jc w:val="both"/>
        <w:rPr>
          <w:rFonts w:ascii="Times New Roman" w:hAnsi="Times New Roman"/>
          <w:color w:val="000000"/>
          <w:sz w:val="28"/>
          <w:szCs w:val="28"/>
        </w:rPr>
      </w:pPr>
      <w:bookmarkStart w:id="51" w:name="_Toc523494430"/>
      <w:bookmarkStart w:id="52" w:name="_Toc532982832"/>
      <w:bookmarkStart w:id="53" w:name="_Toc5693528"/>
      <w:r w:rsidRPr="009F1491">
        <w:rPr>
          <w:rFonts w:ascii="Times New Roman" w:hAnsi="Times New Roman"/>
          <w:sz w:val="28"/>
          <w:szCs w:val="28"/>
        </w:rPr>
        <w:t xml:space="preserve">а) описание сценариев развития теплоснабжения </w:t>
      </w:r>
      <w:bookmarkEnd w:id="51"/>
      <w:r w:rsidR="00E63DFB">
        <w:rPr>
          <w:rFonts w:ascii="Times New Roman" w:hAnsi="Times New Roman"/>
          <w:sz w:val="28"/>
          <w:szCs w:val="28"/>
        </w:rPr>
        <w:t xml:space="preserve">Еткульского </w:t>
      </w:r>
      <w:r w:rsidRPr="009F1491">
        <w:rPr>
          <w:rFonts w:ascii="Times New Roman" w:hAnsi="Times New Roman"/>
          <w:sz w:val="28"/>
          <w:szCs w:val="28"/>
        </w:rPr>
        <w:t xml:space="preserve">сельского поселения </w:t>
      </w:r>
      <w:bookmarkEnd w:id="52"/>
      <w:bookmarkEnd w:id="53"/>
    </w:p>
    <w:p w:rsidR="00CE713C" w:rsidRPr="009F1491" w:rsidRDefault="00CE713C" w:rsidP="003F61A6">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Варианты мастер-плана формируют базу для разработки </w:t>
      </w:r>
      <w:proofErr w:type="spellStart"/>
      <w:r w:rsidRPr="009F1491">
        <w:rPr>
          <w:rFonts w:ascii="Times New Roman" w:hAnsi="Times New Roman"/>
          <w:sz w:val="28"/>
          <w:szCs w:val="28"/>
        </w:rPr>
        <w:t>предпроектных</w:t>
      </w:r>
      <w:proofErr w:type="spellEnd"/>
      <w:r w:rsidRPr="009F1491">
        <w:rPr>
          <w:rFonts w:ascii="Times New Roman" w:hAnsi="Times New Roman"/>
          <w:sz w:val="28"/>
          <w:szCs w:val="28"/>
        </w:rPr>
        <w:t xml:space="preserve"> предложений по новому строительству и реконструкции тепловых сетей для различных </w:t>
      </w:r>
      <w:proofErr w:type="spellStart"/>
      <w:r w:rsidRPr="009F1491">
        <w:rPr>
          <w:rFonts w:ascii="Times New Roman" w:hAnsi="Times New Roman"/>
          <w:sz w:val="28"/>
          <w:szCs w:val="28"/>
        </w:rPr>
        <w:t>энергоисточников</w:t>
      </w:r>
      <w:proofErr w:type="spellEnd"/>
      <w:r w:rsidRPr="009F1491">
        <w:rPr>
          <w:rFonts w:ascii="Times New Roman" w:hAnsi="Times New Roman"/>
          <w:sz w:val="28"/>
          <w:szCs w:val="28"/>
        </w:rPr>
        <w:t xml:space="preserve">, обеспечивающих перспективные балансы спроса на тепловую мощность. После </w:t>
      </w:r>
      <w:proofErr w:type="spellStart"/>
      <w:r w:rsidRPr="009F1491">
        <w:rPr>
          <w:rFonts w:ascii="Times New Roman" w:hAnsi="Times New Roman"/>
          <w:sz w:val="28"/>
          <w:szCs w:val="28"/>
        </w:rPr>
        <w:t>предпроектных</w:t>
      </w:r>
      <w:proofErr w:type="spellEnd"/>
      <w:r w:rsidRPr="009F1491">
        <w:rPr>
          <w:rFonts w:ascii="Times New Roman" w:hAnsi="Times New Roman"/>
          <w:sz w:val="28"/>
          <w:szCs w:val="28"/>
        </w:rPr>
        <w:t xml:space="preserve"> предложений для каждого из вариантов мастер-</w:t>
      </w:r>
      <w:proofErr w:type="gramStart"/>
      <w:r w:rsidRPr="009F1491">
        <w:rPr>
          <w:rFonts w:ascii="Times New Roman" w:hAnsi="Times New Roman"/>
          <w:sz w:val="28"/>
          <w:szCs w:val="28"/>
        </w:rPr>
        <w:t>плана  выполняется</w:t>
      </w:r>
      <w:proofErr w:type="gramEnd"/>
      <w:r w:rsidRPr="009F1491">
        <w:rPr>
          <w:rFonts w:ascii="Times New Roman" w:hAnsi="Times New Roman"/>
          <w:sz w:val="28"/>
          <w:szCs w:val="28"/>
        </w:rPr>
        <w:t xml:space="preserve"> оценка финансовых затрат, необходимых для их реализации. </w:t>
      </w:r>
    </w:p>
    <w:p w:rsidR="00CE713C" w:rsidRPr="009F1491" w:rsidRDefault="00A74306" w:rsidP="00A74306">
      <w:pPr>
        <w:pStyle w:val="afff2"/>
        <w:tabs>
          <w:tab w:val="left" w:pos="709"/>
        </w:tabs>
        <w:spacing w:after="0" w:line="240" w:lineRule="auto"/>
        <w:ind w:firstLine="0"/>
        <w:rPr>
          <w:sz w:val="28"/>
          <w:szCs w:val="28"/>
        </w:rPr>
      </w:pPr>
      <w:r>
        <w:rPr>
          <w:sz w:val="28"/>
          <w:szCs w:val="28"/>
        </w:rPr>
        <w:tab/>
      </w:r>
      <w:r w:rsidR="00CE713C" w:rsidRPr="009F1491">
        <w:rPr>
          <w:sz w:val="28"/>
          <w:szCs w:val="28"/>
        </w:rPr>
        <w:t xml:space="preserve">В первом варианте мастер – плана зона действия котельной не изменяется. По перспективному плану развития </w:t>
      </w:r>
      <w:r w:rsidR="00E63DFB">
        <w:rPr>
          <w:sz w:val="28"/>
          <w:szCs w:val="28"/>
        </w:rPr>
        <w:t>Еткульского</w:t>
      </w:r>
      <w:r w:rsidR="00CE713C" w:rsidRPr="009F1491">
        <w:rPr>
          <w:sz w:val="28"/>
          <w:szCs w:val="28"/>
        </w:rPr>
        <w:t xml:space="preserve"> сельского поселения в зоне действия котельных строительство новых объектов не предусматривается. Развитие системы теплоснабжения предполагает </w:t>
      </w:r>
      <w:r w:rsidR="008058FB">
        <w:rPr>
          <w:sz w:val="28"/>
          <w:szCs w:val="28"/>
        </w:rPr>
        <w:t xml:space="preserve">текущее обслуживание </w:t>
      </w:r>
      <w:r w:rsidR="00CE713C" w:rsidRPr="009F1491">
        <w:rPr>
          <w:sz w:val="28"/>
          <w:szCs w:val="28"/>
        </w:rPr>
        <w:t xml:space="preserve">котельных № 1, № </w:t>
      </w:r>
      <w:proofErr w:type="gramStart"/>
      <w:r w:rsidR="00CE713C" w:rsidRPr="009F1491">
        <w:rPr>
          <w:sz w:val="28"/>
          <w:szCs w:val="28"/>
        </w:rPr>
        <w:t>2  с</w:t>
      </w:r>
      <w:proofErr w:type="gramEnd"/>
      <w:r w:rsidR="00CE713C" w:rsidRPr="009F1491">
        <w:rPr>
          <w:sz w:val="28"/>
          <w:szCs w:val="28"/>
        </w:rPr>
        <w:t xml:space="preserve"> использованием в качестве основного</w:t>
      </w:r>
      <w:r w:rsidR="008058FB">
        <w:rPr>
          <w:sz w:val="28"/>
          <w:szCs w:val="28"/>
        </w:rPr>
        <w:t xml:space="preserve"> топлива </w:t>
      </w:r>
      <w:r w:rsidR="00E63DFB">
        <w:rPr>
          <w:sz w:val="28"/>
          <w:szCs w:val="28"/>
        </w:rPr>
        <w:t>- природный газ,</w:t>
      </w:r>
      <w:r w:rsidR="00CE713C" w:rsidRPr="009F1491">
        <w:rPr>
          <w:sz w:val="28"/>
          <w:szCs w:val="28"/>
        </w:rPr>
        <w:t xml:space="preserve"> </w:t>
      </w:r>
      <w:r w:rsidR="00E63DFB">
        <w:rPr>
          <w:sz w:val="28"/>
          <w:szCs w:val="28"/>
        </w:rPr>
        <w:t xml:space="preserve"> </w:t>
      </w:r>
      <w:r w:rsidR="00CE713C" w:rsidRPr="009F1491">
        <w:rPr>
          <w:sz w:val="28"/>
          <w:szCs w:val="28"/>
        </w:rPr>
        <w:t xml:space="preserve"> и </w:t>
      </w:r>
      <w:r w:rsidR="00E63DFB">
        <w:rPr>
          <w:sz w:val="28"/>
          <w:szCs w:val="28"/>
        </w:rPr>
        <w:t>проведение</w:t>
      </w:r>
      <w:r w:rsidR="00CE713C" w:rsidRPr="009F1491">
        <w:rPr>
          <w:sz w:val="28"/>
          <w:szCs w:val="28"/>
        </w:rPr>
        <w:t xml:space="preserve"> реконструкци</w:t>
      </w:r>
      <w:r w:rsidR="00E63DFB">
        <w:rPr>
          <w:sz w:val="28"/>
          <w:szCs w:val="28"/>
        </w:rPr>
        <w:t>и</w:t>
      </w:r>
      <w:r w:rsidR="00CE713C" w:rsidRPr="009F1491">
        <w:rPr>
          <w:sz w:val="28"/>
          <w:szCs w:val="28"/>
        </w:rPr>
        <w:t xml:space="preserve"> сетей теплоснабжения, выработавших нормативный эксплуатационный ресурс на новые трубопроводы с ППУ изоляцией:</w:t>
      </w:r>
    </w:p>
    <w:p w:rsidR="00CE713C" w:rsidRPr="00784261" w:rsidRDefault="00CE713C" w:rsidP="00D95A7D">
      <w:pPr>
        <w:pStyle w:val="afff2"/>
        <w:tabs>
          <w:tab w:val="left" w:pos="851"/>
        </w:tabs>
        <w:spacing w:after="0" w:line="360" w:lineRule="auto"/>
        <w:ind w:firstLine="0"/>
        <w:rPr>
          <w:sz w:val="28"/>
          <w:szCs w:val="28"/>
        </w:rPr>
      </w:pPr>
      <w:r w:rsidRPr="00784261">
        <w:rPr>
          <w:sz w:val="28"/>
          <w:szCs w:val="28"/>
        </w:rPr>
        <w:t xml:space="preserve">- </w:t>
      </w:r>
      <w:r w:rsidR="00D95A7D" w:rsidRPr="00784261">
        <w:rPr>
          <w:sz w:val="28"/>
          <w:szCs w:val="28"/>
        </w:rPr>
        <w:t>реконструкция магистральн</w:t>
      </w:r>
      <w:r w:rsidR="006E7195">
        <w:rPr>
          <w:sz w:val="28"/>
          <w:szCs w:val="28"/>
        </w:rPr>
        <w:t>ых</w:t>
      </w:r>
      <w:r w:rsidR="00D95A7D" w:rsidRPr="00784261">
        <w:rPr>
          <w:sz w:val="28"/>
          <w:szCs w:val="28"/>
        </w:rPr>
        <w:t xml:space="preserve"> участк</w:t>
      </w:r>
      <w:r w:rsidR="006E7195">
        <w:rPr>
          <w:sz w:val="28"/>
          <w:szCs w:val="28"/>
        </w:rPr>
        <w:t>ов</w:t>
      </w:r>
      <w:r w:rsidR="00D95A7D" w:rsidRPr="00784261">
        <w:rPr>
          <w:sz w:val="28"/>
          <w:szCs w:val="28"/>
        </w:rPr>
        <w:t xml:space="preserve"> тепловой сети</w:t>
      </w:r>
      <w:r w:rsidRPr="00784261">
        <w:rPr>
          <w:sz w:val="28"/>
          <w:szCs w:val="28"/>
        </w:rPr>
        <w:t xml:space="preserve"> </w:t>
      </w:r>
      <w:r w:rsidR="00D95A7D" w:rsidRPr="00784261">
        <w:rPr>
          <w:sz w:val="28"/>
          <w:szCs w:val="28"/>
        </w:rPr>
        <w:t xml:space="preserve">Ду125мм, </w:t>
      </w:r>
      <w:r w:rsidR="006E7195">
        <w:rPr>
          <w:sz w:val="28"/>
          <w:szCs w:val="28"/>
        </w:rPr>
        <w:t xml:space="preserve">по ул. </w:t>
      </w:r>
      <w:proofErr w:type="gramStart"/>
      <w:r w:rsidR="006E7195">
        <w:rPr>
          <w:sz w:val="28"/>
          <w:szCs w:val="28"/>
        </w:rPr>
        <w:t>Комсомольская ,</w:t>
      </w:r>
      <w:proofErr w:type="gramEnd"/>
      <w:r w:rsidR="006E7195">
        <w:rPr>
          <w:sz w:val="28"/>
          <w:szCs w:val="28"/>
        </w:rPr>
        <w:t xml:space="preserve"> Пионерская, в   </w:t>
      </w:r>
      <w:r w:rsidR="003F61A6" w:rsidRPr="00784261">
        <w:rPr>
          <w:sz w:val="28"/>
          <w:szCs w:val="28"/>
        </w:rPr>
        <w:t xml:space="preserve"> </w:t>
      </w:r>
      <w:r w:rsidRPr="00784261">
        <w:rPr>
          <w:sz w:val="28"/>
          <w:szCs w:val="28"/>
        </w:rPr>
        <w:t xml:space="preserve"> с. </w:t>
      </w:r>
      <w:r w:rsidR="00E63DFB" w:rsidRPr="00784261">
        <w:rPr>
          <w:sz w:val="28"/>
          <w:szCs w:val="28"/>
        </w:rPr>
        <w:t>Еткуль</w:t>
      </w:r>
      <w:r w:rsidR="00D95A7D" w:rsidRPr="00784261">
        <w:rPr>
          <w:sz w:val="28"/>
          <w:szCs w:val="28"/>
        </w:rPr>
        <w:t xml:space="preserve"> от котельной №1 АО «</w:t>
      </w:r>
      <w:proofErr w:type="spellStart"/>
      <w:r w:rsidR="00D95A7D" w:rsidRPr="00784261">
        <w:rPr>
          <w:sz w:val="28"/>
          <w:szCs w:val="28"/>
        </w:rPr>
        <w:t>Челябоблкоммунэнерго</w:t>
      </w:r>
      <w:proofErr w:type="spellEnd"/>
      <w:r w:rsidR="00D95A7D" w:rsidRPr="00784261">
        <w:rPr>
          <w:sz w:val="28"/>
          <w:szCs w:val="28"/>
        </w:rPr>
        <w:t>»</w:t>
      </w:r>
      <w:r w:rsidRPr="00784261">
        <w:rPr>
          <w:sz w:val="28"/>
          <w:szCs w:val="28"/>
        </w:rPr>
        <w:t>;</w:t>
      </w:r>
      <w:r w:rsidR="006E7195">
        <w:rPr>
          <w:sz w:val="28"/>
          <w:szCs w:val="28"/>
        </w:rPr>
        <w:t xml:space="preserve"> на общую сумму 1613,0 </w:t>
      </w:r>
      <w:proofErr w:type="spellStart"/>
      <w:r w:rsidR="006E7195">
        <w:rPr>
          <w:sz w:val="28"/>
          <w:szCs w:val="28"/>
        </w:rPr>
        <w:t>тыс.руб</w:t>
      </w:r>
      <w:proofErr w:type="spellEnd"/>
      <w:r w:rsidR="006E7195">
        <w:rPr>
          <w:sz w:val="28"/>
          <w:szCs w:val="28"/>
        </w:rPr>
        <w:t>.</w:t>
      </w:r>
    </w:p>
    <w:p w:rsidR="00CE713C" w:rsidRPr="009F1491" w:rsidRDefault="006E7195" w:rsidP="002B4F3D">
      <w:pPr>
        <w:pStyle w:val="afff2"/>
        <w:tabs>
          <w:tab w:val="left" w:pos="851"/>
        </w:tabs>
        <w:spacing w:after="0" w:line="360" w:lineRule="auto"/>
        <w:ind w:firstLine="0"/>
        <w:rPr>
          <w:sz w:val="28"/>
          <w:szCs w:val="28"/>
        </w:rPr>
      </w:pPr>
      <w:r>
        <w:rPr>
          <w:sz w:val="28"/>
          <w:szCs w:val="28"/>
        </w:rPr>
        <w:t xml:space="preserve"> </w:t>
      </w:r>
      <w:r w:rsidR="00CE713C" w:rsidRPr="009F1491">
        <w:rPr>
          <w:sz w:val="28"/>
          <w:szCs w:val="28"/>
        </w:rPr>
        <w:t>- замена</w:t>
      </w:r>
      <w:r w:rsidR="003D708C">
        <w:rPr>
          <w:sz w:val="28"/>
          <w:szCs w:val="28"/>
        </w:rPr>
        <w:t xml:space="preserve"> теплоизоляции по сети теплоснабжения</w:t>
      </w:r>
      <w:r w:rsidR="002B4F3D">
        <w:rPr>
          <w:sz w:val="28"/>
          <w:szCs w:val="28"/>
        </w:rPr>
        <w:t xml:space="preserve"> по пер.№13</w:t>
      </w:r>
      <w:r w:rsidR="003D708C">
        <w:rPr>
          <w:sz w:val="28"/>
          <w:szCs w:val="28"/>
        </w:rPr>
        <w:t xml:space="preserve"> в </w:t>
      </w:r>
      <w:r w:rsidR="002B4F3D">
        <w:rPr>
          <w:sz w:val="28"/>
          <w:szCs w:val="28"/>
        </w:rPr>
        <w:t>центральной</w:t>
      </w:r>
      <w:r w:rsidR="003D708C">
        <w:rPr>
          <w:sz w:val="28"/>
          <w:szCs w:val="28"/>
        </w:rPr>
        <w:t xml:space="preserve"> части </w:t>
      </w:r>
      <w:r w:rsidR="00CE713C" w:rsidRPr="009F1491">
        <w:rPr>
          <w:sz w:val="28"/>
          <w:szCs w:val="28"/>
        </w:rPr>
        <w:t>с.</w:t>
      </w:r>
      <w:r w:rsidR="003F61A6">
        <w:rPr>
          <w:sz w:val="28"/>
          <w:szCs w:val="28"/>
        </w:rPr>
        <w:t xml:space="preserve"> </w:t>
      </w:r>
      <w:r w:rsidR="00E63DFB">
        <w:rPr>
          <w:sz w:val="28"/>
          <w:szCs w:val="28"/>
        </w:rPr>
        <w:t>Еткуль</w:t>
      </w:r>
      <w:r w:rsidR="00CE713C" w:rsidRPr="009F1491">
        <w:rPr>
          <w:sz w:val="28"/>
          <w:szCs w:val="28"/>
        </w:rPr>
        <w:t>.</w:t>
      </w:r>
    </w:p>
    <w:p w:rsidR="00CE713C" w:rsidRPr="009F1491" w:rsidRDefault="00E10D01" w:rsidP="00A74306">
      <w:pPr>
        <w:pStyle w:val="afff2"/>
        <w:tabs>
          <w:tab w:val="left" w:pos="709"/>
        </w:tabs>
        <w:spacing w:after="0" w:line="240" w:lineRule="auto"/>
        <w:ind w:firstLine="0"/>
        <w:rPr>
          <w:sz w:val="28"/>
          <w:szCs w:val="28"/>
        </w:rPr>
      </w:pPr>
      <w:r>
        <w:rPr>
          <w:sz w:val="28"/>
          <w:szCs w:val="28"/>
        </w:rPr>
        <w:tab/>
      </w:r>
      <w:r w:rsidR="00CE713C" w:rsidRPr="009F1491">
        <w:rPr>
          <w:sz w:val="28"/>
          <w:szCs w:val="28"/>
        </w:rPr>
        <w:t>Второй вариант мастер-плана</w:t>
      </w:r>
      <w:r w:rsidR="008058FB">
        <w:rPr>
          <w:sz w:val="28"/>
          <w:szCs w:val="28"/>
        </w:rPr>
        <w:t xml:space="preserve"> не</w:t>
      </w:r>
      <w:r w:rsidR="00CE713C" w:rsidRPr="009F1491">
        <w:rPr>
          <w:sz w:val="28"/>
          <w:szCs w:val="28"/>
        </w:rPr>
        <w:t xml:space="preserve"> предусматривает</w:t>
      </w:r>
      <w:r w:rsidR="008058FB">
        <w:rPr>
          <w:sz w:val="28"/>
          <w:szCs w:val="28"/>
        </w:rPr>
        <w:t>ся.</w:t>
      </w:r>
      <w:r w:rsidR="00CE713C" w:rsidRPr="009F1491">
        <w:rPr>
          <w:sz w:val="28"/>
          <w:szCs w:val="28"/>
        </w:rPr>
        <w:t xml:space="preserve"> </w:t>
      </w:r>
      <w:r w:rsidR="008058FB">
        <w:rPr>
          <w:sz w:val="28"/>
          <w:szCs w:val="28"/>
        </w:rPr>
        <w:t xml:space="preserve"> </w:t>
      </w:r>
      <w:r w:rsidR="00CE713C" w:rsidRPr="009F1491">
        <w:rPr>
          <w:sz w:val="28"/>
          <w:szCs w:val="28"/>
        </w:rPr>
        <w:t xml:space="preserve">                   </w:t>
      </w:r>
      <w:r w:rsidR="008058FB">
        <w:rPr>
          <w:sz w:val="28"/>
          <w:szCs w:val="28"/>
        </w:rPr>
        <w:t xml:space="preserve"> </w:t>
      </w:r>
      <w:r w:rsidR="00CE713C" w:rsidRPr="009F1491">
        <w:rPr>
          <w:sz w:val="28"/>
          <w:szCs w:val="28"/>
        </w:rPr>
        <w:t xml:space="preserve"> </w:t>
      </w:r>
      <w:r w:rsidR="008058FB">
        <w:rPr>
          <w:sz w:val="28"/>
          <w:szCs w:val="28"/>
        </w:rPr>
        <w:t xml:space="preserve"> </w:t>
      </w:r>
      <w:r w:rsidR="00CE713C" w:rsidRPr="009F1491">
        <w:rPr>
          <w:sz w:val="28"/>
          <w:szCs w:val="28"/>
        </w:rPr>
        <w:t xml:space="preserve">  </w:t>
      </w:r>
    </w:p>
    <w:p w:rsidR="00F92D2B" w:rsidRPr="003F61A6" w:rsidRDefault="008058FB" w:rsidP="003F61A6">
      <w:pPr>
        <w:pStyle w:val="afff2"/>
        <w:spacing w:after="0" w:line="240" w:lineRule="auto"/>
        <w:ind w:firstLine="708"/>
        <w:rPr>
          <w:sz w:val="28"/>
          <w:szCs w:val="28"/>
          <w:highlight w:val="yellow"/>
        </w:rPr>
      </w:pPr>
      <w:r>
        <w:rPr>
          <w:sz w:val="28"/>
          <w:szCs w:val="28"/>
        </w:rPr>
        <w:t>Рассматриваемый</w:t>
      </w:r>
      <w:r w:rsidR="00CE713C" w:rsidRPr="009F1491">
        <w:rPr>
          <w:sz w:val="28"/>
          <w:szCs w:val="28"/>
        </w:rPr>
        <w:t xml:space="preserve"> вариант обеспечивает покрытие всего перспективного спроса на тепловую мощность, возникающего в </w:t>
      </w:r>
      <w:proofErr w:type="spellStart"/>
      <w:r>
        <w:rPr>
          <w:sz w:val="28"/>
          <w:szCs w:val="28"/>
        </w:rPr>
        <w:t>Еткульском</w:t>
      </w:r>
      <w:proofErr w:type="spellEnd"/>
      <w:r w:rsidR="00CE713C" w:rsidRPr="009F1491">
        <w:rPr>
          <w:sz w:val="28"/>
          <w:szCs w:val="28"/>
        </w:rPr>
        <w:t xml:space="preserve"> сельском поселении в зоне действия котельных № 1, № 2, и крит</w:t>
      </w:r>
      <w:r w:rsidR="00ED53F1">
        <w:rPr>
          <w:sz w:val="28"/>
          <w:szCs w:val="28"/>
        </w:rPr>
        <w:t>ерием этого обеспечения являетс</w:t>
      </w:r>
      <w:r w:rsidR="008573CD">
        <w:rPr>
          <w:sz w:val="28"/>
          <w:szCs w:val="28"/>
        </w:rPr>
        <w:t>я</w:t>
      </w:r>
      <w:bookmarkStart w:id="54" w:name="XA00M4C2MJ"/>
      <w:bookmarkStart w:id="55" w:name="ZAP2RIE3L6"/>
      <w:bookmarkStart w:id="56" w:name="bssPhr90"/>
      <w:bookmarkStart w:id="57" w:name="sub_48"/>
      <w:bookmarkEnd w:id="54"/>
      <w:bookmarkEnd w:id="55"/>
      <w:bookmarkEnd w:id="56"/>
      <w:r w:rsidR="003F61A6">
        <w:rPr>
          <w:sz w:val="28"/>
          <w:szCs w:val="28"/>
        </w:rPr>
        <w:t xml:space="preserve"> </w:t>
      </w:r>
      <w:r w:rsidR="00F92D2B" w:rsidRPr="009F1491">
        <w:rPr>
          <w:sz w:val="28"/>
          <w:szCs w:val="28"/>
        </w:rPr>
        <w:t xml:space="preserve">выполнение балансов тепловой мощности источников тепловой энергии и спроса на тепловую мощность при расчетных условиях, заданных нормативами проектирования систем отопления.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условием для разработки вариантов мастер-плана. </w:t>
      </w:r>
    </w:p>
    <w:p w:rsidR="00643CAD" w:rsidRPr="009F1491" w:rsidRDefault="00643CAD" w:rsidP="003F61A6">
      <w:pPr>
        <w:spacing w:after="0" w:line="240" w:lineRule="auto"/>
        <w:rPr>
          <w:rFonts w:ascii="Times New Roman" w:hAnsi="Times New Roman"/>
          <w:b/>
          <w:sz w:val="28"/>
          <w:szCs w:val="28"/>
        </w:rPr>
      </w:pPr>
      <w:r w:rsidRPr="009F1491">
        <w:rPr>
          <w:rFonts w:ascii="Times New Roman" w:hAnsi="Times New Roman"/>
          <w:b/>
          <w:sz w:val="28"/>
          <w:szCs w:val="28"/>
        </w:rPr>
        <w:lastRenderedPageBreak/>
        <w:t>Вариант №1</w:t>
      </w:r>
    </w:p>
    <w:p w:rsidR="008472D7" w:rsidRPr="00784261" w:rsidRDefault="00C33B6A" w:rsidP="00A74306">
      <w:pPr>
        <w:pStyle w:val="afff2"/>
        <w:tabs>
          <w:tab w:val="left" w:pos="0"/>
        </w:tabs>
        <w:spacing w:after="0" w:line="240" w:lineRule="auto"/>
        <w:rPr>
          <w:sz w:val="28"/>
          <w:szCs w:val="28"/>
        </w:rPr>
      </w:pPr>
      <w:r w:rsidRPr="00784261">
        <w:rPr>
          <w:sz w:val="28"/>
          <w:szCs w:val="28"/>
        </w:rPr>
        <w:t xml:space="preserve">В </w:t>
      </w:r>
      <w:proofErr w:type="spellStart"/>
      <w:r w:rsidR="006970BF" w:rsidRPr="00784261">
        <w:rPr>
          <w:sz w:val="28"/>
          <w:szCs w:val="28"/>
        </w:rPr>
        <w:t>Еткульском</w:t>
      </w:r>
      <w:proofErr w:type="spellEnd"/>
      <w:r w:rsidRPr="00784261">
        <w:rPr>
          <w:sz w:val="28"/>
          <w:szCs w:val="28"/>
        </w:rPr>
        <w:t xml:space="preserve"> сельском </w:t>
      </w:r>
      <w:proofErr w:type="gramStart"/>
      <w:r w:rsidRPr="00784261">
        <w:rPr>
          <w:sz w:val="28"/>
          <w:szCs w:val="28"/>
        </w:rPr>
        <w:t>п</w:t>
      </w:r>
      <w:r w:rsidR="00D95A7D" w:rsidRPr="00784261">
        <w:rPr>
          <w:sz w:val="28"/>
          <w:szCs w:val="28"/>
        </w:rPr>
        <w:t>оселении  необходимо</w:t>
      </w:r>
      <w:proofErr w:type="gramEnd"/>
      <w:r w:rsidR="00D95A7D" w:rsidRPr="00784261">
        <w:rPr>
          <w:sz w:val="28"/>
          <w:szCs w:val="28"/>
        </w:rPr>
        <w:t xml:space="preserve"> произвести</w:t>
      </w:r>
      <w:r w:rsidR="006970BF" w:rsidRPr="00784261">
        <w:rPr>
          <w:sz w:val="28"/>
          <w:szCs w:val="28"/>
        </w:rPr>
        <w:t xml:space="preserve">:   </w:t>
      </w:r>
    </w:p>
    <w:p w:rsidR="00D95A7D" w:rsidRPr="00784261" w:rsidRDefault="00D95A7D" w:rsidP="002B4F3D">
      <w:pPr>
        <w:pStyle w:val="afff2"/>
        <w:tabs>
          <w:tab w:val="left" w:pos="851"/>
        </w:tabs>
        <w:spacing w:after="0" w:line="360" w:lineRule="auto"/>
        <w:ind w:firstLine="0"/>
        <w:rPr>
          <w:sz w:val="28"/>
          <w:szCs w:val="28"/>
        </w:rPr>
      </w:pPr>
      <w:r w:rsidRPr="00784261">
        <w:rPr>
          <w:sz w:val="28"/>
          <w:szCs w:val="28"/>
        </w:rPr>
        <w:t>- реконструкцию магистральн</w:t>
      </w:r>
      <w:r w:rsidR="002B4F3D">
        <w:rPr>
          <w:sz w:val="28"/>
          <w:szCs w:val="28"/>
        </w:rPr>
        <w:t>ых</w:t>
      </w:r>
      <w:r w:rsidRPr="00784261">
        <w:rPr>
          <w:sz w:val="28"/>
          <w:szCs w:val="28"/>
        </w:rPr>
        <w:t xml:space="preserve"> участк</w:t>
      </w:r>
      <w:r w:rsidR="002B4F3D">
        <w:rPr>
          <w:sz w:val="28"/>
          <w:szCs w:val="28"/>
        </w:rPr>
        <w:t>ов</w:t>
      </w:r>
      <w:r w:rsidRPr="00784261">
        <w:rPr>
          <w:sz w:val="28"/>
          <w:szCs w:val="28"/>
        </w:rPr>
        <w:t xml:space="preserve"> тепловой сети Ду125мм, </w:t>
      </w:r>
      <w:r w:rsidR="002B4F3D">
        <w:rPr>
          <w:sz w:val="28"/>
          <w:szCs w:val="28"/>
        </w:rPr>
        <w:t>по ул. Комсомольская, Пионерская</w:t>
      </w:r>
      <w:r w:rsidRPr="00784261">
        <w:rPr>
          <w:sz w:val="28"/>
          <w:szCs w:val="28"/>
        </w:rPr>
        <w:t xml:space="preserve">. </w:t>
      </w:r>
      <w:proofErr w:type="gramStart"/>
      <w:r w:rsidR="002B4F3D">
        <w:rPr>
          <w:sz w:val="28"/>
          <w:szCs w:val="28"/>
        </w:rPr>
        <w:t>в</w:t>
      </w:r>
      <w:r w:rsidRPr="00784261">
        <w:rPr>
          <w:sz w:val="28"/>
          <w:szCs w:val="28"/>
        </w:rPr>
        <w:t xml:space="preserve">  с.</w:t>
      </w:r>
      <w:proofErr w:type="gramEnd"/>
      <w:r w:rsidRPr="00784261">
        <w:rPr>
          <w:sz w:val="28"/>
          <w:szCs w:val="28"/>
        </w:rPr>
        <w:t xml:space="preserve"> Еткуль от котельной №1 АО «</w:t>
      </w:r>
      <w:proofErr w:type="spellStart"/>
      <w:r w:rsidRPr="00784261">
        <w:rPr>
          <w:sz w:val="28"/>
          <w:szCs w:val="28"/>
        </w:rPr>
        <w:t>Челябоблкоммунэнерго</w:t>
      </w:r>
      <w:proofErr w:type="spellEnd"/>
      <w:r w:rsidRPr="00784261">
        <w:rPr>
          <w:sz w:val="28"/>
          <w:szCs w:val="28"/>
        </w:rPr>
        <w:t>»;</w:t>
      </w:r>
      <w:r w:rsidR="002B4F3D">
        <w:rPr>
          <w:sz w:val="28"/>
          <w:szCs w:val="28"/>
        </w:rPr>
        <w:t xml:space="preserve"> </w:t>
      </w:r>
    </w:p>
    <w:p w:rsidR="008472D7" w:rsidRPr="009F1491" w:rsidRDefault="00D95A7D" w:rsidP="00A74306">
      <w:pPr>
        <w:pStyle w:val="afff2"/>
        <w:tabs>
          <w:tab w:val="left" w:pos="709"/>
        </w:tabs>
        <w:spacing w:after="0" w:line="240" w:lineRule="auto"/>
        <w:rPr>
          <w:sz w:val="28"/>
          <w:szCs w:val="28"/>
        </w:rPr>
      </w:pPr>
      <w:r>
        <w:rPr>
          <w:sz w:val="28"/>
          <w:szCs w:val="28"/>
        </w:rPr>
        <w:t>- замену</w:t>
      </w:r>
      <w:r w:rsidR="008472D7" w:rsidRPr="009F1491">
        <w:rPr>
          <w:sz w:val="28"/>
          <w:szCs w:val="28"/>
        </w:rPr>
        <w:t xml:space="preserve"> участка</w:t>
      </w:r>
      <w:r w:rsidR="00D55D49">
        <w:rPr>
          <w:sz w:val="28"/>
          <w:szCs w:val="28"/>
        </w:rPr>
        <w:t xml:space="preserve"> теплоизоляции</w:t>
      </w:r>
      <w:r w:rsidR="008472D7" w:rsidRPr="009F1491">
        <w:rPr>
          <w:sz w:val="28"/>
          <w:szCs w:val="28"/>
        </w:rPr>
        <w:t xml:space="preserve"> сети теплоснабжения</w:t>
      </w:r>
      <w:r w:rsidR="002B4F3D">
        <w:rPr>
          <w:sz w:val="28"/>
          <w:szCs w:val="28"/>
        </w:rPr>
        <w:t xml:space="preserve"> по пер.№</w:t>
      </w:r>
      <w:proofErr w:type="gramStart"/>
      <w:r w:rsidR="002B4F3D">
        <w:rPr>
          <w:sz w:val="28"/>
          <w:szCs w:val="28"/>
        </w:rPr>
        <w:t>13</w:t>
      </w:r>
      <w:r w:rsidR="008472D7" w:rsidRPr="009F1491">
        <w:rPr>
          <w:sz w:val="28"/>
          <w:szCs w:val="28"/>
        </w:rPr>
        <w:t xml:space="preserve"> </w:t>
      </w:r>
      <w:r w:rsidR="00D55D49">
        <w:rPr>
          <w:sz w:val="28"/>
          <w:szCs w:val="28"/>
        </w:rPr>
        <w:t xml:space="preserve"> в</w:t>
      </w:r>
      <w:proofErr w:type="gramEnd"/>
      <w:r w:rsidR="00D55D49">
        <w:rPr>
          <w:sz w:val="28"/>
          <w:szCs w:val="28"/>
        </w:rPr>
        <w:t xml:space="preserve"> </w:t>
      </w:r>
      <w:r w:rsidR="002B4F3D">
        <w:rPr>
          <w:sz w:val="28"/>
          <w:szCs w:val="28"/>
        </w:rPr>
        <w:t>центральной</w:t>
      </w:r>
      <w:r w:rsidR="00D55D49">
        <w:rPr>
          <w:sz w:val="28"/>
          <w:szCs w:val="28"/>
        </w:rPr>
        <w:t xml:space="preserve"> части с. Еткуль протяженностью</w:t>
      </w:r>
      <w:r w:rsidR="002B4F3D">
        <w:rPr>
          <w:sz w:val="28"/>
          <w:szCs w:val="28"/>
        </w:rPr>
        <w:t>160</w:t>
      </w:r>
      <w:r w:rsidR="00D55D49">
        <w:rPr>
          <w:sz w:val="28"/>
          <w:szCs w:val="28"/>
        </w:rPr>
        <w:t xml:space="preserve"> м.</w:t>
      </w:r>
    </w:p>
    <w:p w:rsidR="008472D7" w:rsidRPr="009F1491" w:rsidRDefault="008472D7" w:rsidP="00A74306">
      <w:pPr>
        <w:pStyle w:val="afff2"/>
        <w:tabs>
          <w:tab w:val="left" w:pos="709"/>
        </w:tabs>
        <w:spacing w:after="0" w:line="240" w:lineRule="auto"/>
        <w:rPr>
          <w:sz w:val="28"/>
          <w:szCs w:val="28"/>
        </w:rPr>
      </w:pPr>
      <w:r w:rsidRPr="009F1491">
        <w:rPr>
          <w:sz w:val="28"/>
          <w:szCs w:val="28"/>
        </w:rPr>
        <w:t xml:space="preserve"> </w:t>
      </w:r>
    </w:p>
    <w:p w:rsidR="008472D7" w:rsidRDefault="001C7B2E" w:rsidP="00CD245A">
      <w:pPr>
        <w:pStyle w:val="afff2"/>
        <w:tabs>
          <w:tab w:val="left" w:pos="851"/>
        </w:tabs>
        <w:spacing w:after="0" w:line="240" w:lineRule="auto"/>
        <w:rPr>
          <w:sz w:val="28"/>
          <w:szCs w:val="28"/>
        </w:rPr>
      </w:pPr>
      <w:r>
        <w:rPr>
          <w:sz w:val="28"/>
          <w:szCs w:val="28"/>
        </w:rPr>
        <w:t>За период</w:t>
      </w:r>
      <w:r w:rsidR="00D55D49">
        <w:rPr>
          <w:sz w:val="28"/>
          <w:szCs w:val="28"/>
        </w:rPr>
        <w:t xml:space="preserve"> 202</w:t>
      </w:r>
      <w:r w:rsidR="002B4F3D">
        <w:rPr>
          <w:sz w:val="28"/>
          <w:szCs w:val="28"/>
        </w:rPr>
        <w:t>1</w:t>
      </w:r>
      <w:r w:rsidR="008472D7" w:rsidRPr="009F1491">
        <w:rPr>
          <w:sz w:val="28"/>
          <w:szCs w:val="28"/>
        </w:rPr>
        <w:t xml:space="preserve"> г. на территории </w:t>
      </w:r>
      <w:r w:rsidR="006970BF">
        <w:rPr>
          <w:sz w:val="28"/>
          <w:szCs w:val="28"/>
        </w:rPr>
        <w:t>Еткульского</w:t>
      </w:r>
      <w:r w:rsidR="008472D7" w:rsidRPr="009F1491">
        <w:rPr>
          <w:sz w:val="28"/>
          <w:szCs w:val="28"/>
        </w:rPr>
        <w:t xml:space="preserve"> се</w:t>
      </w:r>
      <w:r w:rsidR="00D55D49">
        <w:rPr>
          <w:sz w:val="28"/>
          <w:szCs w:val="28"/>
        </w:rPr>
        <w:t>льского поселения аварийных ситуаций</w:t>
      </w:r>
      <w:r w:rsidR="008472D7" w:rsidRPr="009F1491">
        <w:rPr>
          <w:sz w:val="28"/>
          <w:szCs w:val="28"/>
        </w:rPr>
        <w:t xml:space="preserve"> н</w:t>
      </w:r>
      <w:r w:rsidR="00D55D49">
        <w:rPr>
          <w:sz w:val="28"/>
          <w:szCs w:val="28"/>
        </w:rPr>
        <w:t>а сетях теплоснабжения котельных</w:t>
      </w:r>
      <w:r w:rsidR="008472D7" w:rsidRPr="009F1491">
        <w:rPr>
          <w:sz w:val="28"/>
          <w:szCs w:val="28"/>
        </w:rPr>
        <w:t xml:space="preserve"> №</w:t>
      </w:r>
      <w:r w:rsidR="006970BF">
        <w:rPr>
          <w:sz w:val="28"/>
          <w:szCs w:val="28"/>
        </w:rPr>
        <w:t>1</w:t>
      </w:r>
      <w:r w:rsidR="00D55D49">
        <w:rPr>
          <w:sz w:val="28"/>
          <w:szCs w:val="28"/>
        </w:rPr>
        <w:t>,2,3 не происходило.</w:t>
      </w:r>
    </w:p>
    <w:p w:rsidR="00293760" w:rsidRDefault="008472D7" w:rsidP="00A74306">
      <w:pPr>
        <w:pStyle w:val="afff2"/>
        <w:tabs>
          <w:tab w:val="left" w:pos="709"/>
        </w:tabs>
        <w:spacing w:after="0" w:line="240" w:lineRule="auto"/>
        <w:ind w:firstLine="0"/>
        <w:rPr>
          <w:sz w:val="28"/>
          <w:szCs w:val="28"/>
        </w:rPr>
      </w:pPr>
      <w:r w:rsidRPr="009F1491">
        <w:rPr>
          <w:sz w:val="28"/>
          <w:szCs w:val="28"/>
        </w:rPr>
        <w:tab/>
        <w:t xml:space="preserve">Износ сетей теплоснабжения ведущих к котельной № </w:t>
      </w:r>
      <w:r w:rsidR="00AD7583">
        <w:rPr>
          <w:sz w:val="28"/>
          <w:szCs w:val="28"/>
        </w:rPr>
        <w:t>1</w:t>
      </w:r>
      <w:r w:rsidRPr="009F1491">
        <w:rPr>
          <w:sz w:val="28"/>
          <w:szCs w:val="28"/>
        </w:rPr>
        <w:t xml:space="preserve"> в с. </w:t>
      </w:r>
      <w:r w:rsidR="00AD7583">
        <w:rPr>
          <w:sz w:val="28"/>
          <w:szCs w:val="28"/>
        </w:rPr>
        <w:t>Еткуль</w:t>
      </w:r>
      <w:r w:rsidRPr="009F1491">
        <w:rPr>
          <w:sz w:val="28"/>
          <w:szCs w:val="28"/>
        </w:rPr>
        <w:t xml:space="preserve"> составляет </w:t>
      </w:r>
      <w:r w:rsidR="00D95A7D" w:rsidRPr="00784261">
        <w:rPr>
          <w:sz w:val="28"/>
          <w:szCs w:val="28"/>
        </w:rPr>
        <w:t>32</w:t>
      </w:r>
      <w:r w:rsidR="00A74306">
        <w:rPr>
          <w:sz w:val="28"/>
          <w:szCs w:val="28"/>
        </w:rPr>
        <w:t xml:space="preserve"> %</w:t>
      </w:r>
      <w:r w:rsidR="00AD7583">
        <w:rPr>
          <w:sz w:val="28"/>
          <w:szCs w:val="28"/>
        </w:rPr>
        <w:t>,</w:t>
      </w:r>
      <w:r w:rsidRPr="009F1491">
        <w:rPr>
          <w:sz w:val="28"/>
          <w:szCs w:val="28"/>
        </w:rPr>
        <w:t xml:space="preserve"> сети от котельной № </w:t>
      </w:r>
      <w:r w:rsidR="00AD7583">
        <w:rPr>
          <w:sz w:val="28"/>
          <w:szCs w:val="28"/>
        </w:rPr>
        <w:t>2</w:t>
      </w:r>
      <w:r w:rsidRPr="009F1491">
        <w:rPr>
          <w:sz w:val="28"/>
          <w:szCs w:val="28"/>
        </w:rPr>
        <w:t xml:space="preserve"> с.</w:t>
      </w:r>
      <w:r w:rsidR="008573CD">
        <w:rPr>
          <w:sz w:val="28"/>
          <w:szCs w:val="28"/>
        </w:rPr>
        <w:t xml:space="preserve"> </w:t>
      </w:r>
      <w:r w:rsidR="001C7B2E">
        <w:rPr>
          <w:sz w:val="28"/>
          <w:szCs w:val="28"/>
        </w:rPr>
        <w:t>Еткуль, изношены на 28</w:t>
      </w:r>
      <w:r w:rsidR="00A74306">
        <w:rPr>
          <w:sz w:val="28"/>
          <w:szCs w:val="28"/>
        </w:rPr>
        <w:t xml:space="preserve"> </w:t>
      </w:r>
      <w:r w:rsidR="00AD7583">
        <w:rPr>
          <w:sz w:val="28"/>
          <w:szCs w:val="28"/>
        </w:rPr>
        <w:t>процентов.</w:t>
      </w:r>
      <w:r w:rsidR="008573CD">
        <w:rPr>
          <w:sz w:val="28"/>
          <w:szCs w:val="28"/>
        </w:rPr>
        <w:t xml:space="preserve"> </w:t>
      </w:r>
      <w:r w:rsidR="00AD7583">
        <w:rPr>
          <w:sz w:val="28"/>
          <w:szCs w:val="28"/>
        </w:rPr>
        <w:t>Так как, котельные   №</w:t>
      </w:r>
      <w:proofErr w:type="gramStart"/>
      <w:r w:rsidR="00AD7583">
        <w:rPr>
          <w:sz w:val="28"/>
          <w:szCs w:val="28"/>
        </w:rPr>
        <w:t>2,№</w:t>
      </w:r>
      <w:proofErr w:type="gramEnd"/>
      <w:r w:rsidR="00AD7583">
        <w:rPr>
          <w:sz w:val="28"/>
          <w:szCs w:val="28"/>
        </w:rPr>
        <w:t xml:space="preserve">3, являются модульно-блочными, их реконструкция не требуется. Работы по реконструкции котельной №1 проведены в 2014 году, дополнительных работ </w:t>
      </w:r>
      <w:r w:rsidR="00293760">
        <w:rPr>
          <w:sz w:val="28"/>
          <w:szCs w:val="28"/>
        </w:rPr>
        <w:t>по ее модернизации не требуется</w:t>
      </w:r>
    </w:p>
    <w:p w:rsidR="00293760" w:rsidRPr="00293760" w:rsidRDefault="00293760" w:rsidP="00293760">
      <w:pPr>
        <w:pStyle w:val="afff2"/>
        <w:tabs>
          <w:tab w:val="left" w:pos="851"/>
        </w:tabs>
        <w:spacing w:after="0" w:line="240" w:lineRule="auto"/>
        <w:ind w:firstLine="0"/>
        <w:rPr>
          <w:sz w:val="28"/>
          <w:szCs w:val="28"/>
        </w:rPr>
      </w:pPr>
    </w:p>
    <w:p w:rsidR="00AE0224" w:rsidRPr="00ED53F1" w:rsidRDefault="00AE0224" w:rsidP="00CD245A">
      <w:pPr>
        <w:spacing w:after="0" w:line="240" w:lineRule="auto"/>
        <w:rPr>
          <w:rFonts w:ascii="Times New Roman" w:hAnsi="Times New Roman"/>
          <w:b/>
          <w:sz w:val="28"/>
          <w:szCs w:val="28"/>
        </w:rPr>
      </w:pPr>
      <w:bookmarkStart w:id="58" w:name="_Toc523494431"/>
      <w:bookmarkStart w:id="59" w:name="_Toc532982833"/>
      <w:bookmarkStart w:id="60" w:name="_Toc5693529"/>
      <w:bookmarkStart w:id="61" w:name="sub_49"/>
      <w:r w:rsidRPr="00ED53F1">
        <w:rPr>
          <w:rFonts w:ascii="Times New Roman" w:hAnsi="Times New Roman"/>
          <w:b/>
          <w:sz w:val="28"/>
          <w:szCs w:val="28"/>
        </w:rPr>
        <w:t xml:space="preserve">б) обоснование выбора приоритетного сценария развития теплоснабжения </w:t>
      </w:r>
      <w:r w:rsidR="00A74306">
        <w:rPr>
          <w:rFonts w:ascii="Times New Roman" w:hAnsi="Times New Roman"/>
          <w:b/>
          <w:sz w:val="28"/>
          <w:szCs w:val="28"/>
        </w:rPr>
        <w:t xml:space="preserve">Еткульского </w:t>
      </w:r>
      <w:r w:rsidRPr="00ED53F1">
        <w:rPr>
          <w:rFonts w:ascii="Times New Roman" w:hAnsi="Times New Roman"/>
          <w:b/>
          <w:sz w:val="28"/>
          <w:szCs w:val="28"/>
        </w:rPr>
        <w:t>поселения</w:t>
      </w:r>
      <w:bookmarkEnd w:id="58"/>
      <w:bookmarkEnd w:id="59"/>
      <w:bookmarkEnd w:id="60"/>
    </w:p>
    <w:bookmarkEnd w:id="61"/>
    <w:p w:rsidR="00AE0224" w:rsidRPr="009F1491" w:rsidRDefault="00AE0224" w:rsidP="00A74306">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Вариант 1. Данный вариант развития системы теплоснабжения на территории </w:t>
      </w:r>
      <w:r w:rsidR="00AD7583">
        <w:rPr>
          <w:rFonts w:ascii="Times New Roman" w:hAnsi="Times New Roman"/>
          <w:sz w:val="28"/>
          <w:szCs w:val="28"/>
        </w:rPr>
        <w:t>Еткульского</w:t>
      </w:r>
      <w:r w:rsidRPr="009F1491">
        <w:rPr>
          <w:rFonts w:ascii="Times New Roman" w:hAnsi="Times New Roman"/>
          <w:sz w:val="28"/>
          <w:szCs w:val="28"/>
        </w:rPr>
        <w:t xml:space="preserve"> сельского </w:t>
      </w:r>
      <w:proofErr w:type="gramStart"/>
      <w:r w:rsidRPr="009F1491">
        <w:rPr>
          <w:rFonts w:ascii="Times New Roman" w:hAnsi="Times New Roman"/>
          <w:sz w:val="28"/>
          <w:szCs w:val="28"/>
        </w:rPr>
        <w:t xml:space="preserve">поселения </w:t>
      </w:r>
      <w:r w:rsidRPr="009F1491">
        <w:rPr>
          <w:rFonts w:ascii="Times New Roman" w:hAnsi="Times New Roman"/>
          <w:sz w:val="28"/>
          <w:szCs w:val="28"/>
          <w:lang w:eastAsia="ru-RU"/>
        </w:rPr>
        <w:t xml:space="preserve"> </w:t>
      </w:r>
      <w:r w:rsidRPr="009F1491">
        <w:rPr>
          <w:rFonts w:ascii="Times New Roman" w:hAnsi="Times New Roman"/>
          <w:sz w:val="28"/>
          <w:szCs w:val="28"/>
        </w:rPr>
        <w:t>предлагает</w:t>
      </w:r>
      <w:proofErr w:type="gramEnd"/>
      <w:r w:rsidRPr="009F1491">
        <w:rPr>
          <w:rFonts w:ascii="Times New Roman" w:hAnsi="Times New Roman"/>
          <w:sz w:val="28"/>
          <w:szCs w:val="28"/>
        </w:rPr>
        <w:t xml:space="preserve"> сравнительно небольшие капиталовложения с небольшим сроком окупаемости, что не повлияет на увеличение динамики роста тарифов на тепловую энергию. </w:t>
      </w:r>
    </w:p>
    <w:p w:rsidR="00AE0224" w:rsidRPr="009F1491" w:rsidRDefault="00AD7583" w:rsidP="00AD7583">
      <w:pPr>
        <w:spacing w:after="0"/>
        <w:jc w:val="both"/>
        <w:rPr>
          <w:rFonts w:ascii="Times New Roman" w:hAnsi="Times New Roman"/>
          <w:sz w:val="28"/>
          <w:szCs w:val="28"/>
        </w:rPr>
      </w:pPr>
      <w:r>
        <w:rPr>
          <w:rFonts w:ascii="Times New Roman" w:hAnsi="Times New Roman"/>
          <w:sz w:val="28"/>
          <w:szCs w:val="28"/>
        </w:rPr>
        <w:t xml:space="preserve"> </w:t>
      </w:r>
    </w:p>
    <w:p w:rsidR="00705148" w:rsidRPr="009F1491" w:rsidRDefault="00705148" w:rsidP="00AE0224">
      <w:pPr>
        <w:pStyle w:val="a5"/>
        <w:ind w:firstLine="357"/>
        <w:jc w:val="both"/>
        <w:rPr>
          <w:rFonts w:ascii="Times New Roman" w:hAnsi="Times New Roman"/>
          <w:sz w:val="28"/>
          <w:szCs w:val="28"/>
        </w:rPr>
        <w:sectPr w:rsidR="00705148" w:rsidRPr="009F1491" w:rsidSect="00846CD5">
          <w:pgSz w:w="11906" w:h="16838"/>
          <w:pgMar w:top="1134" w:right="851" w:bottom="1134" w:left="1418" w:header="709" w:footer="709" w:gutter="0"/>
          <w:cols w:space="708"/>
          <w:docGrid w:linePitch="360"/>
        </w:sectPr>
      </w:pPr>
    </w:p>
    <w:p w:rsidR="00705148" w:rsidRPr="009F1491" w:rsidRDefault="00705148" w:rsidP="00CD245A">
      <w:pPr>
        <w:pStyle w:val="22"/>
        <w:numPr>
          <w:ilvl w:val="0"/>
          <w:numId w:val="0"/>
        </w:numPr>
        <w:spacing w:line="240" w:lineRule="auto"/>
        <w:ind w:left="714" w:hanging="357"/>
        <w:jc w:val="center"/>
        <w:rPr>
          <w:sz w:val="28"/>
          <w:szCs w:val="28"/>
        </w:rPr>
      </w:pPr>
      <w:bookmarkStart w:id="62" w:name="_Toc5693530"/>
      <w:r w:rsidRPr="009F1491">
        <w:rPr>
          <w:sz w:val="28"/>
          <w:szCs w:val="28"/>
        </w:rPr>
        <w:lastRenderedPageBreak/>
        <w:t>Раздел 5. Предложения по строительству, реконструкции и техническому перевооружению и (или) модернизации источников тепловой энергии</w:t>
      </w:r>
      <w:bookmarkStart w:id="63" w:name="ZAP2QV23PA"/>
      <w:bookmarkEnd w:id="62"/>
      <w:bookmarkEnd w:id="63"/>
    </w:p>
    <w:p w:rsidR="00705148" w:rsidRPr="009F1491" w:rsidRDefault="00705148" w:rsidP="00705148">
      <w:pPr>
        <w:pStyle w:val="10"/>
        <w:jc w:val="both"/>
        <w:rPr>
          <w:rFonts w:ascii="Times New Roman" w:hAnsi="Times New Roman"/>
          <w:sz w:val="28"/>
          <w:szCs w:val="28"/>
        </w:rPr>
      </w:pPr>
      <w:bookmarkStart w:id="64" w:name="_Toc5693531"/>
      <w:r w:rsidRPr="009F1491">
        <w:rPr>
          <w:rFonts w:ascii="Times New Roman" w:hAnsi="Times New Roman"/>
          <w:sz w:val="28"/>
          <w:szCs w:val="28"/>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 обоснованная расчетами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64"/>
    </w:p>
    <w:p w:rsidR="00705148" w:rsidRPr="009F1491" w:rsidRDefault="00705148" w:rsidP="00293760">
      <w:pPr>
        <w:shd w:val="clear" w:color="auto" w:fill="FFFFFF" w:themeFill="background1"/>
        <w:spacing w:after="0" w:line="240" w:lineRule="auto"/>
        <w:ind w:firstLine="709"/>
        <w:jc w:val="both"/>
        <w:rPr>
          <w:rFonts w:ascii="Times New Roman" w:hAnsi="Times New Roman"/>
          <w:sz w:val="28"/>
          <w:szCs w:val="28"/>
          <w:lang w:eastAsia="ar-SA"/>
        </w:rPr>
      </w:pPr>
      <w:r w:rsidRPr="009F1491">
        <w:rPr>
          <w:rFonts w:ascii="Times New Roman" w:hAnsi="Times New Roman"/>
          <w:sz w:val="28"/>
          <w:szCs w:val="28"/>
          <w:lang w:eastAsia="ar-SA"/>
        </w:rPr>
        <w:t xml:space="preserve">Строительство источников тепловой энергии, обеспечивающих перспективную тепловую нагрузку на осваиваемых территориях </w:t>
      </w:r>
      <w:r w:rsidR="004F560F">
        <w:rPr>
          <w:rFonts w:ascii="Times New Roman" w:hAnsi="Times New Roman"/>
          <w:sz w:val="28"/>
          <w:szCs w:val="28"/>
          <w:lang w:eastAsia="ar-SA"/>
        </w:rPr>
        <w:t xml:space="preserve">Еткульского </w:t>
      </w:r>
      <w:r w:rsidRPr="009F1491">
        <w:rPr>
          <w:rFonts w:ascii="Times New Roman" w:hAnsi="Times New Roman"/>
          <w:sz w:val="28"/>
          <w:szCs w:val="28"/>
          <w:lang w:eastAsia="ar-SA"/>
        </w:rPr>
        <w:t xml:space="preserve">сельского поселения не предполагается. </w:t>
      </w:r>
    </w:p>
    <w:p w:rsidR="00705148" w:rsidRPr="009F1491" w:rsidRDefault="00705148" w:rsidP="007530DF">
      <w:pPr>
        <w:pStyle w:val="10"/>
        <w:jc w:val="both"/>
        <w:rPr>
          <w:rFonts w:ascii="Times New Roman" w:hAnsi="Times New Roman"/>
          <w:sz w:val="28"/>
          <w:szCs w:val="28"/>
        </w:rPr>
      </w:pPr>
      <w:bookmarkStart w:id="65" w:name="_Toc523494434"/>
      <w:bookmarkStart w:id="66" w:name="_Toc532982836"/>
      <w:bookmarkStart w:id="67" w:name="_Toc5693532"/>
      <w:r w:rsidRPr="009F1491">
        <w:rPr>
          <w:rFonts w:ascii="Times New Roman" w:hAnsi="Times New Roman"/>
          <w:sz w:val="28"/>
          <w:szCs w:val="28"/>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5"/>
      <w:bookmarkEnd w:id="66"/>
      <w:bookmarkEnd w:id="67"/>
    </w:p>
    <w:p w:rsidR="00705148" w:rsidRPr="009F1491" w:rsidRDefault="00705148" w:rsidP="00293760">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Схемой теплоснабжения </w:t>
      </w:r>
      <w:proofErr w:type="gramStart"/>
      <w:r w:rsidR="004F560F">
        <w:rPr>
          <w:rFonts w:ascii="Times New Roman" w:hAnsi="Times New Roman"/>
          <w:sz w:val="28"/>
          <w:szCs w:val="28"/>
        </w:rPr>
        <w:t xml:space="preserve">Еткульского </w:t>
      </w:r>
      <w:r w:rsidRPr="009F1491">
        <w:rPr>
          <w:rFonts w:ascii="Times New Roman" w:hAnsi="Times New Roman"/>
          <w:sz w:val="28"/>
          <w:szCs w:val="28"/>
        </w:rPr>
        <w:t xml:space="preserve"> сельского</w:t>
      </w:r>
      <w:proofErr w:type="gramEnd"/>
      <w:r w:rsidRPr="009F1491">
        <w:rPr>
          <w:rFonts w:ascii="Times New Roman" w:hAnsi="Times New Roman"/>
          <w:sz w:val="28"/>
          <w:szCs w:val="28"/>
        </w:rPr>
        <w:t xml:space="preserve"> поселения   для котельных №1, №2</w:t>
      </w:r>
      <w:r w:rsidR="004F560F">
        <w:rPr>
          <w:rFonts w:ascii="Times New Roman" w:hAnsi="Times New Roman"/>
          <w:sz w:val="28"/>
          <w:szCs w:val="28"/>
        </w:rPr>
        <w:t xml:space="preserve">, рекомендуется </w:t>
      </w:r>
      <w:r w:rsidRPr="009F1491">
        <w:rPr>
          <w:rFonts w:ascii="Times New Roman" w:hAnsi="Times New Roman"/>
          <w:sz w:val="28"/>
          <w:szCs w:val="28"/>
        </w:rPr>
        <w:t xml:space="preserve"> </w:t>
      </w:r>
      <w:r w:rsidR="004F560F">
        <w:rPr>
          <w:rFonts w:ascii="Times New Roman" w:hAnsi="Times New Roman"/>
          <w:sz w:val="28"/>
          <w:szCs w:val="28"/>
        </w:rPr>
        <w:t>произвести ремонты участков теплосетей, выработавших технический ресурс.</w:t>
      </w:r>
      <w:r w:rsidRPr="009F1491">
        <w:rPr>
          <w:rFonts w:ascii="Times New Roman" w:hAnsi="Times New Roman"/>
          <w:sz w:val="28"/>
          <w:szCs w:val="28"/>
        </w:rPr>
        <w:t xml:space="preserve"> </w:t>
      </w:r>
      <w:r w:rsidR="004F560F">
        <w:rPr>
          <w:rFonts w:ascii="Times New Roman" w:hAnsi="Times New Roman"/>
          <w:sz w:val="28"/>
          <w:szCs w:val="28"/>
        </w:rPr>
        <w:t xml:space="preserve"> </w:t>
      </w:r>
      <w:r w:rsidRPr="009F1491">
        <w:rPr>
          <w:rFonts w:ascii="Times New Roman" w:hAnsi="Times New Roman"/>
          <w:sz w:val="28"/>
          <w:szCs w:val="28"/>
        </w:rPr>
        <w:t xml:space="preserve"> </w:t>
      </w:r>
      <w:r w:rsidR="004F560F">
        <w:rPr>
          <w:rFonts w:ascii="Times New Roman" w:hAnsi="Times New Roman"/>
          <w:sz w:val="28"/>
          <w:szCs w:val="28"/>
        </w:rPr>
        <w:t xml:space="preserve"> </w:t>
      </w:r>
    </w:p>
    <w:p w:rsidR="00705148" w:rsidRPr="009F1491"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Тепловая нагрузка объектов, запланированных к подключению к централизованным источникам тепла, обеспечивается существующим резервом нагрузок источников тепла поселения. </w:t>
      </w:r>
    </w:p>
    <w:p w:rsidR="00705148" w:rsidRPr="009F1491" w:rsidRDefault="00705148" w:rsidP="00293760">
      <w:pPr>
        <w:spacing w:after="0" w:line="240" w:lineRule="auto"/>
        <w:jc w:val="both"/>
        <w:rPr>
          <w:rFonts w:ascii="Times New Roman" w:hAnsi="Times New Roman"/>
          <w:sz w:val="28"/>
          <w:szCs w:val="28"/>
        </w:rPr>
      </w:pPr>
      <w:r w:rsidRPr="009F1491">
        <w:rPr>
          <w:rFonts w:ascii="Times New Roman" w:hAnsi="Times New Roman"/>
          <w:sz w:val="28"/>
          <w:szCs w:val="28"/>
        </w:rPr>
        <w:t>Для возможности подключения в 2019-202</w:t>
      </w:r>
      <w:r w:rsidR="004F560F">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г.г</w:t>
      </w:r>
      <w:proofErr w:type="spellEnd"/>
      <w:r w:rsidRPr="009F1491">
        <w:rPr>
          <w:rFonts w:ascii="Times New Roman" w:hAnsi="Times New Roman"/>
          <w:sz w:val="28"/>
          <w:szCs w:val="28"/>
        </w:rPr>
        <w:t xml:space="preserve">. к тепловым сетям новых строящихся объектов в поселении необходимо: </w:t>
      </w:r>
    </w:p>
    <w:p w:rsidR="00705148" w:rsidRPr="009F1491" w:rsidRDefault="00705148" w:rsidP="000D6A26">
      <w:pPr>
        <w:pStyle w:val="ab"/>
        <w:numPr>
          <w:ilvl w:val="0"/>
          <w:numId w:val="7"/>
        </w:numPr>
        <w:spacing w:after="0"/>
        <w:ind w:left="851" w:hanging="284"/>
        <w:contextualSpacing w:val="0"/>
        <w:jc w:val="both"/>
        <w:rPr>
          <w:sz w:val="28"/>
          <w:szCs w:val="28"/>
        </w:rPr>
      </w:pPr>
      <w:r w:rsidRPr="009F1491">
        <w:rPr>
          <w:sz w:val="28"/>
          <w:szCs w:val="28"/>
        </w:rPr>
        <w:t xml:space="preserve">в срок до начала отопительного сезона, выполнить работы по </w:t>
      </w:r>
      <w:r w:rsidR="004F560F">
        <w:rPr>
          <w:sz w:val="28"/>
          <w:szCs w:val="28"/>
        </w:rPr>
        <w:t>техническому обслуживанию и ремонту оборудования</w:t>
      </w:r>
      <w:r w:rsidRPr="009F1491">
        <w:rPr>
          <w:sz w:val="28"/>
          <w:szCs w:val="28"/>
        </w:rPr>
        <w:t xml:space="preserve"> котельных; </w:t>
      </w:r>
    </w:p>
    <w:p w:rsidR="00705148" w:rsidRDefault="00705148" w:rsidP="000D6A26">
      <w:pPr>
        <w:pStyle w:val="ab"/>
        <w:numPr>
          <w:ilvl w:val="0"/>
          <w:numId w:val="7"/>
        </w:numPr>
        <w:spacing w:after="0"/>
        <w:ind w:left="851" w:hanging="284"/>
        <w:contextualSpacing w:val="0"/>
        <w:jc w:val="both"/>
        <w:rPr>
          <w:sz w:val="28"/>
          <w:szCs w:val="28"/>
        </w:rPr>
      </w:pPr>
      <w:r w:rsidRPr="009F1491">
        <w:rPr>
          <w:sz w:val="28"/>
          <w:szCs w:val="28"/>
        </w:rPr>
        <w:t xml:space="preserve">обеспечить проведение пуско-наладочных работ; </w:t>
      </w:r>
    </w:p>
    <w:p w:rsidR="00705148" w:rsidRPr="00846CD5" w:rsidRDefault="00705148" w:rsidP="000D6A26">
      <w:pPr>
        <w:pStyle w:val="ab"/>
        <w:numPr>
          <w:ilvl w:val="0"/>
          <w:numId w:val="7"/>
        </w:numPr>
        <w:spacing w:after="0"/>
        <w:ind w:left="0" w:firstLine="567"/>
        <w:contextualSpacing w:val="0"/>
        <w:jc w:val="both"/>
        <w:rPr>
          <w:sz w:val="28"/>
          <w:szCs w:val="28"/>
        </w:rPr>
      </w:pPr>
      <w:r w:rsidRPr="00846CD5">
        <w:rPr>
          <w:sz w:val="28"/>
          <w:szCs w:val="28"/>
        </w:rPr>
        <w:t xml:space="preserve">необходимо реконструировать ветхие тепловые сети с применением современных эффективных теплоизолирующих материалов устойчивых к старению, а на некоторых участках так же необходима замена изношенных трубопроводов тепловых сетей на теплопроводы заводского изготовления в </w:t>
      </w:r>
      <w:r w:rsidRPr="00846CD5">
        <w:rPr>
          <w:sz w:val="28"/>
          <w:szCs w:val="28"/>
        </w:rPr>
        <w:lastRenderedPageBreak/>
        <w:t xml:space="preserve">пенополиуретановой (ППУ) или </w:t>
      </w:r>
      <w:proofErr w:type="spellStart"/>
      <w:proofErr w:type="gramStart"/>
      <w:r w:rsidRPr="00846CD5">
        <w:rPr>
          <w:sz w:val="28"/>
          <w:szCs w:val="28"/>
        </w:rPr>
        <w:t>пенополимерминеральной</w:t>
      </w:r>
      <w:proofErr w:type="spellEnd"/>
      <w:r w:rsidR="00D532A2" w:rsidRPr="00846CD5">
        <w:rPr>
          <w:sz w:val="28"/>
          <w:szCs w:val="28"/>
        </w:rPr>
        <w:t xml:space="preserve"> </w:t>
      </w:r>
      <w:r w:rsidRPr="00846CD5">
        <w:rPr>
          <w:sz w:val="28"/>
          <w:szCs w:val="28"/>
        </w:rPr>
        <w:t xml:space="preserve"> (</w:t>
      </w:r>
      <w:proofErr w:type="gramEnd"/>
      <w:r w:rsidRPr="00846CD5">
        <w:rPr>
          <w:sz w:val="28"/>
          <w:szCs w:val="28"/>
        </w:rPr>
        <w:t xml:space="preserve">ППМ) теплоизоляции. </w:t>
      </w:r>
    </w:p>
    <w:p w:rsidR="00705148" w:rsidRPr="009F1491" w:rsidRDefault="00705148" w:rsidP="00846CD5">
      <w:pPr>
        <w:spacing w:after="0" w:line="240" w:lineRule="auto"/>
        <w:ind w:firstLine="709"/>
        <w:jc w:val="both"/>
        <w:rPr>
          <w:rFonts w:ascii="Times New Roman" w:hAnsi="Times New Roman"/>
          <w:sz w:val="28"/>
          <w:szCs w:val="28"/>
        </w:rPr>
      </w:pPr>
      <w:r w:rsidRPr="009F1491">
        <w:rPr>
          <w:rFonts w:ascii="Times New Roman" w:hAnsi="Times New Roman"/>
          <w:sz w:val="28"/>
          <w:szCs w:val="28"/>
        </w:rPr>
        <w:t>Данные мероприятия позволят ликвидировать дефицит мощности тепла в 2019-202</w:t>
      </w:r>
      <w:r w:rsidR="004F560F">
        <w:rPr>
          <w:rFonts w:ascii="Times New Roman" w:hAnsi="Times New Roman"/>
          <w:sz w:val="28"/>
          <w:szCs w:val="28"/>
        </w:rPr>
        <w:t>7</w:t>
      </w:r>
      <w:r w:rsidRPr="009F1491">
        <w:rPr>
          <w:rFonts w:ascii="Times New Roman" w:hAnsi="Times New Roman"/>
          <w:sz w:val="28"/>
          <w:szCs w:val="28"/>
        </w:rPr>
        <w:t xml:space="preserve"> годах и обеспечить стабильное теплоснабжение потребителей тепловой энергией. </w:t>
      </w:r>
    </w:p>
    <w:p w:rsidR="00705148" w:rsidRPr="009F1491" w:rsidRDefault="00705148" w:rsidP="007530DF">
      <w:pPr>
        <w:pStyle w:val="10"/>
        <w:jc w:val="both"/>
        <w:rPr>
          <w:rFonts w:ascii="Times New Roman" w:hAnsi="Times New Roman"/>
          <w:sz w:val="28"/>
          <w:szCs w:val="28"/>
        </w:rPr>
      </w:pPr>
      <w:bookmarkStart w:id="68" w:name="ZAP2HFQ3KE"/>
      <w:bookmarkStart w:id="69" w:name="XA00M7Q2N3"/>
      <w:bookmarkStart w:id="70" w:name="ZAP2MUC3LV"/>
      <w:bookmarkStart w:id="71" w:name="bssPhr93"/>
      <w:bookmarkStart w:id="72" w:name="_Toc523494435"/>
      <w:bookmarkStart w:id="73" w:name="_Toc532982837"/>
      <w:bookmarkStart w:id="74" w:name="_Toc5693533"/>
      <w:bookmarkEnd w:id="68"/>
      <w:bookmarkEnd w:id="69"/>
      <w:bookmarkEnd w:id="70"/>
      <w:bookmarkEnd w:id="71"/>
      <w:r w:rsidRPr="009F1491">
        <w:rPr>
          <w:rFonts w:ascii="Times New Roman" w:hAnsi="Times New Roman"/>
          <w:sz w:val="28"/>
          <w:szCs w:val="28"/>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72"/>
      <w:bookmarkEnd w:id="73"/>
      <w:bookmarkEnd w:id="74"/>
    </w:p>
    <w:p w:rsidR="00705148" w:rsidRPr="009F1491" w:rsidRDefault="00705148" w:rsidP="00293760">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Техническое перевооружение источников тепловой энергии с целью повышения эффективности работы систем теплоснабжения </w:t>
      </w:r>
      <w:r w:rsidR="004F560F">
        <w:rPr>
          <w:rFonts w:ascii="Times New Roman" w:hAnsi="Times New Roman"/>
          <w:sz w:val="28"/>
          <w:szCs w:val="28"/>
        </w:rPr>
        <w:t xml:space="preserve">Еткульского </w:t>
      </w:r>
      <w:r w:rsidRPr="009F1491">
        <w:rPr>
          <w:rFonts w:ascii="Times New Roman" w:hAnsi="Times New Roman"/>
          <w:sz w:val="28"/>
          <w:szCs w:val="28"/>
        </w:rPr>
        <w:t xml:space="preserve">сельского </w:t>
      </w:r>
      <w:proofErr w:type="gramStart"/>
      <w:r w:rsidRPr="009F1491">
        <w:rPr>
          <w:rFonts w:ascii="Times New Roman" w:hAnsi="Times New Roman"/>
          <w:sz w:val="28"/>
          <w:szCs w:val="28"/>
        </w:rPr>
        <w:t>поселения  не</w:t>
      </w:r>
      <w:proofErr w:type="gramEnd"/>
      <w:r w:rsidRPr="009F1491">
        <w:rPr>
          <w:rFonts w:ascii="Times New Roman" w:hAnsi="Times New Roman"/>
          <w:sz w:val="28"/>
          <w:szCs w:val="28"/>
        </w:rPr>
        <w:t xml:space="preserve"> предусматривается. </w:t>
      </w:r>
    </w:p>
    <w:p w:rsidR="00705148" w:rsidRPr="009F1491" w:rsidRDefault="00705148" w:rsidP="007530DF">
      <w:pPr>
        <w:pStyle w:val="10"/>
        <w:jc w:val="both"/>
        <w:rPr>
          <w:rFonts w:ascii="Times New Roman" w:hAnsi="Times New Roman"/>
          <w:sz w:val="28"/>
          <w:szCs w:val="28"/>
        </w:rPr>
      </w:pPr>
      <w:bookmarkStart w:id="75" w:name="_Toc523494436"/>
      <w:bookmarkStart w:id="76" w:name="_Toc532982838"/>
      <w:bookmarkStart w:id="77" w:name="_Toc5693534"/>
      <w:r w:rsidRPr="009F1491">
        <w:rPr>
          <w:rFonts w:ascii="Times New Roman" w:hAnsi="Times New Roman"/>
          <w:sz w:val="28"/>
          <w:szCs w:val="28"/>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5"/>
      <w:bookmarkEnd w:id="76"/>
      <w:bookmarkEnd w:id="77"/>
    </w:p>
    <w:p w:rsidR="00705148" w:rsidRPr="009F1491"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По данным, предоставленным администрацией и теплоснабжающей организацией</w:t>
      </w:r>
      <w:r w:rsidRPr="009F1491">
        <w:rPr>
          <w:rFonts w:ascii="Times New Roman" w:hAnsi="Times New Roman"/>
          <w:color w:val="FF0000"/>
          <w:sz w:val="28"/>
          <w:szCs w:val="28"/>
        </w:rPr>
        <w:t xml:space="preserve"> </w:t>
      </w:r>
      <w:proofErr w:type="gramStart"/>
      <w:r w:rsidR="004F560F">
        <w:rPr>
          <w:rFonts w:ascii="Times New Roman" w:hAnsi="Times New Roman"/>
          <w:sz w:val="28"/>
          <w:szCs w:val="28"/>
        </w:rPr>
        <w:t xml:space="preserve">Еткульского </w:t>
      </w:r>
      <w:r w:rsidRPr="009F1491">
        <w:rPr>
          <w:rFonts w:ascii="Times New Roman" w:hAnsi="Times New Roman"/>
          <w:color w:val="FF0000"/>
          <w:sz w:val="28"/>
          <w:szCs w:val="28"/>
        </w:rPr>
        <w:t xml:space="preserve"> </w:t>
      </w:r>
      <w:r w:rsidRPr="009F1491">
        <w:rPr>
          <w:rFonts w:ascii="Times New Roman" w:hAnsi="Times New Roman"/>
          <w:sz w:val="28"/>
          <w:szCs w:val="28"/>
        </w:rPr>
        <w:t>сельского</w:t>
      </w:r>
      <w:proofErr w:type="gramEnd"/>
      <w:r w:rsidRPr="009F1491">
        <w:rPr>
          <w:rFonts w:ascii="Times New Roman" w:hAnsi="Times New Roman"/>
          <w:sz w:val="28"/>
          <w:szCs w:val="28"/>
        </w:rPr>
        <w:t xml:space="preserve"> поселения, источники тепловой энергии, совместно работающие на единую тепловую сеть, отсутствуют. </w:t>
      </w:r>
      <w:bookmarkStart w:id="78" w:name="_Toc523494437"/>
      <w:bookmarkStart w:id="79" w:name="_Toc532982839"/>
      <w:bookmarkStart w:id="80" w:name="_Toc5693535"/>
    </w:p>
    <w:p w:rsidR="00D0126B" w:rsidRDefault="00D0126B" w:rsidP="00705148">
      <w:pPr>
        <w:spacing w:after="0"/>
        <w:jc w:val="both"/>
        <w:rPr>
          <w:rFonts w:ascii="Times New Roman" w:hAnsi="Times New Roman"/>
          <w:b/>
          <w:sz w:val="28"/>
          <w:szCs w:val="28"/>
        </w:rPr>
      </w:pPr>
    </w:p>
    <w:p w:rsidR="00705148" w:rsidRPr="009F1491" w:rsidRDefault="00705148" w:rsidP="007530DF">
      <w:pPr>
        <w:spacing w:after="0" w:line="240" w:lineRule="auto"/>
        <w:jc w:val="both"/>
        <w:rPr>
          <w:rFonts w:ascii="Times New Roman" w:hAnsi="Times New Roman"/>
          <w:b/>
          <w:sz w:val="28"/>
          <w:szCs w:val="28"/>
        </w:rPr>
      </w:pPr>
      <w:r w:rsidRPr="009F1491">
        <w:rPr>
          <w:rFonts w:ascii="Times New Roman" w:hAnsi="Times New Roman"/>
          <w:b/>
          <w:sz w:val="28"/>
          <w:szCs w:val="28"/>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8"/>
      <w:bookmarkEnd w:id="79"/>
      <w:bookmarkEnd w:id="80"/>
    </w:p>
    <w:p w:rsidR="00705148" w:rsidRPr="009F1491" w:rsidRDefault="00705148" w:rsidP="00705148">
      <w:pPr>
        <w:spacing w:after="0"/>
        <w:ind w:firstLine="708"/>
        <w:jc w:val="both"/>
        <w:rPr>
          <w:rFonts w:ascii="Times New Roman" w:hAnsi="Times New Roman"/>
          <w:sz w:val="28"/>
          <w:szCs w:val="28"/>
          <w:highlight w:val="yellow"/>
        </w:rPr>
      </w:pPr>
      <w:r w:rsidRPr="009F1491">
        <w:rPr>
          <w:rFonts w:ascii="Times New Roman" w:hAnsi="Times New Roman"/>
          <w:sz w:val="28"/>
          <w:szCs w:val="28"/>
        </w:rPr>
        <w:t xml:space="preserve">Вывод из эксплуатации источника тепловой энергии не предполагается. </w:t>
      </w:r>
    </w:p>
    <w:p w:rsidR="00705148" w:rsidRPr="009F1491" w:rsidRDefault="00705148" w:rsidP="00705148">
      <w:pPr>
        <w:pStyle w:val="10"/>
        <w:jc w:val="both"/>
        <w:rPr>
          <w:rFonts w:ascii="Times New Roman" w:hAnsi="Times New Roman"/>
          <w:sz w:val="28"/>
          <w:szCs w:val="28"/>
          <w:highlight w:val="yellow"/>
        </w:rPr>
      </w:pPr>
      <w:bookmarkStart w:id="81" w:name="_Toc523494438"/>
      <w:bookmarkStart w:id="82" w:name="_Toc532982840"/>
      <w:bookmarkStart w:id="83" w:name="_Toc5693536"/>
      <w:r w:rsidRPr="009F1491">
        <w:rPr>
          <w:rFonts w:ascii="Times New Roman" w:hAnsi="Times New Roman"/>
          <w:sz w:val="28"/>
          <w:szCs w:val="28"/>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81"/>
      <w:bookmarkEnd w:id="82"/>
      <w:bookmarkEnd w:id="83"/>
    </w:p>
    <w:p w:rsidR="00705148" w:rsidRPr="009F1491" w:rsidRDefault="00705148" w:rsidP="00293760">
      <w:pPr>
        <w:spacing w:after="0" w:line="240" w:lineRule="auto"/>
        <w:ind w:firstLine="709"/>
        <w:jc w:val="both"/>
        <w:rPr>
          <w:rFonts w:ascii="Times New Roman" w:hAnsi="Times New Roman"/>
          <w:sz w:val="28"/>
          <w:szCs w:val="28"/>
          <w:highlight w:val="yellow"/>
        </w:rPr>
      </w:pPr>
      <w:r w:rsidRPr="009F1491">
        <w:rPr>
          <w:rFonts w:ascii="Times New Roman" w:hAnsi="Times New Roman"/>
          <w:sz w:val="28"/>
          <w:szCs w:val="28"/>
        </w:rPr>
        <w:t xml:space="preserve">Переоборудование котельной </w:t>
      </w:r>
      <w:r w:rsidR="004F560F">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в источник комбинированной выработки электрической и тепловой энергии не предусматривается. </w:t>
      </w:r>
    </w:p>
    <w:p w:rsidR="00705148" w:rsidRPr="009F1491" w:rsidRDefault="00705148" w:rsidP="007530DF">
      <w:pPr>
        <w:pStyle w:val="10"/>
        <w:jc w:val="both"/>
        <w:rPr>
          <w:rFonts w:ascii="Times New Roman" w:hAnsi="Times New Roman"/>
          <w:sz w:val="28"/>
          <w:szCs w:val="28"/>
        </w:rPr>
      </w:pPr>
      <w:bookmarkStart w:id="84" w:name="XA00M362MC"/>
      <w:bookmarkStart w:id="85" w:name="ZAP2IVO3IC"/>
      <w:bookmarkStart w:id="86" w:name="bssPhr96"/>
      <w:bookmarkStart w:id="87" w:name="_Toc523494439"/>
      <w:bookmarkStart w:id="88" w:name="_Toc532982841"/>
      <w:bookmarkStart w:id="89" w:name="_Toc5693537"/>
      <w:bookmarkEnd w:id="84"/>
      <w:bookmarkEnd w:id="85"/>
      <w:bookmarkEnd w:id="86"/>
      <w:r w:rsidRPr="009F1491">
        <w:rPr>
          <w:rFonts w:ascii="Times New Roman" w:hAnsi="Times New Roman"/>
          <w:sz w:val="28"/>
          <w:szCs w:val="28"/>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87"/>
      <w:bookmarkEnd w:id="88"/>
      <w:bookmarkEnd w:id="89"/>
    </w:p>
    <w:p w:rsidR="00705148" w:rsidRPr="009F1491" w:rsidRDefault="00705148" w:rsidP="00846CD5">
      <w:pPr>
        <w:spacing w:after="0" w:line="240" w:lineRule="auto"/>
        <w:ind w:firstLine="708"/>
        <w:jc w:val="both"/>
        <w:rPr>
          <w:rFonts w:ascii="Times New Roman" w:eastAsia="Times New Roman" w:hAnsi="Times New Roman"/>
          <w:color w:val="000000"/>
          <w:sz w:val="28"/>
          <w:szCs w:val="28"/>
          <w:highlight w:val="yellow"/>
        </w:rPr>
      </w:pPr>
      <w:r w:rsidRPr="009F1491">
        <w:rPr>
          <w:rFonts w:ascii="Times New Roman" w:hAnsi="Times New Roman"/>
          <w:sz w:val="28"/>
          <w:szCs w:val="28"/>
        </w:rPr>
        <w:t xml:space="preserve">Источники, функционирующие в режиме комбинированной выработки электрической и тепловой энергии, в </w:t>
      </w:r>
      <w:proofErr w:type="spellStart"/>
      <w:r w:rsidR="004F560F">
        <w:rPr>
          <w:rFonts w:ascii="Times New Roman" w:hAnsi="Times New Roman"/>
          <w:sz w:val="28"/>
          <w:szCs w:val="28"/>
        </w:rPr>
        <w:t>Еткульском</w:t>
      </w:r>
      <w:proofErr w:type="spellEnd"/>
      <w:r w:rsidRPr="009F1491">
        <w:rPr>
          <w:rFonts w:ascii="Times New Roman" w:hAnsi="Times New Roman"/>
          <w:sz w:val="28"/>
          <w:szCs w:val="28"/>
        </w:rPr>
        <w:t xml:space="preserve"> сельском поселении отсутствуют. </w:t>
      </w:r>
    </w:p>
    <w:p w:rsidR="00705148" w:rsidRPr="009F1491" w:rsidRDefault="00705148" w:rsidP="00705148">
      <w:pPr>
        <w:pStyle w:val="10"/>
        <w:jc w:val="both"/>
        <w:rPr>
          <w:rFonts w:ascii="Times New Roman" w:hAnsi="Times New Roman"/>
          <w:sz w:val="28"/>
          <w:szCs w:val="28"/>
        </w:rPr>
      </w:pPr>
      <w:bookmarkStart w:id="90" w:name="XA00M3O2MF"/>
      <w:bookmarkStart w:id="91" w:name="ZAP2CQQ3I7"/>
      <w:bookmarkStart w:id="92" w:name="bssPhr97"/>
      <w:bookmarkStart w:id="93" w:name="XA00M4A2MI"/>
      <w:bookmarkStart w:id="94" w:name="ZAP1S7O3BO"/>
      <w:bookmarkStart w:id="95" w:name="bssPhr98"/>
      <w:bookmarkStart w:id="96" w:name="_Toc523494440"/>
      <w:bookmarkStart w:id="97" w:name="_Toc532982842"/>
      <w:bookmarkStart w:id="98" w:name="_Toc5693538"/>
      <w:bookmarkEnd w:id="90"/>
      <w:bookmarkEnd w:id="91"/>
      <w:bookmarkEnd w:id="92"/>
      <w:bookmarkEnd w:id="93"/>
      <w:bookmarkEnd w:id="94"/>
      <w:bookmarkEnd w:id="95"/>
      <w:r w:rsidRPr="009F1491">
        <w:rPr>
          <w:rFonts w:ascii="Times New Roman" w:hAnsi="Times New Roman"/>
          <w:sz w:val="28"/>
          <w:szCs w:val="28"/>
        </w:rPr>
        <w:t xml:space="preserve">з) температурный график отпуска тепловой энергии для каждого источника тепловой энергии или группы источников тепловой энергии в системе </w:t>
      </w:r>
      <w:r w:rsidRPr="009F1491">
        <w:rPr>
          <w:rFonts w:ascii="Times New Roman" w:hAnsi="Times New Roman"/>
          <w:sz w:val="28"/>
          <w:szCs w:val="28"/>
        </w:rPr>
        <w:lastRenderedPageBreak/>
        <w:t>теплоснабжения, работающей на общую тепловую сеть, и оценку затрат при необходимости его изменения</w:t>
      </w:r>
      <w:bookmarkEnd w:id="96"/>
      <w:bookmarkEnd w:id="97"/>
      <w:bookmarkEnd w:id="98"/>
    </w:p>
    <w:p w:rsidR="00705148" w:rsidRPr="009F1491" w:rsidRDefault="00705148" w:rsidP="00293760">
      <w:pPr>
        <w:spacing w:after="0" w:line="240" w:lineRule="auto"/>
        <w:ind w:firstLine="708"/>
        <w:jc w:val="both"/>
        <w:rPr>
          <w:rFonts w:ascii="Times New Roman" w:hAnsi="Times New Roman"/>
          <w:sz w:val="28"/>
          <w:szCs w:val="28"/>
        </w:rPr>
      </w:pPr>
      <w:r w:rsidRPr="009F1491">
        <w:rPr>
          <w:rFonts w:ascii="Times New Roman" w:hAnsi="Times New Roman"/>
          <w:sz w:val="28"/>
          <w:szCs w:val="28"/>
        </w:rPr>
        <w:t>В соответствии со СНиП 41-02-2003 регулирование отпуска теплоты от источников тепловой энергии предусматривается качественное по нагрузке отопления или по совмещенной нагрузке отопления согласно графика в зависимости от температуры наружного воздуха. (Приложение    № 5, № 6).</w:t>
      </w:r>
    </w:p>
    <w:p w:rsidR="00705148" w:rsidRPr="009F1491" w:rsidRDefault="00705148" w:rsidP="00293760">
      <w:pPr>
        <w:spacing w:after="0" w:line="240" w:lineRule="auto"/>
        <w:ind w:firstLine="708"/>
        <w:jc w:val="both"/>
        <w:rPr>
          <w:rFonts w:ascii="Times New Roman" w:hAnsi="Times New Roman"/>
          <w:sz w:val="28"/>
          <w:szCs w:val="28"/>
        </w:rPr>
      </w:pPr>
      <w:r w:rsidRPr="009F1491">
        <w:rPr>
          <w:rFonts w:ascii="Times New Roman" w:hAnsi="Times New Roman"/>
          <w:sz w:val="28"/>
          <w:szCs w:val="28"/>
        </w:rPr>
        <w:t>Оптимальным температурным графиком отпуска тепловой энергии является температурный график</w:t>
      </w:r>
      <w:r w:rsidR="000A4C20">
        <w:rPr>
          <w:rFonts w:ascii="Times New Roman" w:hAnsi="Times New Roman"/>
          <w:sz w:val="28"/>
          <w:szCs w:val="28"/>
        </w:rPr>
        <w:t xml:space="preserve"> теплоносителя 95/</w:t>
      </w:r>
      <w:proofErr w:type="gramStart"/>
      <w:r w:rsidR="000A4C20">
        <w:rPr>
          <w:rFonts w:ascii="Times New Roman" w:hAnsi="Times New Roman"/>
          <w:sz w:val="28"/>
          <w:szCs w:val="28"/>
        </w:rPr>
        <w:t>70  без</w:t>
      </w:r>
      <w:proofErr w:type="gramEnd"/>
      <w:r w:rsidR="000A4C20">
        <w:rPr>
          <w:rFonts w:ascii="Times New Roman" w:hAnsi="Times New Roman"/>
          <w:sz w:val="28"/>
          <w:szCs w:val="28"/>
        </w:rPr>
        <w:t xml:space="preserve"> срезки на ГВС, </w:t>
      </w:r>
      <w:r w:rsidRPr="009F1491">
        <w:rPr>
          <w:rFonts w:ascii="Times New Roman" w:hAnsi="Times New Roman"/>
          <w:sz w:val="28"/>
          <w:szCs w:val="28"/>
        </w:rPr>
        <w:t xml:space="preserve">в 50°С (без изменений), параметры по давлению остаются неизменными. </w:t>
      </w:r>
    </w:p>
    <w:p w:rsidR="00705148" w:rsidRPr="009F1491" w:rsidRDefault="00705148" w:rsidP="00293760">
      <w:pPr>
        <w:spacing w:after="0" w:line="240" w:lineRule="auto"/>
        <w:jc w:val="both"/>
        <w:rPr>
          <w:rFonts w:ascii="Times New Roman" w:hAnsi="Times New Roman"/>
          <w:sz w:val="28"/>
          <w:szCs w:val="28"/>
        </w:rPr>
      </w:pPr>
      <w:r w:rsidRPr="009F1491">
        <w:rPr>
          <w:rFonts w:ascii="Times New Roman" w:hAnsi="Times New Roman"/>
          <w:sz w:val="28"/>
          <w:szCs w:val="28"/>
        </w:rPr>
        <w:t xml:space="preserve">Изменение утвержденных температурных графиков отпуска тепловой энергии не предусматривается. </w:t>
      </w:r>
      <w:bookmarkStart w:id="99" w:name="_Toc523494441"/>
      <w:bookmarkStart w:id="100" w:name="_Toc532982843"/>
      <w:bookmarkStart w:id="101" w:name="_Toc5693539"/>
    </w:p>
    <w:p w:rsidR="00705148" w:rsidRPr="009F1491" w:rsidRDefault="00705148" w:rsidP="00705148">
      <w:pPr>
        <w:spacing w:after="0"/>
        <w:jc w:val="both"/>
        <w:rPr>
          <w:rFonts w:ascii="Times New Roman" w:hAnsi="Times New Roman"/>
          <w:b/>
          <w:sz w:val="28"/>
          <w:szCs w:val="28"/>
        </w:rPr>
      </w:pPr>
    </w:p>
    <w:p w:rsidR="00705148" w:rsidRPr="009F1491" w:rsidRDefault="00705148" w:rsidP="007530DF">
      <w:pPr>
        <w:spacing w:after="0" w:line="240" w:lineRule="auto"/>
        <w:jc w:val="both"/>
        <w:rPr>
          <w:rFonts w:ascii="Times New Roman" w:hAnsi="Times New Roman"/>
          <w:b/>
          <w:sz w:val="28"/>
          <w:szCs w:val="28"/>
        </w:rPr>
      </w:pPr>
      <w:r w:rsidRPr="009F1491">
        <w:rPr>
          <w:rFonts w:ascii="Times New Roman" w:hAnsi="Times New Roman"/>
          <w:b/>
          <w:sz w:val="28"/>
          <w:szCs w:val="28"/>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99"/>
      <w:bookmarkEnd w:id="100"/>
      <w:bookmarkEnd w:id="101"/>
    </w:p>
    <w:p w:rsidR="00705148" w:rsidRPr="009F1491" w:rsidRDefault="00705148" w:rsidP="00293760">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Техническое перевооружение источника тепловой энергии с целью изменения установленной тепловой мощности не предполагается. Ввод в эксплуатацию новых мощностей не предусматривается. </w:t>
      </w:r>
    </w:p>
    <w:p w:rsidR="00705148" w:rsidRPr="009F1491" w:rsidRDefault="00705148" w:rsidP="007530DF">
      <w:pPr>
        <w:pStyle w:val="10"/>
        <w:jc w:val="both"/>
        <w:rPr>
          <w:rFonts w:ascii="Times New Roman" w:hAnsi="Times New Roman"/>
          <w:sz w:val="28"/>
          <w:szCs w:val="28"/>
        </w:rPr>
      </w:pPr>
      <w:bookmarkStart w:id="102" w:name="_Toc523494442"/>
      <w:bookmarkStart w:id="103" w:name="_Toc532982844"/>
      <w:bookmarkStart w:id="104" w:name="_Toc5693540"/>
      <w:bookmarkStart w:id="105" w:name="sub_11110"/>
      <w:r w:rsidRPr="009F1491">
        <w:rPr>
          <w:rFonts w:ascii="Times New Roman" w:hAnsi="Times New Roman"/>
          <w:sz w:val="28"/>
          <w:szCs w:val="28"/>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102"/>
      <w:bookmarkEnd w:id="103"/>
      <w:bookmarkEnd w:id="104"/>
    </w:p>
    <w:bookmarkEnd w:id="105"/>
    <w:p w:rsidR="00705148" w:rsidRPr="009F1491"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Ввод новых и реконструкция существующих источников тепловой энергии с использованием возобновляемых источников </w:t>
      </w:r>
      <w:proofErr w:type="gramStart"/>
      <w:r w:rsidRPr="009F1491">
        <w:rPr>
          <w:rFonts w:ascii="Times New Roman" w:hAnsi="Times New Roman"/>
          <w:sz w:val="28"/>
          <w:szCs w:val="28"/>
        </w:rPr>
        <w:t xml:space="preserve">энергии  </w:t>
      </w:r>
      <w:r w:rsidR="004F560F">
        <w:rPr>
          <w:rFonts w:ascii="Times New Roman" w:hAnsi="Times New Roman"/>
          <w:sz w:val="28"/>
          <w:szCs w:val="28"/>
        </w:rPr>
        <w:t>в</w:t>
      </w:r>
      <w:proofErr w:type="gramEnd"/>
      <w:r w:rsidR="004F560F">
        <w:rPr>
          <w:rFonts w:ascii="Times New Roman" w:hAnsi="Times New Roman"/>
          <w:sz w:val="28"/>
          <w:szCs w:val="28"/>
        </w:rPr>
        <w:t xml:space="preserve"> </w:t>
      </w:r>
      <w:proofErr w:type="spellStart"/>
      <w:r w:rsidR="004F560F">
        <w:rPr>
          <w:rFonts w:ascii="Times New Roman" w:hAnsi="Times New Roman"/>
          <w:sz w:val="28"/>
          <w:szCs w:val="28"/>
        </w:rPr>
        <w:t>Еткульском</w:t>
      </w:r>
      <w:proofErr w:type="spellEnd"/>
      <w:r w:rsidR="004F560F">
        <w:rPr>
          <w:rFonts w:ascii="Times New Roman" w:hAnsi="Times New Roman"/>
          <w:sz w:val="28"/>
          <w:szCs w:val="28"/>
        </w:rPr>
        <w:t xml:space="preserve"> сельском поселении не предусматривается.</w:t>
      </w:r>
    </w:p>
    <w:p w:rsidR="00705148" w:rsidRPr="009F1491" w:rsidRDefault="00705148" w:rsidP="00705148">
      <w:pPr>
        <w:jc w:val="both"/>
        <w:rPr>
          <w:rFonts w:ascii="Times New Roman" w:hAnsi="Times New Roman"/>
          <w:sz w:val="28"/>
          <w:szCs w:val="28"/>
        </w:rPr>
      </w:pPr>
      <w:r w:rsidRPr="009F1491">
        <w:rPr>
          <w:rFonts w:ascii="Times New Roman" w:hAnsi="Times New Roman"/>
          <w:sz w:val="28"/>
          <w:szCs w:val="28"/>
        </w:rPr>
        <w:br w:type="page"/>
      </w:r>
    </w:p>
    <w:p w:rsidR="00441382" w:rsidRPr="009F1491" w:rsidRDefault="00441382" w:rsidP="009914E5">
      <w:pPr>
        <w:spacing w:after="0"/>
        <w:rPr>
          <w:rFonts w:ascii="Times New Roman" w:hAnsi="Times New Roman"/>
          <w:sz w:val="28"/>
          <w:szCs w:val="28"/>
          <w:highlight w:val="yellow"/>
        </w:rPr>
        <w:sectPr w:rsidR="00441382" w:rsidRPr="009F1491" w:rsidSect="00846CD5">
          <w:pgSz w:w="11906" w:h="16838"/>
          <w:pgMar w:top="1134" w:right="851" w:bottom="1134" w:left="1418" w:header="709" w:footer="709" w:gutter="0"/>
          <w:cols w:space="708"/>
          <w:docGrid w:linePitch="360"/>
        </w:sectPr>
      </w:pPr>
    </w:p>
    <w:p w:rsidR="00705148" w:rsidRPr="009F1491" w:rsidRDefault="00705148" w:rsidP="007530DF">
      <w:pPr>
        <w:pStyle w:val="22"/>
        <w:numPr>
          <w:ilvl w:val="0"/>
          <w:numId w:val="0"/>
        </w:numPr>
        <w:spacing w:line="240" w:lineRule="auto"/>
        <w:ind w:left="714" w:hanging="357"/>
        <w:jc w:val="center"/>
        <w:rPr>
          <w:sz w:val="28"/>
          <w:szCs w:val="28"/>
        </w:rPr>
      </w:pPr>
      <w:bookmarkStart w:id="106" w:name="_Toc5693541"/>
      <w:r w:rsidRPr="009F1491">
        <w:rPr>
          <w:sz w:val="28"/>
          <w:szCs w:val="28"/>
        </w:rPr>
        <w:lastRenderedPageBreak/>
        <w:t>Раздел 6. Предложения по строительству, реконструкции и (или) модернизации тепловых сетей</w:t>
      </w:r>
      <w:bookmarkEnd w:id="106"/>
    </w:p>
    <w:p w:rsidR="00705148" w:rsidRPr="009F1491" w:rsidRDefault="00705148" w:rsidP="00846CD5">
      <w:pPr>
        <w:spacing w:after="0" w:line="240" w:lineRule="auto"/>
        <w:ind w:firstLine="708"/>
        <w:jc w:val="both"/>
        <w:rPr>
          <w:rFonts w:ascii="Times New Roman" w:hAnsi="Times New Roman"/>
          <w:sz w:val="28"/>
          <w:szCs w:val="28"/>
        </w:rPr>
      </w:pPr>
      <w:bookmarkStart w:id="107" w:name="XA00M7O2N2"/>
      <w:bookmarkStart w:id="108" w:name="ZAP1N1Q38S"/>
      <w:bookmarkStart w:id="109" w:name="bssPhr101"/>
      <w:bookmarkEnd w:id="107"/>
      <w:bookmarkEnd w:id="108"/>
      <w:bookmarkEnd w:id="109"/>
      <w:r w:rsidRPr="009F1491">
        <w:rPr>
          <w:rFonts w:ascii="Times New Roman" w:hAnsi="Times New Roman"/>
          <w:sz w:val="28"/>
          <w:szCs w:val="28"/>
        </w:rPr>
        <w:t xml:space="preserve">Предложения по замене ветхих тепловых сетей по </w:t>
      </w:r>
      <w:proofErr w:type="spellStart"/>
      <w:r w:rsidR="004F560F">
        <w:rPr>
          <w:rFonts w:ascii="Times New Roman" w:hAnsi="Times New Roman"/>
          <w:sz w:val="28"/>
          <w:szCs w:val="28"/>
        </w:rPr>
        <w:t>Еткульскому</w:t>
      </w:r>
      <w:proofErr w:type="spellEnd"/>
      <w:r w:rsidRPr="009F1491">
        <w:rPr>
          <w:rFonts w:ascii="Times New Roman" w:hAnsi="Times New Roman"/>
          <w:sz w:val="28"/>
          <w:szCs w:val="28"/>
        </w:rPr>
        <w:t xml:space="preserve"> сельскому поселению на 2019-202</w:t>
      </w:r>
      <w:r w:rsidR="00C42EC7">
        <w:rPr>
          <w:rFonts w:ascii="Times New Roman" w:hAnsi="Times New Roman"/>
          <w:sz w:val="28"/>
          <w:szCs w:val="28"/>
        </w:rPr>
        <w:t>7</w:t>
      </w:r>
      <w:r w:rsidRPr="009F1491">
        <w:rPr>
          <w:rFonts w:ascii="Times New Roman" w:hAnsi="Times New Roman"/>
          <w:sz w:val="28"/>
          <w:szCs w:val="28"/>
        </w:rPr>
        <w:t xml:space="preserve"> </w:t>
      </w:r>
      <w:proofErr w:type="spellStart"/>
      <w:r w:rsidRPr="009F1491">
        <w:rPr>
          <w:rFonts w:ascii="Times New Roman" w:hAnsi="Times New Roman"/>
          <w:sz w:val="28"/>
          <w:szCs w:val="28"/>
        </w:rPr>
        <w:t>г.г</w:t>
      </w:r>
      <w:proofErr w:type="spellEnd"/>
      <w:r w:rsidRPr="009F1491">
        <w:rPr>
          <w:rFonts w:ascii="Times New Roman" w:hAnsi="Times New Roman"/>
          <w:sz w:val="28"/>
          <w:szCs w:val="28"/>
        </w:rPr>
        <w:t xml:space="preserve">.: </w:t>
      </w:r>
    </w:p>
    <w:p w:rsidR="00705148" w:rsidRPr="009F1491" w:rsidRDefault="00705148" w:rsidP="000D6A26">
      <w:pPr>
        <w:pStyle w:val="ab"/>
        <w:numPr>
          <w:ilvl w:val="0"/>
          <w:numId w:val="8"/>
        </w:numPr>
        <w:tabs>
          <w:tab w:val="left" w:pos="851"/>
        </w:tabs>
        <w:spacing w:after="0"/>
        <w:ind w:left="851" w:hanging="142"/>
        <w:contextualSpacing w:val="0"/>
        <w:jc w:val="both"/>
        <w:rPr>
          <w:sz w:val="28"/>
          <w:szCs w:val="28"/>
        </w:rPr>
      </w:pPr>
      <w:r w:rsidRPr="009F1491">
        <w:rPr>
          <w:sz w:val="28"/>
          <w:szCs w:val="28"/>
        </w:rPr>
        <w:t>Реконстру</w:t>
      </w:r>
      <w:r w:rsidR="00577F59">
        <w:rPr>
          <w:sz w:val="28"/>
          <w:szCs w:val="28"/>
        </w:rPr>
        <w:t xml:space="preserve">кция тепловых </w:t>
      </w:r>
      <w:proofErr w:type="gramStart"/>
      <w:r w:rsidR="00577F59">
        <w:rPr>
          <w:sz w:val="28"/>
          <w:szCs w:val="28"/>
        </w:rPr>
        <w:t>сетей  –</w:t>
      </w:r>
      <w:proofErr w:type="gramEnd"/>
      <w:r w:rsidR="00577F59">
        <w:rPr>
          <w:sz w:val="28"/>
          <w:szCs w:val="28"/>
        </w:rPr>
        <w:t xml:space="preserve"> 2019-20</w:t>
      </w:r>
      <w:r w:rsidR="00577F59" w:rsidRPr="00577F59">
        <w:rPr>
          <w:color w:val="C00000"/>
          <w:sz w:val="28"/>
          <w:szCs w:val="28"/>
          <w:highlight w:val="yellow"/>
        </w:rPr>
        <w:t>27</w:t>
      </w:r>
      <w:r w:rsidRPr="009F1491">
        <w:rPr>
          <w:sz w:val="28"/>
          <w:szCs w:val="28"/>
        </w:rPr>
        <w:t xml:space="preserve"> </w:t>
      </w:r>
      <w:proofErr w:type="spellStart"/>
      <w:r w:rsidRPr="009F1491">
        <w:rPr>
          <w:sz w:val="28"/>
          <w:szCs w:val="28"/>
        </w:rPr>
        <w:t>г.г</w:t>
      </w:r>
      <w:proofErr w:type="spellEnd"/>
      <w:r w:rsidRPr="009F1491">
        <w:rPr>
          <w:sz w:val="28"/>
          <w:szCs w:val="28"/>
        </w:rPr>
        <w:t xml:space="preserve">. </w:t>
      </w:r>
    </w:p>
    <w:p w:rsidR="00705148" w:rsidRPr="009F1491" w:rsidRDefault="00705148" w:rsidP="00293760">
      <w:pPr>
        <w:pStyle w:val="afff2"/>
        <w:tabs>
          <w:tab w:val="left" w:pos="851"/>
        </w:tabs>
        <w:spacing w:after="0" w:line="240" w:lineRule="auto"/>
        <w:rPr>
          <w:sz w:val="28"/>
          <w:szCs w:val="28"/>
        </w:rPr>
      </w:pPr>
      <w:r w:rsidRPr="009F1491">
        <w:rPr>
          <w:sz w:val="28"/>
          <w:szCs w:val="28"/>
        </w:rPr>
        <w:t>-</w:t>
      </w:r>
      <w:r w:rsidRPr="009F1491">
        <w:rPr>
          <w:rFonts w:eastAsiaTheme="minorEastAsia"/>
          <w:sz w:val="28"/>
          <w:szCs w:val="28"/>
        </w:rPr>
        <w:t xml:space="preserve"> </w:t>
      </w:r>
      <w:r w:rsidR="00C42EC7">
        <w:rPr>
          <w:rFonts w:eastAsiaTheme="minorEastAsia"/>
          <w:sz w:val="28"/>
          <w:szCs w:val="28"/>
        </w:rPr>
        <w:t>замена участка</w:t>
      </w:r>
      <w:r w:rsidRPr="009F1491">
        <w:rPr>
          <w:rFonts w:eastAsiaTheme="minorEastAsia"/>
          <w:sz w:val="28"/>
          <w:szCs w:val="28"/>
        </w:rPr>
        <w:t xml:space="preserve"> сети теплоснабжения по ул. </w:t>
      </w:r>
      <w:r w:rsidR="00225CCB">
        <w:rPr>
          <w:rFonts w:eastAsiaTheme="minorEastAsia"/>
          <w:sz w:val="28"/>
          <w:szCs w:val="28"/>
        </w:rPr>
        <w:t>Кирова</w:t>
      </w:r>
      <w:r w:rsidR="00C42EC7">
        <w:rPr>
          <w:rFonts w:eastAsiaTheme="minorEastAsia"/>
          <w:sz w:val="28"/>
          <w:szCs w:val="28"/>
        </w:rPr>
        <w:t xml:space="preserve"> </w:t>
      </w:r>
      <w:r w:rsidRPr="009F1491">
        <w:rPr>
          <w:rFonts w:eastAsiaTheme="minorEastAsia"/>
          <w:sz w:val="28"/>
          <w:szCs w:val="28"/>
        </w:rPr>
        <w:t xml:space="preserve"> </w:t>
      </w:r>
      <w:r w:rsidR="00C42EC7">
        <w:rPr>
          <w:rFonts w:eastAsiaTheme="minorEastAsia"/>
          <w:sz w:val="28"/>
          <w:szCs w:val="28"/>
        </w:rPr>
        <w:t xml:space="preserve"> </w:t>
      </w:r>
      <w:r w:rsidRPr="009F1491">
        <w:rPr>
          <w:rFonts w:eastAsiaTheme="minorEastAsia"/>
          <w:sz w:val="28"/>
          <w:szCs w:val="28"/>
        </w:rPr>
        <w:t xml:space="preserve"> </w:t>
      </w:r>
      <w:r w:rsidR="00C42EC7">
        <w:rPr>
          <w:rFonts w:eastAsiaTheme="minorEastAsia"/>
          <w:sz w:val="28"/>
          <w:szCs w:val="28"/>
        </w:rPr>
        <w:t xml:space="preserve"> </w:t>
      </w:r>
      <w:r w:rsidRPr="009F1491">
        <w:rPr>
          <w:rFonts w:eastAsiaTheme="minorEastAsia"/>
          <w:sz w:val="28"/>
          <w:szCs w:val="28"/>
        </w:rPr>
        <w:t xml:space="preserve"> </w:t>
      </w:r>
      <w:r w:rsidR="00C42EC7">
        <w:rPr>
          <w:rFonts w:eastAsiaTheme="minorEastAsia"/>
          <w:sz w:val="28"/>
          <w:szCs w:val="28"/>
        </w:rPr>
        <w:t xml:space="preserve">с. Еткуль </w:t>
      </w:r>
      <w:r w:rsidRPr="009F1491">
        <w:rPr>
          <w:sz w:val="28"/>
          <w:szCs w:val="28"/>
        </w:rPr>
        <w:t xml:space="preserve">протяженностью </w:t>
      </w:r>
      <w:r w:rsidR="00225CCB">
        <w:rPr>
          <w:sz w:val="28"/>
          <w:szCs w:val="28"/>
        </w:rPr>
        <w:t>8</w:t>
      </w:r>
      <w:r w:rsidR="00C42EC7">
        <w:rPr>
          <w:sz w:val="28"/>
          <w:szCs w:val="28"/>
        </w:rPr>
        <w:t>0</w:t>
      </w:r>
      <w:r w:rsidRPr="009F1491">
        <w:rPr>
          <w:sz w:val="28"/>
          <w:szCs w:val="28"/>
        </w:rPr>
        <w:t xml:space="preserve"> м.;</w:t>
      </w:r>
    </w:p>
    <w:p w:rsidR="00705148" w:rsidRPr="009F1491" w:rsidRDefault="00705148" w:rsidP="00293760">
      <w:pPr>
        <w:pStyle w:val="afff2"/>
        <w:tabs>
          <w:tab w:val="left" w:pos="851"/>
        </w:tabs>
        <w:spacing w:after="0" w:line="240" w:lineRule="auto"/>
        <w:rPr>
          <w:sz w:val="28"/>
          <w:szCs w:val="28"/>
        </w:rPr>
      </w:pPr>
      <w:r w:rsidRPr="009F1491">
        <w:rPr>
          <w:sz w:val="28"/>
          <w:szCs w:val="28"/>
        </w:rPr>
        <w:t xml:space="preserve">- замена участка сети теплоснабжения по ул. </w:t>
      </w:r>
      <w:r w:rsidR="00C42EC7">
        <w:rPr>
          <w:sz w:val="28"/>
          <w:szCs w:val="28"/>
        </w:rPr>
        <w:t>Октябрьская</w:t>
      </w:r>
      <w:r w:rsidRPr="009F1491">
        <w:rPr>
          <w:sz w:val="28"/>
          <w:szCs w:val="28"/>
        </w:rPr>
        <w:t xml:space="preserve"> с. </w:t>
      </w:r>
      <w:r w:rsidR="00C42EC7">
        <w:rPr>
          <w:sz w:val="28"/>
          <w:szCs w:val="28"/>
        </w:rPr>
        <w:t>Еткуль</w:t>
      </w:r>
      <w:r w:rsidRPr="009F1491">
        <w:rPr>
          <w:sz w:val="28"/>
          <w:szCs w:val="28"/>
        </w:rPr>
        <w:t>,</w:t>
      </w:r>
      <w:r w:rsidR="00225CCB">
        <w:rPr>
          <w:sz w:val="28"/>
          <w:szCs w:val="28"/>
        </w:rPr>
        <w:t xml:space="preserve"> протяженностью 2</w:t>
      </w:r>
      <w:r w:rsidRPr="009F1491">
        <w:rPr>
          <w:sz w:val="28"/>
          <w:szCs w:val="28"/>
        </w:rPr>
        <w:t>50 м.;</w:t>
      </w:r>
    </w:p>
    <w:p w:rsidR="00EF0749" w:rsidRDefault="00705148" w:rsidP="00293760">
      <w:pPr>
        <w:pStyle w:val="afff2"/>
        <w:tabs>
          <w:tab w:val="left" w:pos="851"/>
        </w:tabs>
        <w:spacing w:after="0" w:line="240" w:lineRule="auto"/>
        <w:rPr>
          <w:sz w:val="28"/>
          <w:szCs w:val="28"/>
        </w:rPr>
      </w:pPr>
      <w:r w:rsidRPr="009F1491">
        <w:rPr>
          <w:sz w:val="28"/>
          <w:szCs w:val="28"/>
        </w:rPr>
        <w:t xml:space="preserve">- замена </w:t>
      </w:r>
      <w:r w:rsidR="00C42EC7">
        <w:rPr>
          <w:sz w:val="28"/>
          <w:szCs w:val="28"/>
        </w:rPr>
        <w:t xml:space="preserve">участка </w:t>
      </w:r>
      <w:r w:rsidRPr="009F1491">
        <w:rPr>
          <w:sz w:val="28"/>
          <w:szCs w:val="28"/>
        </w:rPr>
        <w:t xml:space="preserve">сети теплоснабжения </w:t>
      </w:r>
      <w:r w:rsidR="00377B82">
        <w:rPr>
          <w:sz w:val="28"/>
          <w:szCs w:val="28"/>
        </w:rPr>
        <w:t>по П</w:t>
      </w:r>
      <w:r w:rsidR="00225CCB">
        <w:rPr>
          <w:sz w:val="28"/>
          <w:szCs w:val="28"/>
        </w:rPr>
        <w:t>ер.№10</w:t>
      </w:r>
      <w:r w:rsidRPr="009F1491">
        <w:rPr>
          <w:sz w:val="28"/>
          <w:szCs w:val="28"/>
        </w:rPr>
        <w:t xml:space="preserve">, </w:t>
      </w:r>
      <w:proofErr w:type="spellStart"/>
      <w:r w:rsidRPr="009F1491">
        <w:rPr>
          <w:sz w:val="28"/>
          <w:szCs w:val="28"/>
        </w:rPr>
        <w:t>с.</w:t>
      </w:r>
      <w:r w:rsidR="00C42EC7">
        <w:rPr>
          <w:sz w:val="28"/>
          <w:szCs w:val="28"/>
        </w:rPr>
        <w:t>Еткуль</w:t>
      </w:r>
      <w:proofErr w:type="spellEnd"/>
      <w:r w:rsidRPr="009F1491">
        <w:rPr>
          <w:sz w:val="28"/>
          <w:szCs w:val="28"/>
        </w:rPr>
        <w:t xml:space="preserve">, протяженностью </w:t>
      </w:r>
      <w:r w:rsidR="00225CCB">
        <w:rPr>
          <w:sz w:val="28"/>
          <w:szCs w:val="28"/>
        </w:rPr>
        <w:t>50</w:t>
      </w:r>
      <w:r w:rsidRPr="009F1491">
        <w:rPr>
          <w:sz w:val="28"/>
          <w:szCs w:val="28"/>
        </w:rPr>
        <w:t>м</w:t>
      </w:r>
      <w:r w:rsidR="00EF0749">
        <w:rPr>
          <w:sz w:val="28"/>
          <w:szCs w:val="28"/>
        </w:rPr>
        <w:t>.;</w:t>
      </w:r>
    </w:p>
    <w:p w:rsidR="00D95A7D" w:rsidRPr="00784261" w:rsidRDefault="00D95A7D" w:rsidP="00D95A7D">
      <w:pPr>
        <w:pStyle w:val="afff2"/>
        <w:tabs>
          <w:tab w:val="left" w:pos="851"/>
        </w:tabs>
        <w:spacing w:after="0" w:line="360" w:lineRule="auto"/>
        <w:ind w:firstLine="0"/>
        <w:rPr>
          <w:sz w:val="28"/>
          <w:szCs w:val="28"/>
        </w:rPr>
      </w:pPr>
      <w:r w:rsidRPr="00784261">
        <w:rPr>
          <w:color w:val="FF0000"/>
          <w:sz w:val="28"/>
          <w:szCs w:val="28"/>
        </w:rPr>
        <w:tab/>
      </w:r>
      <w:r w:rsidRPr="00784261">
        <w:rPr>
          <w:sz w:val="28"/>
          <w:szCs w:val="28"/>
        </w:rPr>
        <w:t xml:space="preserve">- реконструкция магистрального участка тепловой сети Ду125мм, протяженностью – 170 метров и Ду100мм, протяженностью 80 метров по ул. </w:t>
      </w:r>
      <w:proofErr w:type="gramStart"/>
      <w:r w:rsidRPr="00784261">
        <w:rPr>
          <w:sz w:val="28"/>
          <w:szCs w:val="28"/>
        </w:rPr>
        <w:t>Первомайская,  с.</w:t>
      </w:r>
      <w:proofErr w:type="gramEnd"/>
      <w:r w:rsidRPr="00784261">
        <w:rPr>
          <w:sz w:val="28"/>
          <w:szCs w:val="28"/>
        </w:rPr>
        <w:t xml:space="preserve"> Еткуль от котельной №1 АО «</w:t>
      </w:r>
      <w:proofErr w:type="spellStart"/>
      <w:r w:rsidRPr="00784261">
        <w:rPr>
          <w:sz w:val="28"/>
          <w:szCs w:val="28"/>
        </w:rPr>
        <w:t>Челябоблкоммунэнерго</w:t>
      </w:r>
      <w:proofErr w:type="spellEnd"/>
      <w:r w:rsidRPr="00784261">
        <w:rPr>
          <w:sz w:val="28"/>
          <w:szCs w:val="28"/>
        </w:rPr>
        <w:t>»;</w:t>
      </w:r>
    </w:p>
    <w:p w:rsidR="00D95A7D" w:rsidRPr="00784261" w:rsidRDefault="00D95A7D" w:rsidP="00D95A7D">
      <w:pPr>
        <w:pStyle w:val="afff2"/>
        <w:tabs>
          <w:tab w:val="left" w:pos="851"/>
        </w:tabs>
        <w:spacing w:after="0" w:line="360" w:lineRule="auto"/>
        <w:ind w:firstLine="0"/>
        <w:rPr>
          <w:sz w:val="28"/>
          <w:szCs w:val="28"/>
        </w:rPr>
      </w:pPr>
      <w:r w:rsidRPr="00784261">
        <w:rPr>
          <w:sz w:val="28"/>
          <w:szCs w:val="28"/>
        </w:rPr>
        <w:tab/>
        <w:t xml:space="preserve">- реконструкция магистрального участка тепловой сети Ду300мм, протяженностью – 125 </w:t>
      </w:r>
      <w:proofErr w:type="gramStart"/>
      <w:r w:rsidRPr="00784261">
        <w:rPr>
          <w:sz w:val="28"/>
          <w:szCs w:val="28"/>
        </w:rPr>
        <w:t>метров  по</w:t>
      </w:r>
      <w:proofErr w:type="gramEnd"/>
      <w:r w:rsidRPr="00784261">
        <w:rPr>
          <w:sz w:val="28"/>
          <w:szCs w:val="28"/>
        </w:rPr>
        <w:t xml:space="preserve"> ул. Комсомольская,  с. Еткуль от котельной №1 АО «</w:t>
      </w:r>
      <w:proofErr w:type="spellStart"/>
      <w:r w:rsidRPr="00784261">
        <w:rPr>
          <w:sz w:val="28"/>
          <w:szCs w:val="28"/>
        </w:rPr>
        <w:t>Челябоблкоммунэнерго</w:t>
      </w:r>
      <w:proofErr w:type="spellEnd"/>
      <w:r w:rsidRPr="00784261">
        <w:rPr>
          <w:sz w:val="28"/>
          <w:szCs w:val="28"/>
        </w:rPr>
        <w:t>»;</w:t>
      </w:r>
      <w:r w:rsidR="002B4F3D">
        <w:rPr>
          <w:sz w:val="28"/>
          <w:szCs w:val="28"/>
        </w:rPr>
        <w:t xml:space="preserve"> по ул. Пионерская-Ду150мм, протяженностью 100м.</w:t>
      </w:r>
    </w:p>
    <w:p w:rsidR="00705148" w:rsidRPr="009F1491" w:rsidRDefault="00EF0749" w:rsidP="00293760">
      <w:pPr>
        <w:pStyle w:val="afff2"/>
        <w:tabs>
          <w:tab w:val="left" w:pos="851"/>
        </w:tabs>
        <w:spacing w:after="0" w:line="240" w:lineRule="auto"/>
        <w:rPr>
          <w:sz w:val="28"/>
          <w:szCs w:val="28"/>
        </w:rPr>
      </w:pPr>
      <w:r>
        <w:rPr>
          <w:sz w:val="28"/>
          <w:szCs w:val="28"/>
        </w:rPr>
        <w:t>- замена теплоизоляции сети теплоснабжения</w:t>
      </w:r>
      <w:r w:rsidR="002B4F3D">
        <w:rPr>
          <w:sz w:val="28"/>
          <w:szCs w:val="28"/>
        </w:rPr>
        <w:t xml:space="preserve"> по пер.№13</w:t>
      </w:r>
      <w:r>
        <w:rPr>
          <w:sz w:val="28"/>
          <w:szCs w:val="28"/>
        </w:rPr>
        <w:t xml:space="preserve"> в </w:t>
      </w:r>
      <w:r w:rsidR="002B4F3D">
        <w:rPr>
          <w:sz w:val="28"/>
          <w:szCs w:val="28"/>
        </w:rPr>
        <w:t>центральной</w:t>
      </w:r>
      <w:r>
        <w:rPr>
          <w:sz w:val="28"/>
          <w:szCs w:val="28"/>
        </w:rPr>
        <w:t xml:space="preserve"> части с. Еткуль – </w:t>
      </w:r>
      <w:r w:rsidR="002B4F3D">
        <w:rPr>
          <w:sz w:val="28"/>
          <w:szCs w:val="28"/>
        </w:rPr>
        <w:t>160</w:t>
      </w:r>
      <w:r>
        <w:rPr>
          <w:sz w:val="28"/>
          <w:szCs w:val="28"/>
        </w:rPr>
        <w:t>м.</w:t>
      </w:r>
      <w:r w:rsidR="00705148" w:rsidRPr="009F1491">
        <w:rPr>
          <w:sz w:val="28"/>
          <w:szCs w:val="28"/>
        </w:rPr>
        <w:t xml:space="preserve"> </w:t>
      </w:r>
    </w:p>
    <w:p w:rsidR="00705148" w:rsidRPr="009F1491" w:rsidRDefault="00705148" w:rsidP="00846CD5">
      <w:pPr>
        <w:pStyle w:val="-S"/>
        <w:spacing w:after="0" w:line="240" w:lineRule="auto"/>
        <w:ind w:firstLine="708"/>
        <w:rPr>
          <w:sz w:val="28"/>
          <w:szCs w:val="28"/>
        </w:rPr>
      </w:pPr>
      <w:r w:rsidRPr="009F1491">
        <w:rPr>
          <w:sz w:val="28"/>
          <w:szCs w:val="28"/>
        </w:rPr>
        <w:t xml:space="preserve">Прокладку тепловых сетей выполнить в пенополиуретановой изоляции, </w:t>
      </w:r>
      <w:proofErr w:type="spellStart"/>
      <w:r w:rsidRPr="009F1491">
        <w:rPr>
          <w:sz w:val="28"/>
          <w:szCs w:val="28"/>
        </w:rPr>
        <w:t>подземно</w:t>
      </w:r>
      <w:proofErr w:type="spellEnd"/>
      <w:r w:rsidRPr="009F1491">
        <w:rPr>
          <w:sz w:val="28"/>
          <w:szCs w:val="28"/>
        </w:rPr>
        <w:t>. Компенсацию температурных расширений тепловых сетей выполнить с помощью углов поворота трассы и компенсаторов.</w:t>
      </w:r>
    </w:p>
    <w:p w:rsidR="00705148" w:rsidRPr="009F1491" w:rsidRDefault="00705148" w:rsidP="0024392F">
      <w:pPr>
        <w:pStyle w:val="10"/>
        <w:jc w:val="both"/>
        <w:rPr>
          <w:rFonts w:ascii="Times New Roman" w:hAnsi="Times New Roman"/>
          <w:sz w:val="28"/>
          <w:szCs w:val="28"/>
        </w:rPr>
      </w:pPr>
      <w:bookmarkStart w:id="110" w:name="_Toc523494444"/>
      <w:bookmarkStart w:id="111" w:name="_Toc532982846"/>
      <w:bookmarkStart w:id="112" w:name="_Toc5693542"/>
      <w:r w:rsidRPr="009F1491">
        <w:rPr>
          <w:rFonts w:ascii="Times New Roman" w:hAnsi="Times New Roman"/>
          <w:sz w:val="28"/>
          <w:szCs w:val="28"/>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110"/>
      <w:bookmarkEnd w:id="111"/>
      <w:bookmarkEnd w:id="112"/>
    </w:p>
    <w:p w:rsidR="00705148" w:rsidRPr="009F1491" w:rsidRDefault="00705148" w:rsidP="00293760">
      <w:pPr>
        <w:spacing w:after="0" w:line="240" w:lineRule="auto"/>
        <w:ind w:firstLine="709"/>
        <w:jc w:val="both"/>
        <w:rPr>
          <w:rFonts w:ascii="Times New Roman" w:hAnsi="Times New Roman"/>
          <w:sz w:val="28"/>
          <w:szCs w:val="28"/>
          <w:highlight w:val="yellow"/>
        </w:rPr>
      </w:pPr>
      <w:r w:rsidRPr="009F1491">
        <w:rPr>
          <w:rFonts w:ascii="Times New Roman" w:hAnsi="Times New Roman"/>
          <w:sz w:val="28"/>
          <w:szCs w:val="28"/>
        </w:rPr>
        <w:t xml:space="preserve">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отсутствуют, так как в </w:t>
      </w:r>
      <w:proofErr w:type="spellStart"/>
      <w:r w:rsidR="00C42EC7">
        <w:rPr>
          <w:rFonts w:ascii="Times New Roman" w:hAnsi="Times New Roman"/>
          <w:sz w:val="28"/>
          <w:szCs w:val="28"/>
        </w:rPr>
        <w:t>Еткульском</w:t>
      </w:r>
      <w:proofErr w:type="spellEnd"/>
      <w:r w:rsidRPr="009F1491">
        <w:rPr>
          <w:rFonts w:ascii="Times New Roman" w:hAnsi="Times New Roman"/>
          <w:sz w:val="28"/>
          <w:szCs w:val="28"/>
        </w:rPr>
        <w:t xml:space="preserve"> сельском поселении три источника теплоснабжения, которые между собой не соединяются.   </w:t>
      </w:r>
    </w:p>
    <w:p w:rsidR="00705148" w:rsidRPr="009F1491" w:rsidRDefault="00705148" w:rsidP="007530DF">
      <w:pPr>
        <w:pStyle w:val="10"/>
        <w:jc w:val="both"/>
        <w:rPr>
          <w:rFonts w:ascii="Times New Roman" w:hAnsi="Times New Roman"/>
          <w:sz w:val="28"/>
          <w:szCs w:val="28"/>
        </w:rPr>
      </w:pPr>
      <w:bookmarkStart w:id="113" w:name="_Toc5693543"/>
      <w:r w:rsidRPr="009F1491">
        <w:rPr>
          <w:rFonts w:ascii="Times New Roman" w:hAnsi="Times New Roman"/>
          <w:sz w:val="28"/>
          <w:szCs w:val="28"/>
        </w:rPr>
        <w:t xml:space="preserve">б) предложения по строительству, реконструкции и (или) модернизации тепловых сетей для обеспечения перспективных приростов тепловой </w:t>
      </w:r>
      <w:r w:rsidRPr="009F1491">
        <w:rPr>
          <w:rFonts w:ascii="Times New Roman" w:hAnsi="Times New Roman"/>
          <w:sz w:val="28"/>
          <w:szCs w:val="28"/>
        </w:rPr>
        <w:lastRenderedPageBreak/>
        <w:t>нагрузки в осваиваемых районах поселения под жилищную, комплексную или производственную застройку</w:t>
      </w:r>
      <w:bookmarkEnd w:id="113"/>
    </w:p>
    <w:p w:rsidR="00680743" w:rsidRDefault="00705148" w:rsidP="00680743">
      <w:pPr>
        <w:spacing w:line="240" w:lineRule="auto"/>
        <w:ind w:firstLine="709"/>
        <w:jc w:val="both"/>
        <w:rPr>
          <w:rFonts w:ascii="Times New Roman" w:hAnsi="Times New Roman"/>
          <w:color w:val="FF0000"/>
          <w:sz w:val="28"/>
          <w:szCs w:val="28"/>
        </w:rPr>
      </w:pPr>
      <w:proofErr w:type="gramStart"/>
      <w:r w:rsidRPr="009F1491">
        <w:rPr>
          <w:rFonts w:ascii="Times New Roman" w:hAnsi="Times New Roman"/>
          <w:sz w:val="28"/>
          <w:szCs w:val="28"/>
        </w:rPr>
        <w:t>Развитие  сис</w:t>
      </w:r>
      <w:r w:rsidR="00680743">
        <w:rPr>
          <w:rFonts w:ascii="Times New Roman" w:hAnsi="Times New Roman"/>
          <w:sz w:val="28"/>
          <w:szCs w:val="28"/>
        </w:rPr>
        <w:t>темы</w:t>
      </w:r>
      <w:proofErr w:type="gramEnd"/>
      <w:r w:rsidR="00680743">
        <w:rPr>
          <w:rFonts w:ascii="Times New Roman" w:hAnsi="Times New Roman"/>
          <w:sz w:val="28"/>
          <w:szCs w:val="28"/>
        </w:rPr>
        <w:t xml:space="preserve"> теплоснабжения поселения</w:t>
      </w:r>
      <w:r w:rsidRPr="009F1491">
        <w:rPr>
          <w:rFonts w:ascii="Times New Roman" w:hAnsi="Times New Roman"/>
          <w:sz w:val="28"/>
          <w:szCs w:val="28"/>
        </w:rPr>
        <w:t xml:space="preserve"> предполагает подключение </w:t>
      </w:r>
      <w:r w:rsidR="00680743" w:rsidRPr="00784261">
        <w:rPr>
          <w:rFonts w:ascii="Times New Roman" w:hAnsi="Times New Roman"/>
          <w:sz w:val="28"/>
          <w:szCs w:val="28"/>
        </w:rPr>
        <w:t>многоквартирного жилого дома на земельном участке с кадастровым номером 74:07:3700014:597 в 2023 году, с максимальной тепловой нагрузкой – 0,342 Гкал/час к котельной № 1 АО «</w:t>
      </w:r>
      <w:proofErr w:type="spellStart"/>
      <w:r w:rsidR="00680743" w:rsidRPr="00784261">
        <w:rPr>
          <w:rFonts w:ascii="Times New Roman" w:hAnsi="Times New Roman"/>
          <w:sz w:val="28"/>
          <w:szCs w:val="28"/>
        </w:rPr>
        <w:t>Челябоблкоммунэнерго</w:t>
      </w:r>
      <w:proofErr w:type="spellEnd"/>
      <w:r w:rsidR="00680743" w:rsidRPr="005324D0">
        <w:rPr>
          <w:rFonts w:ascii="Times New Roman" w:hAnsi="Times New Roman"/>
          <w:color w:val="FF0000"/>
          <w:sz w:val="28"/>
          <w:szCs w:val="28"/>
        </w:rPr>
        <w:t xml:space="preserve">   </w:t>
      </w:r>
    </w:p>
    <w:p w:rsidR="00705148" w:rsidRPr="009F1491" w:rsidRDefault="00705148" w:rsidP="00680743">
      <w:pPr>
        <w:spacing w:line="240" w:lineRule="auto"/>
        <w:ind w:firstLine="709"/>
        <w:jc w:val="both"/>
        <w:rPr>
          <w:rFonts w:ascii="Times New Roman" w:hAnsi="Times New Roman"/>
          <w:b/>
          <w:sz w:val="28"/>
          <w:szCs w:val="28"/>
        </w:rPr>
      </w:pPr>
      <w:r w:rsidRPr="009F1491">
        <w:rPr>
          <w:rFonts w:ascii="Times New Roman" w:hAnsi="Times New Roman"/>
          <w:b/>
          <w:sz w:val="28"/>
          <w:szCs w:val="28"/>
        </w:rPr>
        <w:t xml:space="preserve">Реконструкция тепловых сетей с увеличением диаметра трубопроводов для обеспечения перспективных приростов тепловой нагрузки. </w:t>
      </w:r>
    </w:p>
    <w:p w:rsidR="00705148" w:rsidRDefault="00705148"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 варианте развития системы теплоснабжения поселения планируется реконструкция магистральных сетей. Перечень мероприятий представлен в таблице ниже. </w:t>
      </w:r>
    </w:p>
    <w:p w:rsidR="00705148" w:rsidRPr="009F1491" w:rsidRDefault="00705148" w:rsidP="007530DF">
      <w:pPr>
        <w:spacing w:before="200" w:line="240" w:lineRule="auto"/>
        <w:jc w:val="center"/>
        <w:rPr>
          <w:rFonts w:ascii="Times New Roman" w:hAnsi="Times New Roman"/>
          <w:b/>
          <w:sz w:val="28"/>
          <w:szCs w:val="28"/>
        </w:rPr>
      </w:pPr>
      <w:r w:rsidRPr="009F1491">
        <w:rPr>
          <w:rFonts w:ascii="Times New Roman" w:hAnsi="Times New Roman"/>
          <w:b/>
          <w:sz w:val="28"/>
          <w:szCs w:val="28"/>
        </w:rPr>
        <w:t>Реконструкция тепловых сетей, подлежащих замене в связи с исчерпанием эксплуатационного ресурса.</w:t>
      </w:r>
    </w:p>
    <w:p w:rsidR="00705148" w:rsidRDefault="00705148" w:rsidP="007530DF">
      <w:pPr>
        <w:spacing w:after="60" w:line="240" w:lineRule="auto"/>
        <w:ind w:firstLine="709"/>
        <w:rPr>
          <w:rFonts w:ascii="Times New Roman" w:hAnsi="Times New Roman"/>
          <w:sz w:val="28"/>
          <w:szCs w:val="28"/>
        </w:rPr>
      </w:pPr>
      <w:r w:rsidRPr="009F1491">
        <w:rPr>
          <w:rFonts w:ascii="Times New Roman" w:hAnsi="Times New Roman"/>
          <w:sz w:val="28"/>
          <w:szCs w:val="28"/>
        </w:rPr>
        <w:t>Капитальные затраты по замене тепловых сетей в связи с исчерпанием эксплуатационного ресурса, тыс. руб.</w:t>
      </w:r>
    </w:p>
    <w:p w:rsidR="00225CCB" w:rsidRPr="009F1491" w:rsidRDefault="00225CCB" w:rsidP="00225CCB">
      <w:pPr>
        <w:spacing w:after="60" w:line="240" w:lineRule="auto"/>
        <w:ind w:firstLine="709"/>
        <w:jc w:val="right"/>
        <w:rPr>
          <w:rFonts w:ascii="Times New Roman" w:hAnsi="Times New Roman"/>
          <w:sz w:val="28"/>
          <w:szCs w:val="28"/>
        </w:rPr>
      </w:pPr>
      <w:r>
        <w:rPr>
          <w:rFonts w:ascii="Times New Roman" w:hAnsi="Times New Roman"/>
          <w:sz w:val="28"/>
          <w:szCs w:val="28"/>
        </w:rPr>
        <w:t>Таблица 6.1</w:t>
      </w:r>
    </w:p>
    <w:tbl>
      <w:tblPr>
        <w:tblStyle w:val="a9"/>
        <w:tblW w:w="4747" w:type="pct"/>
        <w:tblLayout w:type="fixed"/>
        <w:tblLook w:val="04A0" w:firstRow="1" w:lastRow="0" w:firstColumn="1" w:lastColumn="0" w:noHBand="0" w:noVBand="1"/>
      </w:tblPr>
      <w:tblGrid>
        <w:gridCol w:w="474"/>
        <w:gridCol w:w="1407"/>
        <w:gridCol w:w="1415"/>
        <w:gridCol w:w="976"/>
        <w:gridCol w:w="1100"/>
        <w:gridCol w:w="1521"/>
        <w:gridCol w:w="1108"/>
        <w:gridCol w:w="1139"/>
      </w:tblGrid>
      <w:tr w:rsidR="007530DF" w:rsidRPr="009425A6" w:rsidTr="00457213">
        <w:tc>
          <w:tcPr>
            <w:tcW w:w="259" w:type="pct"/>
            <w:vAlign w:val="center"/>
          </w:tcPr>
          <w:p w:rsidR="007530DF" w:rsidRPr="009425A6" w:rsidRDefault="007530DF" w:rsidP="00F76F1B">
            <w:pPr>
              <w:pStyle w:val="aff2"/>
              <w:rPr>
                <w:sz w:val="24"/>
                <w:szCs w:val="24"/>
              </w:rPr>
            </w:pPr>
            <w:r w:rsidRPr="009425A6">
              <w:rPr>
                <w:sz w:val="24"/>
                <w:szCs w:val="24"/>
              </w:rPr>
              <w:t>№ п/п</w:t>
            </w:r>
          </w:p>
        </w:tc>
        <w:tc>
          <w:tcPr>
            <w:tcW w:w="769" w:type="pct"/>
            <w:vAlign w:val="center"/>
          </w:tcPr>
          <w:p w:rsidR="007530DF" w:rsidRPr="009425A6" w:rsidRDefault="007530DF" w:rsidP="00F76F1B">
            <w:pPr>
              <w:pStyle w:val="aff2"/>
              <w:rPr>
                <w:sz w:val="24"/>
                <w:szCs w:val="24"/>
              </w:rPr>
            </w:pPr>
            <w:r w:rsidRPr="009425A6">
              <w:rPr>
                <w:sz w:val="24"/>
                <w:szCs w:val="24"/>
              </w:rPr>
              <w:t>Начало участка</w:t>
            </w:r>
          </w:p>
        </w:tc>
        <w:tc>
          <w:tcPr>
            <w:tcW w:w="774" w:type="pct"/>
            <w:vAlign w:val="center"/>
          </w:tcPr>
          <w:p w:rsidR="007530DF" w:rsidRPr="009425A6" w:rsidRDefault="007530DF" w:rsidP="00F76F1B">
            <w:pPr>
              <w:pStyle w:val="aff2"/>
              <w:rPr>
                <w:sz w:val="24"/>
                <w:szCs w:val="24"/>
              </w:rPr>
            </w:pPr>
            <w:r w:rsidRPr="009425A6">
              <w:rPr>
                <w:sz w:val="24"/>
                <w:szCs w:val="24"/>
              </w:rPr>
              <w:t>Конец участка</w:t>
            </w:r>
          </w:p>
        </w:tc>
        <w:tc>
          <w:tcPr>
            <w:tcW w:w="534" w:type="pct"/>
            <w:vAlign w:val="center"/>
          </w:tcPr>
          <w:p w:rsidR="007530DF" w:rsidRPr="009425A6" w:rsidRDefault="007530DF" w:rsidP="00F76F1B">
            <w:pPr>
              <w:pStyle w:val="aff2"/>
              <w:rPr>
                <w:sz w:val="24"/>
                <w:szCs w:val="24"/>
              </w:rPr>
            </w:pPr>
            <w:r w:rsidRPr="009425A6">
              <w:rPr>
                <w:sz w:val="24"/>
                <w:szCs w:val="24"/>
              </w:rPr>
              <w:t>Длина, м</w:t>
            </w:r>
          </w:p>
        </w:tc>
        <w:tc>
          <w:tcPr>
            <w:tcW w:w="602" w:type="pct"/>
            <w:vAlign w:val="center"/>
          </w:tcPr>
          <w:p w:rsidR="007530DF" w:rsidRPr="009425A6" w:rsidRDefault="007530DF" w:rsidP="00F76F1B">
            <w:pPr>
              <w:pStyle w:val="aff2"/>
              <w:rPr>
                <w:sz w:val="24"/>
                <w:szCs w:val="24"/>
              </w:rPr>
            </w:pPr>
            <w:r w:rsidRPr="009425A6">
              <w:rPr>
                <w:sz w:val="24"/>
                <w:szCs w:val="24"/>
              </w:rPr>
              <w:t>Диаметр подачи, м</w:t>
            </w:r>
          </w:p>
        </w:tc>
        <w:tc>
          <w:tcPr>
            <w:tcW w:w="832" w:type="pct"/>
            <w:vAlign w:val="center"/>
          </w:tcPr>
          <w:p w:rsidR="007530DF" w:rsidRPr="009425A6" w:rsidRDefault="007530DF" w:rsidP="00F76F1B">
            <w:pPr>
              <w:pStyle w:val="aff2"/>
              <w:rPr>
                <w:sz w:val="24"/>
                <w:szCs w:val="24"/>
              </w:rPr>
            </w:pPr>
            <w:r w:rsidRPr="009425A6">
              <w:rPr>
                <w:sz w:val="24"/>
                <w:szCs w:val="24"/>
              </w:rPr>
              <w:t>Тип прокладки</w:t>
            </w:r>
          </w:p>
        </w:tc>
        <w:tc>
          <w:tcPr>
            <w:tcW w:w="606" w:type="pct"/>
            <w:vAlign w:val="center"/>
          </w:tcPr>
          <w:p w:rsidR="007530DF" w:rsidRPr="009425A6" w:rsidRDefault="007530DF" w:rsidP="00F76F1B">
            <w:pPr>
              <w:pStyle w:val="aff2"/>
              <w:rPr>
                <w:sz w:val="24"/>
                <w:szCs w:val="24"/>
              </w:rPr>
            </w:pPr>
            <w:r w:rsidRPr="009425A6">
              <w:rPr>
                <w:sz w:val="24"/>
                <w:szCs w:val="24"/>
              </w:rPr>
              <w:t>Год строительства</w:t>
            </w:r>
          </w:p>
        </w:tc>
        <w:tc>
          <w:tcPr>
            <w:tcW w:w="623" w:type="pct"/>
            <w:vAlign w:val="center"/>
          </w:tcPr>
          <w:p w:rsidR="007530DF" w:rsidRPr="009425A6" w:rsidRDefault="007530DF" w:rsidP="00F76F1B">
            <w:pPr>
              <w:pStyle w:val="aff2"/>
              <w:rPr>
                <w:sz w:val="24"/>
                <w:szCs w:val="24"/>
              </w:rPr>
            </w:pPr>
            <w:r w:rsidRPr="009425A6">
              <w:rPr>
                <w:sz w:val="24"/>
                <w:szCs w:val="24"/>
              </w:rPr>
              <w:t>Затраты, тыс. руб.</w:t>
            </w:r>
          </w:p>
        </w:tc>
      </w:tr>
      <w:tr w:rsidR="007530DF" w:rsidRPr="009425A6" w:rsidTr="00457213">
        <w:tc>
          <w:tcPr>
            <w:tcW w:w="259" w:type="pct"/>
            <w:vAlign w:val="center"/>
          </w:tcPr>
          <w:p w:rsidR="007530DF" w:rsidRPr="009425A6" w:rsidRDefault="007530DF" w:rsidP="00F76F1B">
            <w:pPr>
              <w:pStyle w:val="aff2"/>
              <w:rPr>
                <w:sz w:val="24"/>
                <w:szCs w:val="24"/>
              </w:rPr>
            </w:pPr>
            <w:r w:rsidRPr="009425A6">
              <w:rPr>
                <w:sz w:val="24"/>
                <w:szCs w:val="24"/>
              </w:rPr>
              <w:t>1</w:t>
            </w:r>
          </w:p>
        </w:tc>
        <w:tc>
          <w:tcPr>
            <w:tcW w:w="769" w:type="pct"/>
            <w:vAlign w:val="center"/>
          </w:tcPr>
          <w:p w:rsidR="007530DF" w:rsidRPr="009425A6" w:rsidRDefault="00225CCB" w:rsidP="00225CCB">
            <w:pPr>
              <w:pStyle w:val="aff2"/>
              <w:rPr>
                <w:sz w:val="24"/>
                <w:szCs w:val="24"/>
              </w:rPr>
            </w:pPr>
            <w:r>
              <w:rPr>
                <w:sz w:val="24"/>
                <w:szCs w:val="24"/>
              </w:rPr>
              <w:t xml:space="preserve">По ул. Кирова </w:t>
            </w:r>
            <w:r w:rsidR="007530DF" w:rsidRPr="009425A6">
              <w:rPr>
                <w:sz w:val="24"/>
                <w:szCs w:val="24"/>
              </w:rPr>
              <w:t xml:space="preserve">с. Еткуль   </w:t>
            </w:r>
          </w:p>
        </w:tc>
        <w:tc>
          <w:tcPr>
            <w:tcW w:w="774" w:type="pct"/>
            <w:vAlign w:val="center"/>
          </w:tcPr>
          <w:p w:rsidR="007530DF" w:rsidRDefault="00225CCB" w:rsidP="00F76F1B">
            <w:pPr>
              <w:pStyle w:val="aff2"/>
              <w:rPr>
                <w:sz w:val="24"/>
                <w:szCs w:val="24"/>
              </w:rPr>
            </w:pPr>
            <w:r>
              <w:rPr>
                <w:sz w:val="24"/>
                <w:szCs w:val="24"/>
              </w:rPr>
              <w:t>от ТК 223</w:t>
            </w:r>
          </w:p>
          <w:p w:rsidR="00225CCB" w:rsidRPr="009425A6" w:rsidRDefault="00225CCB" w:rsidP="00F76F1B">
            <w:pPr>
              <w:pStyle w:val="aff2"/>
              <w:rPr>
                <w:sz w:val="24"/>
                <w:szCs w:val="24"/>
              </w:rPr>
            </w:pPr>
            <w:r>
              <w:rPr>
                <w:sz w:val="24"/>
                <w:szCs w:val="24"/>
              </w:rPr>
              <w:t>до ТК 224</w:t>
            </w:r>
          </w:p>
        </w:tc>
        <w:tc>
          <w:tcPr>
            <w:tcW w:w="534" w:type="pct"/>
            <w:vAlign w:val="center"/>
          </w:tcPr>
          <w:p w:rsidR="007530DF" w:rsidRPr="009425A6" w:rsidRDefault="00225CCB" w:rsidP="00F76F1B">
            <w:pPr>
              <w:pStyle w:val="aff2"/>
              <w:rPr>
                <w:sz w:val="24"/>
                <w:szCs w:val="24"/>
              </w:rPr>
            </w:pPr>
            <w:r>
              <w:rPr>
                <w:sz w:val="24"/>
                <w:szCs w:val="24"/>
              </w:rPr>
              <w:t>8</w:t>
            </w:r>
            <w:r w:rsidR="007530DF" w:rsidRPr="009425A6">
              <w:rPr>
                <w:sz w:val="24"/>
                <w:szCs w:val="24"/>
              </w:rPr>
              <w:t>0</w:t>
            </w:r>
          </w:p>
        </w:tc>
        <w:tc>
          <w:tcPr>
            <w:tcW w:w="602" w:type="pct"/>
            <w:vAlign w:val="center"/>
          </w:tcPr>
          <w:p w:rsidR="007530DF" w:rsidRPr="009425A6" w:rsidRDefault="00225CCB" w:rsidP="00F76F1B">
            <w:pPr>
              <w:pStyle w:val="aff2"/>
              <w:rPr>
                <w:sz w:val="24"/>
                <w:szCs w:val="24"/>
              </w:rPr>
            </w:pPr>
            <w:r>
              <w:rPr>
                <w:sz w:val="24"/>
                <w:szCs w:val="24"/>
              </w:rPr>
              <w:t>10</w:t>
            </w:r>
            <w:r w:rsidR="007530DF" w:rsidRPr="009425A6">
              <w:rPr>
                <w:sz w:val="24"/>
                <w:szCs w:val="24"/>
              </w:rPr>
              <w:t>0</w:t>
            </w:r>
          </w:p>
        </w:tc>
        <w:tc>
          <w:tcPr>
            <w:tcW w:w="832" w:type="pct"/>
            <w:vAlign w:val="center"/>
          </w:tcPr>
          <w:p w:rsidR="007530DF" w:rsidRPr="009425A6" w:rsidRDefault="007530DF" w:rsidP="00F76F1B">
            <w:pPr>
              <w:pStyle w:val="aff2"/>
              <w:rPr>
                <w:sz w:val="24"/>
                <w:szCs w:val="24"/>
              </w:rPr>
            </w:pPr>
            <w:r w:rsidRPr="009425A6">
              <w:rPr>
                <w:sz w:val="24"/>
                <w:szCs w:val="24"/>
              </w:rPr>
              <w:t>Подземная канальная</w:t>
            </w:r>
          </w:p>
        </w:tc>
        <w:tc>
          <w:tcPr>
            <w:tcW w:w="606" w:type="pct"/>
            <w:vAlign w:val="center"/>
          </w:tcPr>
          <w:p w:rsidR="007530DF" w:rsidRPr="009425A6" w:rsidRDefault="007530DF" w:rsidP="00F76F1B">
            <w:pPr>
              <w:pStyle w:val="aff2"/>
              <w:rPr>
                <w:sz w:val="24"/>
                <w:szCs w:val="24"/>
              </w:rPr>
            </w:pPr>
            <w:r w:rsidRPr="009425A6">
              <w:rPr>
                <w:sz w:val="24"/>
                <w:szCs w:val="24"/>
              </w:rPr>
              <w:t>20</w:t>
            </w:r>
            <w:r w:rsidR="00225CCB">
              <w:rPr>
                <w:sz w:val="24"/>
                <w:szCs w:val="24"/>
              </w:rPr>
              <w:t>20</w:t>
            </w:r>
          </w:p>
        </w:tc>
        <w:tc>
          <w:tcPr>
            <w:tcW w:w="623" w:type="pct"/>
            <w:vAlign w:val="center"/>
          </w:tcPr>
          <w:p w:rsidR="007530DF" w:rsidRPr="009425A6" w:rsidRDefault="00225CCB" w:rsidP="00F76F1B">
            <w:pPr>
              <w:pStyle w:val="aff2"/>
              <w:rPr>
                <w:sz w:val="24"/>
                <w:szCs w:val="24"/>
              </w:rPr>
            </w:pPr>
            <w:r>
              <w:rPr>
                <w:sz w:val="24"/>
                <w:szCs w:val="24"/>
              </w:rPr>
              <w:t>90</w:t>
            </w:r>
            <w:r w:rsidR="007530DF" w:rsidRPr="009425A6">
              <w:rPr>
                <w:sz w:val="24"/>
                <w:szCs w:val="24"/>
              </w:rPr>
              <w:t>.</w:t>
            </w:r>
            <w:r>
              <w:rPr>
                <w:sz w:val="24"/>
                <w:szCs w:val="24"/>
              </w:rPr>
              <w:t>0</w:t>
            </w:r>
          </w:p>
        </w:tc>
      </w:tr>
      <w:tr w:rsidR="007530DF" w:rsidRPr="009425A6" w:rsidTr="00457213">
        <w:tc>
          <w:tcPr>
            <w:tcW w:w="259" w:type="pct"/>
            <w:vAlign w:val="center"/>
          </w:tcPr>
          <w:p w:rsidR="007530DF" w:rsidRPr="009425A6" w:rsidRDefault="007530DF" w:rsidP="00F76F1B">
            <w:pPr>
              <w:pStyle w:val="aff2"/>
              <w:rPr>
                <w:sz w:val="24"/>
                <w:szCs w:val="24"/>
              </w:rPr>
            </w:pPr>
            <w:r w:rsidRPr="009425A6">
              <w:rPr>
                <w:sz w:val="24"/>
                <w:szCs w:val="24"/>
              </w:rPr>
              <w:t>2</w:t>
            </w:r>
          </w:p>
        </w:tc>
        <w:tc>
          <w:tcPr>
            <w:tcW w:w="769" w:type="pct"/>
            <w:vAlign w:val="center"/>
          </w:tcPr>
          <w:p w:rsidR="002E0FD3" w:rsidRDefault="007530DF" w:rsidP="008178A7">
            <w:pPr>
              <w:pStyle w:val="aff2"/>
              <w:rPr>
                <w:sz w:val="24"/>
                <w:szCs w:val="24"/>
              </w:rPr>
            </w:pPr>
            <w:r w:rsidRPr="009425A6">
              <w:rPr>
                <w:sz w:val="24"/>
                <w:szCs w:val="24"/>
              </w:rPr>
              <w:t>По ул. Октябрьск</w:t>
            </w:r>
          </w:p>
          <w:p w:rsidR="007530DF" w:rsidRPr="009425A6" w:rsidRDefault="007530DF" w:rsidP="008178A7">
            <w:pPr>
              <w:pStyle w:val="aff2"/>
              <w:rPr>
                <w:sz w:val="24"/>
                <w:szCs w:val="24"/>
              </w:rPr>
            </w:pPr>
            <w:proofErr w:type="spellStart"/>
            <w:r w:rsidRPr="009425A6">
              <w:rPr>
                <w:sz w:val="24"/>
                <w:szCs w:val="24"/>
              </w:rPr>
              <w:t>ая</w:t>
            </w:r>
            <w:proofErr w:type="spellEnd"/>
            <w:r w:rsidRPr="009425A6">
              <w:rPr>
                <w:sz w:val="24"/>
                <w:szCs w:val="24"/>
              </w:rPr>
              <w:t xml:space="preserve"> с. Еткуль  </w:t>
            </w:r>
          </w:p>
        </w:tc>
        <w:tc>
          <w:tcPr>
            <w:tcW w:w="774" w:type="pct"/>
            <w:vAlign w:val="center"/>
          </w:tcPr>
          <w:p w:rsidR="007530DF" w:rsidRPr="009425A6" w:rsidRDefault="00225CCB" w:rsidP="00225CCB">
            <w:pPr>
              <w:pStyle w:val="aff2"/>
              <w:rPr>
                <w:sz w:val="24"/>
                <w:szCs w:val="24"/>
              </w:rPr>
            </w:pPr>
            <w:r>
              <w:rPr>
                <w:sz w:val="24"/>
                <w:szCs w:val="24"/>
              </w:rPr>
              <w:t>От  ТК 22 до ТК 26</w:t>
            </w:r>
            <w:r w:rsidR="007530DF" w:rsidRPr="009425A6">
              <w:rPr>
                <w:sz w:val="24"/>
                <w:szCs w:val="24"/>
              </w:rPr>
              <w:t xml:space="preserve"> </w:t>
            </w:r>
          </w:p>
        </w:tc>
        <w:tc>
          <w:tcPr>
            <w:tcW w:w="534" w:type="pct"/>
            <w:vAlign w:val="center"/>
          </w:tcPr>
          <w:p w:rsidR="007530DF" w:rsidRPr="009425A6" w:rsidRDefault="00225CCB" w:rsidP="00F76F1B">
            <w:pPr>
              <w:pStyle w:val="aff2"/>
              <w:rPr>
                <w:sz w:val="24"/>
                <w:szCs w:val="24"/>
              </w:rPr>
            </w:pPr>
            <w:r>
              <w:rPr>
                <w:sz w:val="24"/>
                <w:szCs w:val="24"/>
              </w:rPr>
              <w:t>250</w:t>
            </w:r>
          </w:p>
        </w:tc>
        <w:tc>
          <w:tcPr>
            <w:tcW w:w="602" w:type="pct"/>
            <w:vAlign w:val="center"/>
          </w:tcPr>
          <w:p w:rsidR="007530DF" w:rsidRPr="009425A6" w:rsidRDefault="007530DF" w:rsidP="00F76F1B">
            <w:pPr>
              <w:pStyle w:val="aff2"/>
              <w:rPr>
                <w:sz w:val="24"/>
                <w:szCs w:val="24"/>
              </w:rPr>
            </w:pPr>
            <w:r w:rsidRPr="009425A6">
              <w:rPr>
                <w:sz w:val="24"/>
                <w:szCs w:val="24"/>
              </w:rPr>
              <w:t>1</w:t>
            </w:r>
            <w:r w:rsidR="00225CCB">
              <w:rPr>
                <w:sz w:val="24"/>
                <w:szCs w:val="24"/>
              </w:rPr>
              <w:t>08</w:t>
            </w:r>
          </w:p>
        </w:tc>
        <w:tc>
          <w:tcPr>
            <w:tcW w:w="832" w:type="pct"/>
            <w:vAlign w:val="center"/>
          </w:tcPr>
          <w:p w:rsidR="007530DF" w:rsidRPr="009425A6" w:rsidRDefault="007530DF" w:rsidP="00F76F1B">
            <w:pPr>
              <w:pStyle w:val="aff2"/>
              <w:rPr>
                <w:sz w:val="24"/>
                <w:szCs w:val="24"/>
              </w:rPr>
            </w:pPr>
            <w:r w:rsidRPr="009425A6">
              <w:rPr>
                <w:sz w:val="24"/>
                <w:szCs w:val="24"/>
              </w:rPr>
              <w:t>Подземная канальная</w:t>
            </w:r>
          </w:p>
        </w:tc>
        <w:tc>
          <w:tcPr>
            <w:tcW w:w="606" w:type="pct"/>
            <w:vAlign w:val="center"/>
          </w:tcPr>
          <w:p w:rsidR="007530DF" w:rsidRPr="009425A6" w:rsidRDefault="007530DF" w:rsidP="00F76F1B">
            <w:pPr>
              <w:pStyle w:val="aff2"/>
              <w:rPr>
                <w:sz w:val="24"/>
                <w:szCs w:val="24"/>
              </w:rPr>
            </w:pPr>
            <w:r w:rsidRPr="009425A6">
              <w:rPr>
                <w:sz w:val="24"/>
                <w:szCs w:val="24"/>
              </w:rPr>
              <w:t>20</w:t>
            </w:r>
            <w:r w:rsidR="00225CCB">
              <w:rPr>
                <w:sz w:val="24"/>
                <w:szCs w:val="24"/>
              </w:rPr>
              <w:t>21</w:t>
            </w:r>
          </w:p>
        </w:tc>
        <w:tc>
          <w:tcPr>
            <w:tcW w:w="623" w:type="pct"/>
            <w:vAlign w:val="center"/>
          </w:tcPr>
          <w:p w:rsidR="007530DF" w:rsidRPr="009425A6" w:rsidRDefault="00225CCB" w:rsidP="00F76F1B">
            <w:pPr>
              <w:pStyle w:val="aff2"/>
              <w:rPr>
                <w:sz w:val="24"/>
                <w:szCs w:val="24"/>
              </w:rPr>
            </w:pPr>
            <w:r>
              <w:rPr>
                <w:sz w:val="24"/>
                <w:szCs w:val="24"/>
              </w:rPr>
              <w:t>590,0</w:t>
            </w:r>
          </w:p>
        </w:tc>
      </w:tr>
      <w:tr w:rsidR="007530DF" w:rsidRPr="009425A6" w:rsidTr="00457213">
        <w:tc>
          <w:tcPr>
            <w:tcW w:w="259" w:type="pct"/>
            <w:vAlign w:val="center"/>
          </w:tcPr>
          <w:p w:rsidR="007530DF" w:rsidRPr="009425A6" w:rsidRDefault="007530DF" w:rsidP="00F76F1B">
            <w:pPr>
              <w:pStyle w:val="aff2"/>
              <w:rPr>
                <w:sz w:val="24"/>
                <w:szCs w:val="24"/>
              </w:rPr>
            </w:pPr>
            <w:r w:rsidRPr="009425A6">
              <w:rPr>
                <w:sz w:val="24"/>
                <w:szCs w:val="24"/>
              </w:rPr>
              <w:t>3</w:t>
            </w:r>
          </w:p>
        </w:tc>
        <w:tc>
          <w:tcPr>
            <w:tcW w:w="769" w:type="pct"/>
            <w:vAlign w:val="center"/>
          </w:tcPr>
          <w:p w:rsidR="007530DF" w:rsidRPr="009425A6" w:rsidRDefault="007530DF" w:rsidP="008178A7">
            <w:pPr>
              <w:pStyle w:val="aff2"/>
              <w:rPr>
                <w:sz w:val="24"/>
                <w:szCs w:val="24"/>
              </w:rPr>
            </w:pPr>
            <w:r w:rsidRPr="009425A6">
              <w:rPr>
                <w:sz w:val="24"/>
                <w:szCs w:val="24"/>
              </w:rPr>
              <w:t>Пер.№</w:t>
            </w:r>
            <w:r w:rsidR="00225CCB">
              <w:rPr>
                <w:sz w:val="24"/>
                <w:szCs w:val="24"/>
              </w:rPr>
              <w:t>10</w:t>
            </w:r>
          </w:p>
        </w:tc>
        <w:tc>
          <w:tcPr>
            <w:tcW w:w="774" w:type="pct"/>
            <w:vAlign w:val="center"/>
          </w:tcPr>
          <w:p w:rsidR="007530DF" w:rsidRPr="009425A6" w:rsidRDefault="00225CCB" w:rsidP="00225CCB">
            <w:pPr>
              <w:pStyle w:val="aff2"/>
              <w:rPr>
                <w:sz w:val="24"/>
                <w:szCs w:val="24"/>
              </w:rPr>
            </w:pPr>
            <w:r>
              <w:rPr>
                <w:sz w:val="24"/>
                <w:szCs w:val="24"/>
              </w:rPr>
              <w:t>От ТК№248доТК№24</w:t>
            </w:r>
            <w:r w:rsidR="007530DF" w:rsidRPr="009425A6">
              <w:rPr>
                <w:sz w:val="24"/>
                <w:szCs w:val="24"/>
              </w:rPr>
              <w:t>9</w:t>
            </w:r>
          </w:p>
        </w:tc>
        <w:tc>
          <w:tcPr>
            <w:tcW w:w="534" w:type="pct"/>
            <w:vAlign w:val="center"/>
          </w:tcPr>
          <w:p w:rsidR="007530DF" w:rsidRPr="009425A6" w:rsidRDefault="00225CCB" w:rsidP="00F76F1B">
            <w:pPr>
              <w:pStyle w:val="aff2"/>
              <w:rPr>
                <w:sz w:val="24"/>
                <w:szCs w:val="24"/>
              </w:rPr>
            </w:pPr>
            <w:r>
              <w:rPr>
                <w:sz w:val="24"/>
                <w:szCs w:val="24"/>
              </w:rPr>
              <w:t>50</w:t>
            </w:r>
          </w:p>
        </w:tc>
        <w:tc>
          <w:tcPr>
            <w:tcW w:w="602" w:type="pct"/>
            <w:vAlign w:val="center"/>
          </w:tcPr>
          <w:p w:rsidR="007530DF" w:rsidRPr="009425A6" w:rsidRDefault="00225CCB" w:rsidP="00F76F1B">
            <w:pPr>
              <w:pStyle w:val="aff2"/>
              <w:rPr>
                <w:sz w:val="24"/>
                <w:szCs w:val="24"/>
              </w:rPr>
            </w:pPr>
            <w:r>
              <w:rPr>
                <w:sz w:val="24"/>
                <w:szCs w:val="24"/>
              </w:rPr>
              <w:t>150</w:t>
            </w:r>
          </w:p>
        </w:tc>
        <w:tc>
          <w:tcPr>
            <w:tcW w:w="832" w:type="pct"/>
            <w:vAlign w:val="center"/>
          </w:tcPr>
          <w:p w:rsidR="007530DF" w:rsidRPr="009425A6" w:rsidRDefault="007530DF" w:rsidP="00F76F1B">
            <w:pPr>
              <w:pStyle w:val="aff2"/>
              <w:rPr>
                <w:sz w:val="24"/>
                <w:szCs w:val="24"/>
              </w:rPr>
            </w:pPr>
            <w:r w:rsidRPr="009425A6">
              <w:rPr>
                <w:sz w:val="24"/>
                <w:szCs w:val="24"/>
              </w:rPr>
              <w:t>Подземная канальная</w:t>
            </w:r>
          </w:p>
        </w:tc>
        <w:tc>
          <w:tcPr>
            <w:tcW w:w="606" w:type="pct"/>
            <w:vAlign w:val="center"/>
          </w:tcPr>
          <w:p w:rsidR="007530DF" w:rsidRPr="009425A6" w:rsidRDefault="007530DF" w:rsidP="00F76F1B">
            <w:pPr>
              <w:pStyle w:val="aff2"/>
              <w:rPr>
                <w:sz w:val="24"/>
                <w:szCs w:val="24"/>
              </w:rPr>
            </w:pPr>
            <w:r w:rsidRPr="009425A6">
              <w:rPr>
                <w:sz w:val="24"/>
                <w:szCs w:val="24"/>
              </w:rPr>
              <w:t>20</w:t>
            </w:r>
            <w:r w:rsidR="00225CCB">
              <w:rPr>
                <w:sz w:val="24"/>
                <w:szCs w:val="24"/>
              </w:rPr>
              <w:t>20</w:t>
            </w:r>
          </w:p>
        </w:tc>
        <w:tc>
          <w:tcPr>
            <w:tcW w:w="623" w:type="pct"/>
            <w:vAlign w:val="center"/>
          </w:tcPr>
          <w:p w:rsidR="007530DF" w:rsidRPr="009425A6" w:rsidRDefault="00225CCB" w:rsidP="00F76F1B">
            <w:pPr>
              <w:pStyle w:val="aff2"/>
              <w:rPr>
                <w:sz w:val="24"/>
                <w:szCs w:val="24"/>
              </w:rPr>
            </w:pPr>
            <w:r>
              <w:rPr>
                <w:sz w:val="24"/>
                <w:szCs w:val="24"/>
              </w:rPr>
              <w:t>240,0</w:t>
            </w:r>
          </w:p>
        </w:tc>
      </w:tr>
      <w:tr w:rsidR="0085106D" w:rsidRPr="009425A6" w:rsidTr="00457213">
        <w:tc>
          <w:tcPr>
            <w:tcW w:w="259" w:type="pct"/>
            <w:vAlign w:val="center"/>
          </w:tcPr>
          <w:p w:rsidR="0085106D" w:rsidRPr="00784261" w:rsidRDefault="0085106D" w:rsidP="00F76F1B">
            <w:pPr>
              <w:pStyle w:val="aff2"/>
              <w:rPr>
                <w:sz w:val="24"/>
                <w:szCs w:val="24"/>
              </w:rPr>
            </w:pPr>
            <w:r w:rsidRPr="00784261">
              <w:rPr>
                <w:sz w:val="24"/>
                <w:szCs w:val="24"/>
              </w:rPr>
              <w:t>4.</w:t>
            </w:r>
          </w:p>
        </w:tc>
        <w:tc>
          <w:tcPr>
            <w:tcW w:w="769" w:type="pct"/>
            <w:vAlign w:val="center"/>
          </w:tcPr>
          <w:p w:rsidR="00457213" w:rsidRPr="00784261" w:rsidRDefault="0085106D" w:rsidP="008178A7">
            <w:pPr>
              <w:pStyle w:val="aff2"/>
              <w:rPr>
                <w:sz w:val="24"/>
                <w:szCs w:val="24"/>
              </w:rPr>
            </w:pPr>
            <w:r w:rsidRPr="00784261">
              <w:rPr>
                <w:sz w:val="24"/>
                <w:szCs w:val="24"/>
              </w:rPr>
              <w:t xml:space="preserve">по ул. </w:t>
            </w:r>
            <w:proofErr w:type="spellStart"/>
            <w:proofErr w:type="gramStart"/>
            <w:r w:rsidRPr="00784261">
              <w:rPr>
                <w:sz w:val="24"/>
                <w:szCs w:val="24"/>
              </w:rPr>
              <w:t>Перво</w:t>
            </w:r>
            <w:proofErr w:type="spellEnd"/>
            <w:r w:rsidR="00457213" w:rsidRPr="00784261">
              <w:rPr>
                <w:sz w:val="24"/>
                <w:szCs w:val="24"/>
              </w:rPr>
              <w:t>-</w:t>
            </w:r>
            <w:r w:rsidRPr="00784261">
              <w:rPr>
                <w:sz w:val="24"/>
                <w:szCs w:val="24"/>
              </w:rPr>
              <w:t>майская</w:t>
            </w:r>
            <w:proofErr w:type="gramEnd"/>
            <w:r w:rsidRPr="00784261">
              <w:rPr>
                <w:sz w:val="24"/>
                <w:szCs w:val="24"/>
              </w:rPr>
              <w:t xml:space="preserve"> </w:t>
            </w:r>
          </w:p>
          <w:p w:rsidR="0085106D" w:rsidRPr="00784261" w:rsidRDefault="0085106D" w:rsidP="008178A7">
            <w:pPr>
              <w:pStyle w:val="aff2"/>
              <w:rPr>
                <w:sz w:val="24"/>
                <w:szCs w:val="24"/>
              </w:rPr>
            </w:pPr>
            <w:r w:rsidRPr="00784261">
              <w:rPr>
                <w:sz w:val="24"/>
                <w:szCs w:val="24"/>
              </w:rPr>
              <w:t>с. Еткуль</w:t>
            </w:r>
          </w:p>
        </w:tc>
        <w:tc>
          <w:tcPr>
            <w:tcW w:w="774" w:type="pct"/>
            <w:vAlign w:val="center"/>
          </w:tcPr>
          <w:p w:rsidR="0085106D" w:rsidRPr="00E14795" w:rsidRDefault="0085106D" w:rsidP="00225CCB">
            <w:pPr>
              <w:pStyle w:val="aff2"/>
              <w:rPr>
                <w:color w:val="FF0000"/>
                <w:sz w:val="24"/>
                <w:szCs w:val="24"/>
                <w:highlight w:val="yellow"/>
              </w:rPr>
            </w:pPr>
          </w:p>
        </w:tc>
        <w:tc>
          <w:tcPr>
            <w:tcW w:w="534" w:type="pct"/>
            <w:vAlign w:val="center"/>
          </w:tcPr>
          <w:p w:rsidR="0085106D" w:rsidRPr="00784261" w:rsidRDefault="00E14795" w:rsidP="00F76F1B">
            <w:pPr>
              <w:pStyle w:val="aff2"/>
              <w:rPr>
                <w:sz w:val="24"/>
                <w:szCs w:val="24"/>
              </w:rPr>
            </w:pPr>
            <w:r w:rsidRPr="00784261">
              <w:rPr>
                <w:sz w:val="24"/>
                <w:szCs w:val="24"/>
              </w:rPr>
              <w:t>230</w:t>
            </w:r>
          </w:p>
          <w:p w:rsidR="00E14795" w:rsidRPr="00784261" w:rsidRDefault="00E14795" w:rsidP="00F76F1B">
            <w:pPr>
              <w:pStyle w:val="aff2"/>
              <w:rPr>
                <w:sz w:val="24"/>
                <w:szCs w:val="24"/>
              </w:rPr>
            </w:pPr>
            <w:r w:rsidRPr="00784261">
              <w:rPr>
                <w:sz w:val="24"/>
                <w:szCs w:val="24"/>
              </w:rPr>
              <w:t>70</w:t>
            </w:r>
          </w:p>
        </w:tc>
        <w:tc>
          <w:tcPr>
            <w:tcW w:w="602" w:type="pct"/>
            <w:vAlign w:val="center"/>
          </w:tcPr>
          <w:p w:rsidR="0085106D" w:rsidRPr="00784261" w:rsidRDefault="00E14795" w:rsidP="00F76F1B">
            <w:pPr>
              <w:pStyle w:val="aff2"/>
              <w:rPr>
                <w:sz w:val="24"/>
                <w:szCs w:val="24"/>
              </w:rPr>
            </w:pPr>
            <w:r w:rsidRPr="00784261">
              <w:rPr>
                <w:sz w:val="24"/>
                <w:szCs w:val="24"/>
              </w:rPr>
              <w:t>300</w:t>
            </w:r>
          </w:p>
          <w:p w:rsidR="00E14795" w:rsidRPr="00784261" w:rsidRDefault="00E14795" w:rsidP="00F76F1B">
            <w:pPr>
              <w:pStyle w:val="aff2"/>
              <w:rPr>
                <w:sz w:val="24"/>
                <w:szCs w:val="24"/>
              </w:rPr>
            </w:pPr>
            <w:r w:rsidRPr="00784261">
              <w:rPr>
                <w:sz w:val="24"/>
                <w:szCs w:val="24"/>
              </w:rPr>
              <w:t>250</w:t>
            </w:r>
          </w:p>
        </w:tc>
        <w:tc>
          <w:tcPr>
            <w:tcW w:w="832" w:type="pct"/>
            <w:vAlign w:val="center"/>
          </w:tcPr>
          <w:p w:rsidR="0085106D" w:rsidRPr="00784261" w:rsidRDefault="00E14795" w:rsidP="00F76F1B">
            <w:pPr>
              <w:pStyle w:val="aff2"/>
              <w:rPr>
                <w:sz w:val="24"/>
                <w:szCs w:val="24"/>
              </w:rPr>
            </w:pPr>
            <w:r w:rsidRPr="00784261">
              <w:rPr>
                <w:sz w:val="24"/>
                <w:szCs w:val="24"/>
              </w:rPr>
              <w:t>Надземная</w:t>
            </w:r>
          </w:p>
        </w:tc>
        <w:tc>
          <w:tcPr>
            <w:tcW w:w="606" w:type="pct"/>
            <w:vAlign w:val="center"/>
          </w:tcPr>
          <w:p w:rsidR="0085106D" w:rsidRPr="00784261" w:rsidRDefault="00457213" w:rsidP="00F76F1B">
            <w:pPr>
              <w:pStyle w:val="aff2"/>
              <w:rPr>
                <w:sz w:val="24"/>
                <w:szCs w:val="24"/>
              </w:rPr>
            </w:pPr>
            <w:r w:rsidRPr="00784261">
              <w:rPr>
                <w:sz w:val="24"/>
                <w:szCs w:val="24"/>
              </w:rPr>
              <w:t>2020</w:t>
            </w:r>
          </w:p>
        </w:tc>
        <w:tc>
          <w:tcPr>
            <w:tcW w:w="623" w:type="pct"/>
            <w:vAlign w:val="center"/>
          </w:tcPr>
          <w:p w:rsidR="0085106D" w:rsidRPr="00784261" w:rsidRDefault="00E14795" w:rsidP="00F76F1B">
            <w:pPr>
              <w:pStyle w:val="aff2"/>
              <w:rPr>
                <w:sz w:val="24"/>
                <w:szCs w:val="24"/>
              </w:rPr>
            </w:pPr>
            <w:r w:rsidRPr="00784261">
              <w:rPr>
                <w:sz w:val="24"/>
                <w:szCs w:val="24"/>
              </w:rPr>
              <w:t>984,0</w:t>
            </w:r>
          </w:p>
        </w:tc>
      </w:tr>
      <w:tr w:rsidR="00E14795" w:rsidRPr="009425A6" w:rsidTr="00457213">
        <w:tc>
          <w:tcPr>
            <w:tcW w:w="259" w:type="pct"/>
            <w:vAlign w:val="center"/>
          </w:tcPr>
          <w:p w:rsidR="00E14795" w:rsidRPr="00784261" w:rsidRDefault="00E14795" w:rsidP="0024280C">
            <w:pPr>
              <w:pStyle w:val="aff2"/>
              <w:rPr>
                <w:sz w:val="24"/>
                <w:szCs w:val="24"/>
              </w:rPr>
            </w:pPr>
            <w:r w:rsidRPr="00784261">
              <w:rPr>
                <w:sz w:val="24"/>
                <w:szCs w:val="24"/>
              </w:rPr>
              <w:t>5.</w:t>
            </w:r>
          </w:p>
        </w:tc>
        <w:tc>
          <w:tcPr>
            <w:tcW w:w="769" w:type="pct"/>
            <w:vAlign w:val="center"/>
          </w:tcPr>
          <w:p w:rsidR="00E14795" w:rsidRPr="00784261" w:rsidRDefault="00E14795" w:rsidP="0024280C">
            <w:pPr>
              <w:pStyle w:val="aff2"/>
              <w:rPr>
                <w:sz w:val="24"/>
                <w:szCs w:val="24"/>
              </w:rPr>
            </w:pPr>
            <w:r w:rsidRPr="00784261">
              <w:rPr>
                <w:sz w:val="24"/>
                <w:szCs w:val="24"/>
              </w:rPr>
              <w:t xml:space="preserve">по ул. </w:t>
            </w:r>
            <w:proofErr w:type="spellStart"/>
            <w:proofErr w:type="gramStart"/>
            <w:r w:rsidRPr="00784261">
              <w:rPr>
                <w:sz w:val="24"/>
                <w:szCs w:val="24"/>
              </w:rPr>
              <w:t>Перво</w:t>
            </w:r>
            <w:proofErr w:type="spellEnd"/>
            <w:r w:rsidRPr="00784261">
              <w:rPr>
                <w:sz w:val="24"/>
                <w:szCs w:val="24"/>
              </w:rPr>
              <w:t>-майская</w:t>
            </w:r>
            <w:proofErr w:type="gramEnd"/>
            <w:r w:rsidRPr="00784261">
              <w:rPr>
                <w:sz w:val="24"/>
                <w:szCs w:val="24"/>
              </w:rPr>
              <w:t xml:space="preserve"> </w:t>
            </w:r>
          </w:p>
          <w:p w:rsidR="00E14795" w:rsidRPr="00784261" w:rsidRDefault="00E14795" w:rsidP="0024280C">
            <w:pPr>
              <w:pStyle w:val="aff2"/>
              <w:rPr>
                <w:sz w:val="24"/>
                <w:szCs w:val="24"/>
              </w:rPr>
            </w:pPr>
            <w:r w:rsidRPr="00784261">
              <w:rPr>
                <w:sz w:val="24"/>
                <w:szCs w:val="24"/>
              </w:rPr>
              <w:t>с. Еткуль</w:t>
            </w:r>
          </w:p>
        </w:tc>
        <w:tc>
          <w:tcPr>
            <w:tcW w:w="774" w:type="pct"/>
            <w:vAlign w:val="center"/>
          </w:tcPr>
          <w:p w:rsidR="00E14795" w:rsidRPr="00E14795" w:rsidRDefault="00E14795" w:rsidP="0024280C">
            <w:pPr>
              <w:pStyle w:val="aff2"/>
              <w:rPr>
                <w:color w:val="FF0000"/>
                <w:sz w:val="24"/>
                <w:szCs w:val="24"/>
                <w:highlight w:val="yellow"/>
              </w:rPr>
            </w:pPr>
          </w:p>
        </w:tc>
        <w:tc>
          <w:tcPr>
            <w:tcW w:w="534" w:type="pct"/>
            <w:vAlign w:val="center"/>
          </w:tcPr>
          <w:p w:rsidR="00E14795" w:rsidRPr="00784261" w:rsidRDefault="00E14795" w:rsidP="0024280C">
            <w:pPr>
              <w:pStyle w:val="aff2"/>
              <w:rPr>
                <w:sz w:val="24"/>
                <w:szCs w:val="24"/>
              </w:rPr>
            </w:pPr>
            <w:r w:rsidRPr="00784261">
              <w:rPr>
                <w:sz w:val="24"/>
                <w:szCs w:val="24"/>
              </w:rPr>
              <w:t>170</w:t>
            </w:r>
          </w:p>
          <w:p w:rsidR="00E14795" w:rsidRPr="00784261" w:rsidRDefault="00E14795" w:rsidP="0024280C">
            <w:pPr>
              <w:pStyle w:val="aff2"/>
              <w:rPr>
                <w:sz w:val="24"/>
                <w:szCs w:val="24"/>
              </w:rPr>
            </w:pPr>
            <w:r w:rsidRPr="00784261">
              <w:rPr>
                <w:sz w:val="24"/>
                <w:szCs w:val="24"/>
              </w:rPr>
              <w:t>80</w:t>
            </w:r>
          </w:p>
        </w:tc>
        <w:tc>
          <w:tcPr>
            <w:tcW w:w="602" w:type="pct"/>
            <w:vAlign w:val="center"/>
          </w:tcPr>
          <w:p w:rsidR="00E14795" w:rsidRPr="00784261" w:rsidRDefault="00E14795" w:rsidP="0024280C">
            <w:pPr>
              <w:pStyle w:val="aff2"/>
              <w:rPr>
                <w:sz w:val="24"/>
                <w:szCs w:val="24"/>
              </w:rPr>
            </w:pPr>
            <w:r w:rsidRPr="00784261">
              <w:rPr>
                <w:sz w:val="24"/>
                <w:szCs w:val="24"/>
              </w:rPr>
              <w:t>125</w:t>
            </w:r>
          </w:p>
          <w:p w:rsidR="00E14795" w:rsidRPr="00784261" w:rsidRDefault="00E14795" w:rsidP="0024280C">
            <w:pPr>
              <w:pStyle w:val="aff2"/>
              <w:rPr>
                <w:sz w:val="24"/>
                <w:szCs w:val="24"/>
              </w:rPr>
            </w:pPr>
            <w:r w:rsidRPr="00784261">
              <w:rPr>
                <w:sz w:val="24"/>
                <w:szCs w:val="24"/>
              </w:rPr>
              <w:t>100</w:t>
            </w:r>
          </w:p>
        </w:tc>
        <w:tc>
          <w:tcPr>
            <w:tcW w:w="832" w:type="pct"/>
            <w:vAlign w:val="center"/>
          </w:tcPr>
          <w:p w:rsidR="00E14795" w:rsidRPr="00784261" w:rsidRDefault="00E14795" w:rsidP="0024280C">
            <w:pPr>
              <w:pStyle w:val="aff2"/>
              <w:rPr>
                <w:sz w:val="24"/>
                <w:szCs w:val="24"/>
              </w:rPr>
            </w:pPr>
            <w:r w:rsidRPr="00784261">
              <w:rPr>
                <w:sz w:val="24"/>
                <w:szCs w:val="24"/>
              </w:rPr>
              <w:t>Подземная канальная</w:t>
            </w:r>
          </w:p>
        </w:tc>
        <w:tc>
          <w:tcPr>
            <w:tcW w:w="606" w:type="pct"/>
            <w:vAlign w:val="center"/>
          </w:tcPr>
          <w:p w:rsidR="00E14795" w:rsidRPr="00784261" w:rsidRDefault="00E14795" w:rsidP="0024280C">
            <w:pPr>
              <w:pStyle w:val="aff2"/>
              <w:rPr>
                <w:sz w:val="24"/>
                <w:szCs w:val="24"/>
              </w:rPr>
            </w:pPr>
            <w:r w:rsidRPr="00784261">
              <w:rPr>
                <w:sz w:val="24"/>
                <w:szCs w:val="24"/>
              </w:rPr>
              <w:t>2021</w:t>
            </w:r>
          </w:p>
        </w:tc>
        <w:tc>
          <w:tcPr>
            <w:tcW w:w="623" w:type="pct"/>
            <w:vAlign w:val="center"/>
          </w:tcPr>
          <w:p w:rsidR="00E14795" w:rsidRPr="00784261" w:rsidRDefault="00E14795" w:rsidP="0024280C">
            <w:pPr>
              <w:pStyle w:val="aff2"/>
              <w:rPr>
                <w:sz w:val="24"/>
                <w:szCs w:val="24"/>
              </w:rPr>
            </w:pPr>
            <w:r w:rsidRPr="00784261">
              <w:rPr>
                <w:sz w:val="24"/>
                <w:szCs w:val="24"/>
              </w:rPr>
              <w:t>750</w:t>
            </w:r>
          </w:p>
        </w:tc>
      </w:tr>
      <w:tr w:rsidR="00E14795" w:rsidRPr="009425A6" w:rsidTr="00457213">
        <w:tc>
          <w:tcPr>
            <w:tcW w:w="259" w:type="pct"/>
            <w:vAlign w:val="center"/>
          </w:tcPr>
          <w:p w:rsidR="00E14795" w:rsidRPr="00784261" w:rsidRDefault="00E14795" w:rsidP="0024280C">
            <w:pPr>
              <w:pStyle w:val="aff2"/>
              <w:rPr>
                <w:sz w:val="24"/>
                <w:szCs w:val="24"/>
              </w:rPr>
            </w:pPr>
            <w:r w:rsidRPr="00784261">
              <w:rPr>
                <w:sz w:val="24"/>
                <w:szCs w:val="24"/>
              </w:rPr>
              <w:t>6.</w:t>
            </w:r>
          </w:p>
        </w:tc>
        <w:tc>
          <w:tcPr>
            <w:tcW w:w="769" w:type="pct"/>
            <w:vAlign w:val="center"/>
          </w:tcPr>
          <w:p w:rsidR="00E14795" w:rsidRPr="00784261" w:rsidRDefault="00E14795" w:rsidP="00457213">
            <w:pPr>
              <w:pStyle w:val="aff2"/>
              <w:rPr>
                <w:sz w:val="24"/>
                <w:szCs w:val="24"/>
              </w:rPr>
            </w:pPr>
            <w:r w:rsidRPr="00784261">
              <w:rPr>
                <w:sz w:val="24"/>
                <w:szCs w:val="24"/>
              </w:rPr>
              <w:t xml:space="preserve">по ул. </w:t>
            </w:r>
            <w:proofErr w:type="spellStart"/>
            <w:proofErr w:type="gramStart"/>
            <w:r w:rsidRPr="00784261">
              <w:rPr>
                <w:sz w:val="24"/>
                <w:szCs w:val="24"/>
              </w:rPr>
              <w:t>Комсомо-льская</w:t>
            </w:r>
            <w:proofErr w:type="spellEnd"/>
            <w:proofErr w:type="gramEnd"/>
            <w:r w:rsidR="00EA1A66">
              <w:rPr>
                <w:sz w:val="24"/>
                <w:szCs w:val="24"/>
              </w:rPr>
              <w:t>, Пионерская</w:t>
            </w:r>
            <w:r w:rsidRPr="00784261">
              <w:rPr>
                <w:sz w:val="24"/>
                <w:szCs w:val="24"/>
              </w:rPr>
              <w:t xml:space="preserve"> </w:t>
            </w:r>
          </w:p>
          <w:p w:rsidR="00E14795" w:rsidRPr="00784261" w:rsidRDefault="00E14795" w:rsidP="00457213">
            <w:pPr>
              <w:pStyle w:val="aff2"/>
              <w:rPr>
                <w:sz w:val="24"/>
                <w:szCs w:val="24"/>
              </w:rPr>
            </w:pPr>
            <w:r w:rsidRPr="00784261">
              <w:rPr>
                <w:sz w:val="24"/>
                <w:szCs w:val="24"/>
              </w:rPr>
              <w:t>с. Еткуль</w:t>
            </w:r>
          </w:p>
        </w:tc>
        <w:tc>
          <w:tcPr>
            <w:tcW w:w="774" w:type="pct"/>
            <w:vAlign w:val="center"/>
          </w:tcPr>
          <w:p w:rsidR="00E14795" w:rsidRPr="00E14795" w:rsidRDefault="00E14795" w:rsidP="0024280C">
            <w:pPr>
              <w:pStyle w:val="aff2"/>
              <w:rPr>
                <w:color w:val="FF0000"/>
                <w:sz w:val="24"/>
                <w:szCs w:val="24"/>
                <w:highlight w:val="yellow"/>
              </w:rPr>
            </w:pPr>
          </w:p>
        </w:tc>
        <w:tc>
          <w:tcPr>
            <w:tcW w:w="534" w:type="pct"/>
            <w:vAlign w:val="center"/>
          </w:tcPr>
          <w:p w:rsidR="00E14795" w:rsidRPr="00784261" w:rsidRDefault="00E14795" w:rsidP="00EA1A66">
            <w:pPr>
              <w:pStyle w:val="aff2"/>
              <w:rPr>
                <w:sz w:val="24"/>
                <w:szCs w:val="24"/>
              </w:rPr>
            </w:pPr>
            <w:r w:rsidRPr="00784261">
              <w:rPr>
                <w:sz w:val="24"/>
                <w:szCs w:val="24"/>
              </w:rPr>
              <w:t>125</w:t>
            </w:r>
            <w:r w:rsidR="00EA1A66">
              <w:rPr>
                <w:sz w:val="24"/>
                <w:szCs w:val="24"/>
              </w:rPr>
              <w:t>;100</w:t>
            </w:r>
          </w:p>
        </w:tc>
        <w:tc>
          <w:tcPr>
            <w:tcW w:w="602" w:type="pct"/>
            <w:vAlign w:val="center"/>
          </w:tcPr>
          <w:p w:rsidR="00E14795" w:rsidRPr="00784261" w:rsidRDefault="00E14795" w:rsidP="0024280C">
            <w:pPr>
              <w:pStyle w:val="aff2"/>
              <w:rPr>
                <w:sz w:val="24"/>
                <w:szCs w:val="24"/>
              </w:rPr>
            </w:pPr>
            <w:r w:rsidRPr="00784261">
              <w:rPr>
                <w:sz w:val="24"/>
                <w:szCs w:val="24"/>
              </w:rPr>
              <w:t>300</w:t>
            </w:r>
          </w:p>
        </w:tc>
        <w:tc>
          <w:tcPr>
            <w:tcW w:w="832" w:type="pct"/>
            <w:vAlign w:val="center"/>
          </w:tcPr>
          <w:p w:rsidR="00E14795" w:rsidRPr="00784261" w:rsidRDefault="00E14795" w:rsidP="0024280C">
            <w:pPr>
              <w:pStyle w:val="aff2"/>
              <w:rPr>
                <w:sz w:val="24"/>
                <w:szCs w:val="24"/>
              </w:rPr>
            </w:pPr>
            <w:r w:rsidRPr="00784261">
              <w:rPr>
                <w:sz w:val="24"/>
                <w:szCs w:val="24"/>
              </w:rPr>
              <w:t>Подземная канальная</w:t>
            </w:r>
          </w:p>
        </w:tc>
        <w:tc>
          <w:tcPr>
            <w:tcW w:w="606" w:type="pct"/>
            <w:vAlign w:val="center"/>
          </w:tcPr>
          <w:p w:rsidR="00E14795" w:rsidRPr="00784261" w:rsidRDefault="00E14795" w:rsidP="0024280C">
            <w:pPr>
              <w:pStyle w:val="aff2"/>
              <w:rPr>
                <w:sz w:val="24"/>
                <w:szCs w:val="24"/>
              </w:rPr>
            </w:pPr>
            <w:r w:rsidRPr="00784261">
              <w:rPr>
                <w:sz w:val="24"/>
                <w:szCs w:val="24"/>
              </w:rPr>
              <w:t>2022</w:t>
            </w:r>
          </w:p>
        </w:tc>
        <w:tc>
          <w:tcPr>
            <w:tcW w:w="623" w:type="pct"/>
            <w:vAlign w:val="center"/>
          </w:tcPr>
          <w:p w:rsidR="00E14795" w:rsidRPr="00784261" w:rsidRDefault="00E14795" w:rsidP="00EA1A66">
            <w:pPr>
              <w:pStyle w:val="aff2"/>
              <w:rPr>
                <w:sz w:val="24"/>
                <w:szCs w:val="24"/>
              </w:rPr>
            </w:pPr>
            <w:r w:rsidRPr="00784261">
              <w:rPr>
                <w:sz w:val="24"/>
                <w:szCs w:val="24"/>
              </w:rPr>
              <w:t xml:space="preserve">1 </w:t>
            </w:r>
            <w:r w:rsidR="00EA1A66">
              <w:rPr>
                <w:sz w:val="24"/>
                <w:szCs w:val="24"/>
              </w:rPr>
              <w:t>613</w:t>
            </w:r>
          </w:p>
        </w:tc>
      </w:tr>
      <w:tr w:rsidR="00E14795" w:rsidRPr="009425A6" w:rsidTr="00457213">
        <w:tc>
          <w:tcPr>
            <w:tcW w:w="259" w:type="pct"/>
            <w:vAlign w:val="center"/>
          </w:tcPr>
          <w:p w:rsidR="00E14795" w:rsidRPr="009425A6" w:rsidRDefault="00E14795" w:rsidP="00F76F1B">
            <w:pPr>
              <w:pStyle w:val="aff2"/>
              <w:rPr>
                <w:sz w:val="24"/>
                <w:szCs w:val="24"/>
              </w:rPr>
            </w:pPr>
            <w:r>
              <w:rPr>
                <w:sz w:val="24"/>
                <w:szCs w:val="24"/>
              </w:rPr>
              <w:lastRenderedPageBreak/>
              <w:t>7.</w:t>
            </w:r>
          </w:p>
        </w:tc>
        <w:tc>
          <w:tcPr>
            <w:tcW w:w="769" w:type="pct"/>
            <w:vAlign w:val="center"/>
          </w:tcPr>
          <w:p w:rsidR="00E14795" w:rsidRPr="009425A6" w:rsidRDefault="00E14795" w:rsidP="00EA1A66">
            <w:pPr>
              <w:pStyle w:val="aff2"/>
              <w:rPr>
                <w:sz w:val="24"/>
                <w:szCs w:val="24"/>
              </w:rPr>
            </w:pPr>
            <w:r>
              <w:rPr>
                <w:sz w:val="24"/>
                <w:szCs w:val="24"/>
              </w:rPr>
              <w:t xml:space="preserve">замена теплоизоляции участка теплосети в </w:t>
            </w:r>
            <w:r w:rsidR="00EA1A66">
              <w:rPr>
                <w:sz w:val="24"/>
                <w:szCs w:val="24"/>
              </w:rPr>
              <w:t>центр.</w:t>
            </w:r>
            <w:r>
              <w:rPr>
                <w:sz w:val="24"/>
                <w:szCs w:val="24"/>
              </w:rPr>
              <w:t xml:space="preserve"> части с. Еткуль</w:t>
            </w:r>
          </w:p>
        </w:tc>
        <w:tc>
          <w:tcPr>
            <w:tcW w:w="774" w:type="pct"/>
            <w:vAlign w:val="center"/>
          </w:tcPr>
          <w:p w:rsidR="00E14795" w:rsidRDefault="00E14795" w:rsidP="00225CCB">
            <w:pPr>
              <w:pStyle w:val="aff2"/>
              <w:rPr>
                <w:sz w:val="24"/>
                <w:szCs w:val="24"/>
              </w:rPr>
            </w:pPr>
          </w:p>
        </w:tc>
        <w:tc>
          <w:tcPr>
            <w:tcW w:w="534" w:type="pct"/>
            <w:vAlign w:val="center"/>
          </w:tcPr>
          <w:p w:rsidR="00E14795" w:rsidRPr="00784261" w:rsidRDefault="00E14795" w:rsidP="00F76F1B">
            <w:pPr>
              <w:pStyle w:val="aff2"/>
              <w:rPr>
                <w:sz w:val="24"/>
                <w:szCs w:val="24"/>
              </w:rPr>
            </w:pPr>
          </w:p>
        </w:tc>
        <w:tc>
          <w:tcPr>
            <w:tcW w:w="602" w:type="pct"/>
            <w:vAlign w:val="center"/>
          </w:tcPr>
          <w:p w:rsidR="00E14795" w:rsidRDefault="00E14795" w:rsidP="00F76F1B">
            <w:pPr>
              <w:pStyle w:val="aff2"/>
              <w:rPr>
                <w:sz w:val="24"/>
                <w:szCs w:val="24"/>
              </w:rPr>
            </w:pPr>
          </w:p>
        </w:tc>
        <w:tc>
          <w:tcPr>
            <w:tcW w:w="832" w:type="pct"/>
            <w:vAlign w:val="center"/>
          </w:tcPr>
          <w:p w:rsidR="00E14795" w:rsidRPr="009425A6" w:rsidRDefault="00784261" w:rsidP="00784261">
            <w:pPr>
              <w:pStyle w:val="aff2"/>
              <w:rPr>
                <w:sz w:val="24"/>
                <w:szCs w:val="24"/>
              </w:rPr>
            </w:pPr>
            <w:r>
              <w:rPr>
                <w:sz w:val="24"/>
                <w:szCs w:val="24"/>
              </w:rPr>
              <w:t>На</w:t>
            </w:r>
            <w:r w:rsidR="00E14795" w:rsidRPr="009425A6">
              <w:rPr>
                <w:sz w:val="24"/>
                <w:szCs w:val="24"/>
              </w:rPr>
              <w:t xml:space="preserve">дземная </w:t>
            </w:r>
          </w:p>
        </w:tc>
        <w:tc>
          <w:tcPr>
            <w:tcW w:w="606" w:type="pct"/>
            <w:vAlign w:val="center"/>
          </w:tcPr>
          <w:p w:rsidR="00E14795" w:rsidRPr="009425A6" w:rsidRDefault="00E14795" w:rsidP="00EA1A66">
            <w:pPr>
              <w:pStyle w:val="aff2"/>
              <w:rPr>
                <w:sz w:val="24"/>
                <w:szCs w:val="24"/>
              </w:rPr>
            </w:pPr>
            <w:r>
              <w:rPr>
                <w:sz w:val="24"/>
                <w:szCs w:val="24"/>
              </w:rPr>
              <w:t>202</w:t>
            </w:r>
            <w:r w:rsidR="00EA1A66">
              <w:rPr>
                <w:sz w:val="24"/>
                <w:szCs w:val="24"/>
              </w:rPr>
              <w:t>2</w:t>
            </w:r>
          </w:p>
        </w:tc>
        <w:tc>
          <w:tcPr>
            <w:tcW w:w="623" w:type="pct"/>
            <w:vAlign w:val="center"/>
          </w:tcPr>
          <w:p w:rsidR="00E14795" w:rsidRDefault="00E14795" w:rsidP="00EA1A66">
            <w:pPr>
              <w:pStyle w:val="aff2"/>
              <w:rPr>
                <w:sz w:val="24"/>
                <w:szCs w:val="24"/>
              </w:rPr>
            </w:pPr>
            <w:r>
              <w:rPr>
                <w:sz w:val="24"/>
                <w:szCs w:val="24"/>
              </w:rPr>
              <w:t>1</w:t>
            </w:r>
            <w:r w:rsidR="00EA1A66">
              <w:rPr>
                <w:sz w:val="24"/>
                <w:szCs w:val="24"/>
              </w:rPr>
              <w:t>6</w:t>
            </w:r>
            <w:r>
              <w:rPr>
                <w:sz w:val="24"/>
                <w:szCs w:val="24"/>
              </w:rPr>
              <w:t>0,0</w:t>
            </w:r>
          </w:p>
        </w:tc>
      </w:tr>
      <w:tr w:rsidR="00E14795" w:rsidRPr="009425A6" w:rsidTr="00457213">
        <w:tc>
          <w:tcPr>
            <w:tcW w:w="259" w:type="pct"/>
            <w:vAlign w:val="center"/>
          </w:tcPr>
          <w:p w:rsidR="00E14795" w:rsidRPr="009425A6" w:rsidRDefault="00E14795" w:rsidP="00F76F1B">
            <w:pPr>
              <w:pStyle w:val="aff2"/>
              <w:rPr>
                <w:sz w:val="24"/>
                <w:szCs w:val="24"/>
              </w:rPr>
            </w:pPr>
          </w:p>
        </w:tc>
        <w:tc>
          <w:tcPr>
            <w:tcW w:w="769" w:type="pct"/>
            <w:vAlign w:val="center"/>
          </w:tcPr>
          <w:p w:rsidR="00E14795" w:rsidRPr="00E14795" w:rsidRDefault="00E14795" w:rsidP="00F76F1B">
            <w:pPr>
              <w:pStyle w:val="aff2"/>
              <w:rPr>
                <w:b/>
                <w:sz w:val="24"/>
                <w:szCs w:val="24"/>
              </w:rPr>
            </w:pPr>
            <w:r w:rsidRPr="00E14795">
              <w:rPr>
                <w:b/>
                <w:sz w:val="24"/>
                <w:szCs w:val="24"/>
              </w:rPr>
              <w:t>Итого</w:t>
            </w:r>
          </w:p>
        </w:tc>
        <w:tc>
          <w:tcPr>
            <w:tcW w:w="774" w:type="pct"/>
            <w:vAlign w:val="center"/>
          </w:tcPr>
          <w:p w:rsidR="00E14795" w:rsidRPr="00E14795" w:rsidRDefault="00E14795" w:rsidP="00F76F1B">
            <w:pPr>
              <w:pStyle w:val="aff2"/>
              <w:rPr>
                <w:b/>
                <w:sz w:val="24"/>
                <w:szCs w:val="24"/>
              </w:rPr>
            </w:pPr>
          </w:p>
        </w:tc>
        <w:tc>
          <w:tcPr>
            <w:tcW w:w="534" w:type="pct"/>
            <w:vAlign w:val="center"/>
          </w:tcPr>
          <w:p w:rsidR="00E14795" w:rsidRPr="00784261" w:rsidRDefault="00E14795" w:rsidP="00F76F1B">
            <w:pPr>
              <w:pStyle w:val="aff2"/>
              <w:rPr>
                <w:b/>
                <w:sz w:val="24"/>
                <w:szCs w:val="24"/>
              </w:rPr>
            </w:pPr>
            <w:r w:rsidRPr="00784261">
              <w:rPr>
                <w:b/>
                <w:sz w:val="24"/>
                <w:szCs w:val="24"/>
              </w:rPr>
              <w:t>1 055</w:t>
            </w:r>
          </w:p>
        </w:tc>
        <w:tc>
          <w:tcPr>
            <w:tcW w:w="602" w:type="pct"/>
            <w:vAlign w:val="center"/>
          </w:tcPr>
          <w:p w:rsidR="00E14795" w:rsidRPr="00E14795" w:rsidRDefault="00E14795" w:rsidP="00F76F1B">
            <w:pPr>
              <w:pStyle w:val="aff2"/>
              <w:rPr>
                <w:b/>
                <w:sz w:val="24"/>
                <w:szCs w:val="24"/>
              </w:rPr>
            </w:pPr>
          </w:p>
        </w:tc>
        <w:tc>
          <w:tcPr>
            <w:tcW w:w="832" w:type="pct"/>
            <w:vAlign w:val="center"/>
          </w:tcPr>
          <w:p w:rsidR="00E14795" w:rsidRPr="00E14795" w:rsidRDefault="00E14795" w:rsidP="00F76F1B">
            <w:pPr>
              <w:pStyle w:val="aff2"/>
              <w:rPr>
                <w:b/>
                <w:sz w:val="24"/>
                <w:szCs w:val="24"/>
              </w:rPr>
            </w:pPr>
          </w:p>
        </w:tc>
        <w:tc>
          <w:tcPr>
            <w:tcW w:w="606" w:type="pct"/>
            <w:vAlign w:val="center"/>
          </w:tcPr>
          <w:p w:rsidR="00E14795" w:rsidRPr="00E14795" w:rsidRDefault="00E14795" w:rsidP="00F76F1B">
            <w:pPr>
              <w:pStyle w:val="aff2"/>
              <w:rPr>
                <w:b/>
                <w:sz w:val="24"/>
                <w:szCs w:val="24"/>
              </w:rPr>
            </w:pPr>
          </w:p>
        </w:tc>
        <w:tc>
          <w:tcPr>
            <w:tcW w:w="623" w:type="pct"/>
            <w:vAlign w:val="center"/>
          </w:tcPr>
          <w:p w:rsidR="00E14795" w:rsidRPr="00784261" w:rsidRDefault="00E14795" w:rsidP="00F76F1B">
            <w:pPr>
              <w:pStyle w:val="aff2"/>
              <w:rPr>
                <w:b/>
                <w:sz w:val="24"/>
                <w:szCs w:val="24"/>
              </w:rPr>
            </w:pPr>
            <w:r w:rsidRPr="00784261">
              <w:rPr>
                <w:b/>
                <w:sz w:val="24"/>
                <w:szCs w:val="24"/>
              </w:rPr>
              <w:t>4585</w:t>
            </w:r>
          </w:p>
        </w:tc>
      </w:tr>
    </w:tbl>
    <w:p w:rsidR="009425A6" w:rsidRDefault="009425A6" w:rsidP="009425A6">
      <w:pPr>
        <w:pStyle w:val="10"/>
        <w:spacing w:before="0" w:after="0"/>
        <w:jc w:val="both"/>
        <w:rPr>
          <w:rFonts w:ascii="Times New Roman" w:hAnsi="Times New Roman"/>
          <w:sz w:val="28"/>
          <w:szCs w:val="28"/>
        </w:rPr>
      </w:pPr>
      <w:bookmarkStart w:id="114" w:name="XA00M8S2N8"/>
      <w:bookmarkStart w:id="115" w:name="ZAP1U60397"/>
      <w:bookmarkStart w:id="116" w:name="bssPhr103"/>
      <w:bookmarkStart w:id="117" w:name="_Toc523494446"/>
      <w:bookmarkStart w:id="118" w:name="_Toc532982848"/>
      <w:bookmarkStart w:id="119" w:name="_Toc5693544"/>
      <w:bookmarkEnd w:id="114"/>
      <w:bookmarkEnd w:id="115"/>
      <w:bookmarkEnd w:id="116"/>
    </w:p>
    <w:p w:rsidR="00705148" w:rsidRPr="009F1491" w:rsidRDefault="00705148" w:rsidP="009425A6">
      <w:pPr>
        <w:pStyle w:val="10"/>
        <w:spacing w:before="0" w:after="0"/>
        <w:jc w:val="both"/>
        <w:rPr>
          <w:rFonts w:ascii="Times New Roman" w:hAnsi="Times New Roman"/>
          <w:sz w:val="28"/>
          <w:szCs w:val="28"/>
        </w:rPr>
      </w:pPr>
      <w:r w:rsidRPr="009F1491">
        <w:rPr>
          <w:rFonts w:ascii="Times New Roman" w:hAnsi="Times New Roman"/>
          <w:sz w:val="28"/>
          <w:szCs w:val="28"/>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17"/>
      <w:bookmarkEnd w:id="118"/>
      <w:bookmarkEnd w:id="119"/>
    </w:p>
    <w:p w:rsidR="00F76F1B" w:rsidRDefault="00705148" w:rsidP="00846CD5">
      <w:pPr>
        <w:pStyle w:val="afff2"/>
        <w:spacing w:after="0" w:line="240" w:lineRule="auto"/>
        <w:ind w:firstLine="708"/>
        <w:rPr>
          <w:sz w:val="28"/>
          <w:szCs w:val="28"/>
        </w:rPr>
      </w:pPr>
      <w:r w:rsidRPr="009F1491">
        <w:rPr>
          <w:sz w:val="28"/>
          <w:szCs w:val="28"/>
        </w:rPr>
        <w:t xml:space="preserve">Предложения по строительству и реконструкции тепловых сетей на </w:t>
      </w:r>
      <w:proofErr w:type="spellStart"/>
      <w:r w:rsidR="00A060FA">
        <w:rPr>
          <w:sz w:val="28"/>
          <w:szCs w:val="28"/>
        </w:rPr>
        <w:t>Еткульское</w:t>
      </w:r>
      <w:proofErr w:type="spellEnd"/>
      <w:r w:rsidRPr="009F1491">
        <w:rPr>
          <w:sz w:val="28"/>
          <w:szCs w:val="28"/>
        </w:rPr>
        <w:t xml:space="preserve"> территории сельского поселения в целях обеспечения условий, при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отсутствуют. </w:t>
      </w:r>
      <w:bookmarkStart w:id="120" w:name="_Toc523494447"/>
      <w:bookmarkStart w:id="121" w:name="_Toc532982849"/>
      <w:bookmarkStart w:id="122" w:name="_Toc5693545"/>
    </w:p>
    <w:p w:rsidR="009425A6" w:rsidRDefault="009425A6" w:rsidP="00846CD5">
      <w:pPr>
        <w:pStyle w:val="afff2"/>
        <w:spacing w:after="0" w:line="240" w:lineRule="auto"/>
        <w:ind w:firstLine="708"/>
        <w:rPr>
          <w:sz w:val="28"/>
          <w:szCs w:val="28"/>
        </w:rPr>
      </w:pPr>
    </w:p>
    <w:p w:rsidR="00705148" w:rsidRPr="009F1491" w:rsidRDefault="00705148" w:rsidP="009425A6">
      <w:pPr>
        <w:pStyle w:val="afff2"/>
        <w:spacing w:after="0" w:line="240" w:lineRule="auto"/>
        <w:ind w:firstLine="0"/>
        <w:rPr>
          <w:b/>
          <w:sz w:val="28"/>
          <w:szCs w:val="28"/>
        </w:rPr>
      </w:pPr>
      <w:r w:rsidRPr="009F1491">
        <w:rPr>
          <w:b/>
          <w:sz w:val="28"/>
          <w:szCs w:val="28"/>
        </w:rPr>
        <w:t>г)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20"/>
      <w:bookmarkEnd w:id="121"/>
      <w:bookmarkEnd w:id="122"/>
    </w:p>
    <w:p w:rsidR="00705148" w:rsidRPr="009F1491" w:rsidRDefault="00705148" w:rsidP="00846CD5">
      <w:pPr>
        <w:pStyle w:val="afff2"/>
        <w:spacing w:after="0" w:line="240" w:lineRule="auto"/>
        <w:ind w:firstLine="708"/>
        <w:rPr>
          <w:sz w:val="28"/>
          <w:szCs w:val="28"/>
        </w:rPr>
      </w:pPr>
      <w:bookmarkStart w:id="123" w:name="XA00M3M2ME"/>
      <w:bookmarkStart w:id="124" w:name="ZAP23DO3EP"/>
      <w:bookmarkStart w:id="125" w:name="bssPhr105"/>
      <w:bookmarkEnd w:id="123"/>
      <w:bookmarkEnd w:id="124"/>
      <w:bookmarkEnd w:id="125"/>
      <w:r w:rsidRPr="009F1491">
        <w:rPr>
          <w:sz w:val="28"/>
          <w:szCs w:val="28"/>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 </w:t>
      </w:r>
    </w:p>
    <w:p w:rsidR="00705148" w:rsidRPr="009F1491" w:rsidRDefault="00705148" w:rsidP="00622CFC">
      <w:pPr>
        <w:pStyle w:val="10"/>
        <w:jc w:val="both"/>
        <w:rPr>
          <w:rFonts w:ascii="Times New Roman" w:hAnsi="Times New Roman"/>
          <w:sz w:val="28"/>
          <w:szCs w:val="28"/>
        </w:rPr>
      </w:pPr>
      <w:bookmarkStart w:id="126" w:name="_Toc523494448"/>
      <w:bookmarkStart w:id="127" w:name="_Toc532982850"/>
      <w:bookmarkStart w:id="128" w:name="_Toc5693546"/>
      <w:r w:rsidRPr="009F1491">
        <w:rPr>
          <w:rFonts w:ascii="Times New Roman" w:hAnsi="Times New Roman"/>
          <w:sz w:val="28"/>
          <w:szCs w:val="28"/>
        </w:rPr>
        <w:t>д)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126"/>
      <w:bookmarkEnd w:id="127"/>
      <w:bookmarkEnd w:id="128"/>
    </w:p>
    <w:p w:rsidR="00F76F1B" w:rsidRPr="009F1491" w:rsidRDefault="00705148" w:rsidP="009425A6">
      <w:pPr>
        <w:spacing w:after="0" w:line="240" w:lineRule="auto"/>
        <w:ind w:firstLine="709"/>
        <w:jc w:val="both"/>
        <w:rPr>
          <w:rFonts w:ascii="Times New Roman" w:hAnsi="Times New Roman"/>
          <w:sz w:val="28"/>
          <w:szCs w:val="28"/>
          <w:lang w:eastAsia="ru-RU"/>
        </w:rPr>
        <w:sectPr w:rsidR="00F76F1B" w:rsidRPr="009F1491" w:rsidSect="00846CD5">
          <w:pgSz w:w="11906" w:h="16838"/>
          <w:pgMar w:top="1134" w:right="851" w:bottom="1134" w:left="1418" w:header="708" w:footer="708" w:gutter="0"/>
          <w:cols w:space="708"/>
          <w:docGrid w:linePitch="360"/>
        </w:sectPr>
      </w:pPr>
      <w:r w:rsidRPr="009F1491">
        <w:rPr>
          <w:rFonts w:ascii="Times New Roman" w:hAnsi="Times New Roman"/>
          <w:sz w:val="28"/>
          <w:szCs w:val="28"/>
          <w:lang w:eastAsia="ru-RU"/>
        </w:rPr>
        <w:t>Строительство и реконструкция тепловых сетей для обеспечения нормативной надежности теплоснабжения на территории</w:t>
      </w:r>
      <w:r w:rsidR="00A060FA">
        <w:rPr>
          <w:rFonts w:ascii="Times New Roman" w:hAnsi="Times New Roman"/>
          <w:sz w:val="28"/>
          <w:szCs w:val="28"/>
          <w:lang w:eastAsia="ru-RU"/>
        </w:rPr>
        <w:t xml:space="preserve"> Еткульского</w:t>
      </w:r>
      <w:r w:rsidRPr="009F1491">
        <w:rPr>
          <w:rFonts w:ascii="Times New Roman" w:hAnsi="Times New Roman"/>
          <w:sz w:val="28"/>
          <w:szCs w:val="28"/>
          <w:lang w:eastAsia="ru-RU"/>
        </w:rPr>
        <w:t xml:space="preserve"> сельс</w:t>
      </w:r>
      <w:r w:rsidR="009425A6">
        <w:rPr>
          <w:rFonts w:ascii="Times New Roman" w:hAnsi="Times New Roman"/>
          <w:sz w:val="28"/>
          <w:szCs w:val="28"/>
          <w:lang w:eastAsia="ru-RU"/>
        </w:rPr>
        <w:t xml:space="preserve">кого </w:t>
      </w:r>
      <w:r w:rsidR="00D0126B">
        <w:rPr>
          <w:rFonts w:ascii="Times New Roman" w:hAnsi="Times New Roman"/>
          <w:sz w:val="28"/>
          <w:szCs w:val="28"/>
          <w:lang w:eastAsia="ru-RU"/>
        </w:rPr>
        <w:t>по</w:t>
      </w:r>
      <w:r w:rsidR="009425A6">
        <w:rPr>
          <w:rFonts w:ascii="Times New Roman" w:hAnsi="Times New Roman"/>
          <w:sz w:val="28"/>
          <w:szCs w:val="28"/>
          <w:lang w:eastAsia="ru-RU"/>
        </w:rPr>
        <w:t>селения не предлагается</w:t>
      </w:r>
    </w:p>
    <w:p w:rsidR="00F76F1B" w:rsidRPr="009F1491" w:rsidRDefault="00F76F1B" w:rsidP="007530DF">
      <w:pPr>
        <w:pStyle w:val="22"/>
        <w:numPr>
          <w:ilvl w:val="0"/>
          <w:numId w:val="0"/>
        </w:numPr>
        <w:spacing w:line="240" w:lineRule="auto"/>
        <w:ind w:left="714" w:hanging="357"/>
        <w:jc w:val="center"/>
        <w:rPr>
          <w:sz w:val="28"/>
          <w:szCs w:val="28"/>
        </w:rPr>
      </w:pPr>
      <w:bookmarkStart w:id="129" w:name="_Toc532982851"/>
      <w:bookmarkStart w:id="130" w:name="_Toc5693547"/>
      <w:bookmarkEnd w:id="57"/>
      <w:r w:rsidRPr="009F1491">
        <w:rPr>
          <w:sz w:val="28"/>
          <w:szCs w:val="28"/>
        </w:rPr>
        <w:lastRenderedPageBreak/>
        <w:t>Раздел 7. Предложения по переводу открытых систем теплоснабжения (горячего водоснабжения) в закрытые системы горячего водоснабжения</w:t>
      </w:r>
      <w:bookmarkEnd w:id="129"/>
      <w:bookmarkEnd w:id="130"/>
    </w:p>
    <w:p w:rsidR="00F76F1B" w:rsidRPr="009F1491" w:rsidRDefault="00F76F1B" w:rsidP="00F76F1B">
      <w:pPr>
        <w:pStyle w:val="10"/>
        <w:jc w:val="both"/>
        <w:rPr>
          <w:rFonts w:ascii="Times New Roman" w:hAnsi="Times New Roman"/>
          <w:sz w:val="28"/>
          <w:szCs w:val="28"/>
        </w:rPr>
      </w:pPr>
      <w:bookmarkStart w:id="131" w:name="_Toc523494450"/>
      <w:bookmarkStart w:id="132" w:name="_Toc532982852"/>
      <w:bookmarkStart w:id="133" w:name="_Toc5693548"/>
      <w:bookmarkStart w:id="134" w:name="sub_65"/>
      <w:r w:rsidRPr="009F1491">
        <w:rPr>
          <w:rFonts w:ascii="Times New Roman" w:hAnsi="Times New Roman"/>
          <w:sz w:val="28"/>
          <w:szCs w:val="28"/>
        </w:rPr>
        <w:t>а)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131"/>
      <w:bookmarkEnd w:id="132"/>
      <w:bookmarkEnd w:id="133"/>
    </w:p>
    <w:p w:rsidR="00F76F1B" w:rsidRPr="009F1491" w:rsidRDefault="00F76F1B"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Мероприятия по данному пункту не предусматриваются в связи с тем, что открытой системы водоснабжения не существует, вся система водоснабжения закрытая. </w:t>
      </w:r>
    </w:p>
    <w:p w:rsidR="00F76F1B" w:rsidRPr="009F1491" w:rsidRDefault="00F76F1B" w:rsidP="00F76F1B">
      <w:pPr>
        <w:pStyle w:val="10"/>
        <w:jc w:val="both"/>
        <w:rPr>
          <w:rFonts w:ascii="Times New Roman" w:hAnsi="Times New Roman"/>
          <w:sz w:val="28"/>
          <w:szCs w:val="28"/>
        </w:rPr>
      </w:pPr>
      <w:bookmarkStart w:id="135" w:name="_Toc523494451"/>
      <w:bookmarkStart w:id="136" w:name="_Toc532982853"/>
      <w:bookmarkStart w:id="137" w:name="_Toc5693549"/>
      <w:bookmarkStart w:id="138" w:name="sub_66"/>
      <w:bookmarkEnd w:id="134"/>
      <w:r w:rsidRPr="009F1491">
        <w:rPr>
          <w:rFonts w:ascii="Times New Roman" w:hAnsi="Times New Roman"/>
          <w:sz w:val="28"/>
          <w:szCs w:val="28"/>
        </w:rPr>
        <w:t>б)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135"/>
      <w:bookmarkEnd w:id="136"/>
      <w:bookmarkEnd w:id="137"/>
    </w:p>
    <w:bookmarkEnd w:id="138"/>
    <w:p w:rsidR="00EC1663" w:rsidRPr="009F1491" w:rsidRDefault="00F76F1B" w:rsidP="00622CFC">
      <w:pPr>
        <w:spacing w:line="240" w:lineRule="auto"/>
        <w:rPr>
          <w:rFonts w:ascii="Times New Roman" w:hAnsi="Times New Roman"/>
          <w:sz w:val="28"/>
          <w:szCs w:val="28"/>
        </w:rPr>
        <w:sectPr w:rsidR="00EC1663" w:rsidRPr="009F1491" w:rsidSect="00846CD5">
          <w:pgSz w:w="11906" w:h="16838" w:code="9"/>
          <w:pgMar w:top="1134" w:right="851" w:bottom="1134" w:left="1418" w:header="709" w:footer="567" w:gutter="0"/>
          <w:cols w:space="708"/>
          <w:docGrid w:linePitch="381"/>
        </w:sectPr>
      </w:pPr>
      <w:r w:rsidRPr="009F1491">
        <w:rPr>
          <w:rFonts w:ascii="Times New Roman" w:hAnsi="Times New Roman"/>
          <w:sz w:val="28"/>
          <w:szCs w:val="28"/>
        </w:rPr>
        <w:tab/>
        <w:t xml:space="preserve">Вариантов по переходу на закрытую систему </w:t>
      </w:r>
      <w:proofErr w:type="gramStart"/>
      <w:r w:rsidRPr="009F1491">
        <w:rPr>
          <w:rFonts w:ascii="Times New Roman" w:hAnsi="Times New Roman"/>
          <w:sz w:val="28"/>
          <w:szCs w:val="28"/>
        </w:rPr>
        <w:t>теплоснабжения  горячего</w:t>
      </w:r>
      <w:proofErr w:type="gramEnd"/>
      <w:r w:rsidRPr="009F1491">
        <w:rPr>
          <w:rFonts w:ascii="Times New Roman" w:hAnsi="Times New Roman"/>
          <w:sz w:val="28"/>
          <w:szCs w:val="28"/>
        </w:rPr>
        <w:t xml:space="preserve"> водоснабжения  не предусмотрено, так как в системе горячего водоснабжения открытых систем не предусмотрено.   </w:t>
      </w:r>
    </w:p>
    <w:p w:rsidR="00F76F1B" w:rsidRPr="009F1491" w:rsidRDefault="00F76F1B" w:rsidP="009425A6">
      <w:pPr>
        <w:pStyle w:val="22"/>
        <w:numPr>
          <w:ilvl w:val="0"/>
          <w:numId w:val="0"/>
        </w:numPr>
        <w:jc w:val="center"/>
        <w:rPr>
          <w:sz w:val="28"/>
          <w:szCs w:val="28"/>
        </w:rPr>
      </w:pPr>
      <w:bookmarkStart w:id="139" w:name="XA00M4S2ML"/>
      <w:bookmarkStart w:id="140" w:name="ZAP275G3I5"/>
      <w:bookmarkStart w:id="141" w:name="bssPhr99"/>
      <w:bookmarkStart w:id="142" w:name="XA00M762MV"/>
      <w:bookmarkStart w:id="143" w:name="ZAP1VKC3BK"/>
      <w:bookmarkStart w:id="144" w:name="bssPhr100"/>
      <w:bookmarkStart w:id="145" w:name="ZAP1HJ837B"/>
      <w:bookmarkStart w:id="146" w:name="_Toc5693550"/>
      <w:bookmarkEnd w:id="139"/>
      <w:bookmarkEnd w:id="140"/>
      <w:bookmarkEnd w:id="141"/>
      <w:bookmarkEnd w:id="142"/>
      <w:bookmarkEnd w:id="143"/>
      <w:bookmarkEnd w:id="144"/>
      <w:bookmarkEnd w:id="145"/>
      <w:r w:rsidRPr="009F1491">
        <w:rPr>
          <w:sz w:val="28"/>
          <w:szCs w:val="28"/>
        </w:rPr>
        <w:lastRenderedPageBreak/>
        <w:t>Раздел 8. Перспективные топливные балансы</w:t>
      </w:r>
      <w:bookmarkEnd w:id="146"/>
    </w:p>
    <w:p w:rsidR="00F76F1B" w:rsidRPr="009F1491" w:rsidRDefault="00F76F1B" w:rsidP="00F76F1B">
      <w:pPr>
        <w:pStyle w:val="10"/>
        <w:rPr>
          <w:rFonts w:ascii="Times New Roman" w:hAnsi="Times New Roman"/>
          <w:sz w:val="28"/>
          <w:szCs w:val="28"/>
        </w:rPr>
      </w:pPr>
      <w:bookmarkStart w:id="147" w:name="_Toc523494453"/>
      <w:bookmarkStart w:id="148" w:name="_Toc532982855"/>
      <w:bookmarkStart w:id="149" w:name="_Toc5693551"/>
      <w:r w:rsidRPr="009F1491">
        <w:rPr>
          <w:rFonts w:ascii="Times New Roman" w:hAnsi="Times New Roman"/>
          <w:sz w:val="28"/>
          <w:szCs w:val="28"/>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47"/>
      <w:bookmarkEnd w:id="148"/>
      <w:bookmarkEnd w:id="149"/>
    </w:p>
    <w:p w:rsidR="00F76F1B" w:rsidRPr="009F1491" w:rsidRDefault="00F76F1B" w:rsidP="009425A6">
      <w:pPr>
        <w:pStyle w:val="afff4"/>
        <w:spacing w:after="0" w:line="240" w:lineRule="auto"/>
        <w:ind w:firstLine="709"/>
        <w:rPr>
          <w:sz w:val="28"/>
          <w:szCs w:val="28"/>
        </w:rPr>
      </w:pPr>
      <w:r w:rsidRPr="009F1491">
        <w:rPr>
          <w:sz w:val="28"/>
          <w:szCs w:val="28"/>
        </w:rPr>
        <w:t xml:space="preserve">По предоставленным материалам перспективного строительства, на территории </w:t>
      </w:r>
      <w:r w:rsidR="00A060FA">
        <w:rPr>
          <w:sz w:val="28"/>
          <w:szCs w:val="28"/>
        </w:rPr>
        <w:t>Еткульского</w:t>
      </w:r>
      <w:r w:rsidRPr="009F1491">
        <w:rPr>
          <w:sz w:val="28"/>
          <w:szCs w:val="28"/>
        </w:rPr>
        <w:t xml:space="preserve"> сельского поселения не планируется ввод строительных фондов с присоединенной тепловой нагрузкой к зоне теплоснабжения котельных № </w:t>
      </w:r>
      <w:proofErr w:type="gramStart"/>
      <w:r w:rsidRPr="009F1491">
        <w:rPr>
          <w:sz w:val="28"/>
          <w:szCs w:val="28"/>
        </w:rPr>
        <w:t>1,№</w:t>
      </w:r>
      <w:proofErr w:type="gramEnd"/>
      <w:r w:rsidRPr="009F1491">
        <w:rPr>
          <w:sz w:val="28"/>
          <w:szCs w:val="28"/>
        </w:rPr>
        <w:t xml:space="preserve"> 2,№ 3. В котельных № 1, №2, № 3 основным и резервным видами топлива является газ по ГОСТ 5542-2014.</w:t>
      </w:r>
    </w:p>
    <w:p w:rsidR="00F76F1B" w:rsidRPr="009F1491" w:rsidRDefault="00F76F1B" w:rsidP="009425A6">
      <w:pPr>
        <w:pStyle w:val="afff4"/>
        <w:spacing w:after="0" w:line="240" w:lineRule="auto"/>
        <w:ind w:firstLine="709"/>
        <w:rPr>
          <w:sz w:val="28"/>
          <w:szCs w:val="28"/>
        </w:rPr>
      </w:pPr>
      <w:r w:rsidRPr="009F1491">
        <w:rPr>
          <w:sz w:val="28"/>
          <w:szCs w:val="28"/>
        </w:rPr>
        <w:t xml:space="preserve">В перспективе возможна </w:t>
      </w:r>
      <w:proofErr w:type="gramStart"/>
      <w:r w:rsidRPr="009F1491">
        <w:rPr>
          <w:sz w:val="28"/>
          <w:szCs w:val="28"/>
        </w:rPr>
        <w:t xml:space="preserve">газификация  </w:t>
      </w:r>
      <w:r w:rsidR="00A060FA">
        <w:rPr>
          <w:sz w:val="28"/>
          <w:szCs w:val="28"/>
        </w:rPr>
        <w:t>4</w:t>
      </w:r>
      <w:proofErr w:type="gramEnd"/>
      <w:r w:rsidRPr="009F1491">
        <w:rPr>
          <w:sz w:val="28"/>
          <w:szCs w:val="28"/>
        </w:rPr>
        <w:t xml:space="preserve"> улиц населенного пункта                               с. </w:t>
      </w:r>
      <w:r w:rsidR="00A060FA">
        <w:rPr>
          <w:sz w:val="28"/>
          <w:szCs w:val="28"/>
        </w:rPr>
        <w:t>Еткуль</w:t>
      </w:r>
      <w:r w:rsidRPr="009F1491">
        <w:rPr>
          <w:sz w:val="28"/>
          <w:szCs w:val="28"/>
        </w:rPr>
        <w:t xml:space="preserve">  </w:t>
      </w:r>
      <w:r w:rsidR="00A060FA">
        <w:rPr>
          <w:sz w:val="28"/>
          <w:szCs w:val="28"/>
        </w:rPr>
        <w:t>Еткульского</w:t>
      </w:r>
      <w:r w:rsidRPr="009F1491">
        <w:rPr>
          <w:sz w:val="28"/>
          <w:szCs w:val="28"/>
        </w:rPr>
        <w:t xml:space="preserve"> сельского поселения. </w:t>
      </w:r>
    </w:p>
    <w:p w:rsidR="00F76F1B" w:rsidRPr="009F1491" w:rsidRDefault="00A55D43" w:rsidP="009425A6">
      <w:pPr>
        <w:pStyle w:val="afff4"/>
        <w:spacing w:after="0" w:line="240" w:lineRule="auto"/>
        <w:ind w:firstLine="709"/>
        <w:rPr>
          <w:sz w:val="28"/>
          <w:szCs w:val="28"/>
        </w:rPr>
      </w:pPr>
      <w:r w:rsidRPr="009F1491">
        <w:rPr>
          <w:sz w:val="28"/>
          <w:szCs w:val="28"/>
        </w:rPr>
        <w:t xml:space="preserve">Топливный </w:t>
      </w:r>
      <w:proofErr w:type="gramStart"/>
      <w:r w:rsidRPr="009F1491">
        <w:rPr>
          <w:sz w:val="28"/>
          <w:szCs w:val="28"/>
        </w:rPr>
        <w:t>баланс  котельных</w:t>
      </w:r>
      <w:proofErr w:type="gramEnd"/>
      <w:r w:rsidR="00F76F1B" w:rsidRPr="009F1491">
        <w:rPr>
          <w:sz w:val="28"/>
          <w:szCs w:val="28"/>
        </w:rPr>
        <w:t xml:space="preserve"> </w:t>
      </w:r>
      <w:r w:rsidRPr="009F1491">
        <w:rPr>
          <w:sz w:val="28"/>
          <w:szCs w:val="28"/>
        </w:rPr>
        <w:t xml:space="preserve">№ 1 № 2 </w:t>
      </w:r>
      <w:r w:rsidR="00F76F1B" w:rsidRPr="009F1491">
        <w:rPr>
          <w:sz w:val="28"/>
          <w:szCs w:val="28"/>
        </w:rPr>
        <w:t xml:space="preserve">представлен затратами топлива на: </w:t>
      </w:r>
    </w:p>
    <w:p w:rsidR="00F76F1B" w:rsidRPr="009F1491" w:rsidRDefault="00F76F1B" w:rsidP="000D6A26">
      <w:pPr>
        <w:pStyle w:val="afff4"/>
        <w:numPr>
          <w:ilvl w:val="0"/>
          <w:numId w:val="9"/>
        </w:numPr>
        <w:spacing w:after="0" w:line="240" w:lineRule="auto"/>
        <w:ind w:left="0" w:firstLine="709"/>
        <w:rPr>
          <w:sz w:val="28"/>
          <w:szCs w:val="28"/>
        </w:rPr>
      </w:pPr>
      <w:r w:rsidRPr="009F1491">
        <w:rPr>
          <w:sz w:val="28"/>
          <w:szCs w:val="28"/>
        </w:rPr>
        <w:t>фактическую выработку тепл</w:t>
      </w:r>
      <w:r w:rsidR="00EC313F" w:rsidRPr="009F1491">
        <w:rPr>
          <w:sz w:val="28"/>
          <w:szCs w:val="28"/>
        </w:rPr>
        <w:t xml:space="preserve">овой энергии для с. </w:t>
      </w:r>
      <w:proofErr w:type="gramStart"/>
      <w:r w:rsidR="00A060FA">
        <w:rPr>
          <w:sz w:val="28"/>
          <w:szCs w:val="28"/>
        </w:rPr>
        <w:t>Еткуль</w:t>
      </w:r>
      <w:r w:rsidR="00225CCB">
        <w:rPr>
          <w:sz w:val="28"/>
          <w:szCs w:val="28"/>
        </w:rPr>
        <w:t xml:space="preserve">  в</w:t>
      </w:r>
      <w:proofErr w:type="gramEnd"/>
      <w:r w:rsidR="00225CCB">
        <w:rPr>
          <w:sz w:val="28"/>
          <w:szCs w:val="28"/>
        </w:rPr>
        <w:t xml:space="preserve"> 202</w:t>
      </w:r>
      <w:r w:rsidR="00EA1A66">
        <w:rPr>
          <w:sz w:val="28"/>
          <w:szCs w:val="28"/>
        </w:rPr>
        <w:t>1</w:t>
      </w:r>
      <w:r w:rsidRPr="009F1491">
        <w:rPr>
          <w:sz w:val="28"/>
          <w:szCs w:val="28"/>
        </w:rPr>
        <w:t xml:space="preserve"> году; </w:t>
      </w:r>
    </w:p>
    <w:p w:rsidR="00F76F1B" w:rsidRPr="009F1491" w:rsidRDefault="00F76F1B" w:rsidP="000D6A26">
      <w:pPr>
        <w:pStyle w:val="afff4"/>
        <w:numPr>
          <w:ilvl w:val="0"/>
          <w:numId w:val="9"/>
        </w:numPr>
        <w:spacing w:after="0" w:line="240" w:lineRule="auto"/>
        <w:ind w:left="0" w:firstLine="709"/>
        <w:rPr>
          <w:sz w:val="28"/>
          <w:szCs w:val="28"/>
        </w:rPr>
      </w:pPr>
      <w:r w:rsidRPr="009F1491">
        <w:rPr>
          <w:sz w:val="28"/>
          <w:szCs w:val="28"/>
        </w:rPr>
        <w:t>перспективную выработку тепл</w:t>
      </w:r>
      <w:r w:rsidR="00EC313F" w:rsidRPr="009F1491">
        <w:rPr>
          <w:sz w:val="28"/>
          <w:szCs w:val="28"/>
        </w:rPr>
        <w:t>овой энергии для с.</w:t>
      </w:r>
      <w:r w:rsidR="008573CD">
        <w:rPr>
          <w:sz w:val="28"/>
          <w:szCs w:val="28"/>
        </w:rPr>
        <w:t xml:space="preserve"> </w:t>
      </w:r>
      <w:proofErr w:type="gramStart"/>
      <w:r w:rsidR="00A060FA">
        <w:rPr>
          <w:sz w:val="28"/>
          <w:szCs w:val="28"/>
        </w:rPr>
        <w:t>Еткуль</w:t>
      </w:r>
      <w:r w:rsidR="00EC313F" w:rsidRPr="009F1491">
        <w:rPr>
          <w:sz w:val="28"/>
          <w:szCs w:val="28"/>
        </w:rPr>
        <w:t xml:space="preserve">  в</w:t>
      </w:r>
      <w:proofErr w:type="gramEnd"/>
      <w:r w:rsidR="00EC313F" w:rsidRPr="009F1491">
        <w:rPr>
          <w:sz w:val="28"/>
          <w:szCs w:val="28"/>
        </w:rPr>
        <w:t xml:space="preserve"> 202</w:t>
      </w:r>
      <w:r w:rsidR="00EA1A66">
        <w:rPr>
          <w:sz w:val="28"/>
          <w:szCs w:val="28"/>
        </w:rPr>
        <w:t>1</w:t>
      </w:r>
      <w:r w:rsidRPr="009F1491">
        <w:rPr>
          <w:sz w:val="28"/>
          <w:szCs w:val="28"/>
        </w:rPr>
        <w:t>-202</w:t>
      </w:r>
      <w:r w:rsidR="00A060FA">
        <w:rPr>
          <w:sz w:val="28"/>
          <w:szCs w:val="28"/>
        </w:rPr>
        <w:t>7</w:t>
      </w:r>
      <w:r w:rsidRPr="009F1491">
        <w:rPr>
          <w:sz w:val="28"/>
          <w:szCs w:val="28"/>
        </w:rPr>
        <w:t xml:space="preserve"> гг. </w:t>
      </w:r>
    </w:p>
    <w:p w:rsidR="00EC313F" w:rsidRPr="009F1491" w:rsidRDefault="00225CCB" w:rsidP="009425A6">
      <w:pPr>
        <w:pStyle w:val="afff4"/>
        <w:spacing w:after="0" w:line="240" w:lineRule="auto"/>
        <w:ind w:firstLine="709"/>
        <w:rPr>
          <w:sz w:val="28"/>
          <w:szCs w:val="28"/>
        </w:rPr>
      </w:pPr>
      <w:r>
        <w:rPr>
          <w:sz w:val="28"/>
          <w:szCs w:val="28"/>
        </w:rPr>
        <w:t>Расчет выполнен на 2020</w:t>
      </w:r>
      <w:r w:rsidR="00F76F1B" w:rsidRPr="009F1491">
        <w:rPr>
          <w:sz w:val="28"/>
          <w:szCs w:val="28"/>
        </w:rPr>
        <w:t xml:space="preserve"> год с учетом согласованной расчётной тепловой нагрузки </w:t>
      </w:r>
      <w:proofErr w:type="gramStart"/>
      <w:r w:rsidR="00F76F1B" w:rsidRPr="009F1491">
        <w:rPr>
          <w:sz w:val="28"/>
          <w:szCs w:val="28"/>
        </w:rPr>
        <w:t>потребителей</w:t>
      </w:r>
      <w:r w:rsidR="00A060FA">
        <w:rPr>
          <w:sz w:val="28"/>
          <w:szCs w:val="28"/>
        </w:rPr>
        <w:t xml:space="preserve"> </w:t>
      </w:r>
      <w:r w:rsidR="00F76F1B" w:rsidRPr="009F1491">
        <w:rPr>
          <w:sz w:val="28"/>
          <w:szCs w:val="28"/>
        </w:rPr>
        <w:t xml:space="preserve"> </w:t>
      </w:r>
      <w:r w:rsidR="00A060FA">
        <w:rPr>
          <w:sz w:val="28"/>
          <w:szCs w:val="28"/>
        </w:rPr>
        <w:t>Еткульского</w:t>
      </w:r>
      <w:proofErr w:type="gramEnd"/>
      <w:r w:rsidR="00F76F1B" w:rsidRPr="009F1491">
        <w:rPr>
          <w:sz w:val="28"/>
          <w:szCs w:val="28"/>
        </w:rPr>
        <w:t xml:space="preserve"> сельского поселения и на рассматриваемые периоды без увеличения тепловой нагрузки вновь вводимых строительных фондов, а также сноса ветхо-аварийных зданий. </w:t>
      </w:r>
    </w:p>
    <w:p w:rsidR="00F76F1B" w:rsidRPr="009F1491" w:rsidRDefault="00F76F1B" w:rsidP="009425A6">
      <w:pPr>
        <w:pStyle w:val="afff4"/>
        <w:spacing w:after="0" w:line="240" w:lineRule="auto"/>
        <w:ind w:firstLine="709"/>
        <w:rPr>
          <w:sz w:val="28"/>
          <w:szCs w:val="28"/>
        </w:rPr>
      </w:pPr>
      <w:r w:rsidRPr="009F1491">
        <w:rPr>
          <w:sz w:val="28"/>
          <w:szCs w:val="28"/>
        </w:rPr>
        <w:t xml:space="preserve">Перспективная выработка тепловой энергии </w:t>
      </w:r>
      <w:r w:rsidR="00D20321" w:rsidRPr="009F1491">
        <w:rPr>
          <w:sz w:val="28"/>
          <w:szCs w:val="28"/>
        </w:rPr>
        <w:t xml:space="preserve">по котельным № 1, № 2 </w:t>
      </w:r>
      <w:r w:rsidRPr="009F1491">
        <w:rPr>
          <w:sz w:val="28"/>
          <w:szCs w:val="28"/>
        </w:rPr>
        <w:t>по магистрали в условном выражении на расчет</w:t>
      </w:r>
      <w:r w:rsidR="00D20321" w:rsidRPr="009F1491">
        <w:rPr>
          <w:sz w:val="28"/>
          <w:szCs w:val="28"/>
        </w:rPr>
        <w:t>ный срок представлена в таблицах ниже.</w:t>
      </w:r>
    </w:p>
    <w:p w:rsidR="00D20321" w:rsidRPr="009F1491" w:rsidRDefault="00D20321" w:rsidP="009425A6">
      <w:pPr>
        <w:spacing w:after="0" w:line="240" w:lineRule="auto"/>
        <w:ind w:firstLine="709"/>
        <w:jc w:val="both"/>
        <w:rPr>
          <w:rFonts w:ascii="Times New Roman" w:hAnsi="Times New Roman"/>
          <w:sz w:val="28"/>
          <w:szCs w:val="28"/>
          <w:highlight w:val="yellow"/>
        </w:rPr>
      </w:pPr>
      <w:r w:rsidRPr="009F1491">
        <w:rPr>
          <w:rFonts w:ascii="Times New Roman" w:hAnsi="Times New Roman"/>
          <w:sz w:val="28"/>
          <w:szCs w:val="28"/>
        </w:rPr>
        <w:t xml:space="preserve">Анализируя </w:t>
      </w:r>
      <w:proofErr w:type="gramStart"/>
      <w:r w:rsidRPr="009F1491">
        <w:rPr>
          <w:rFonts w:ascii="Times New Roman" w:hAnsi="Times New Roman"/>
          <w:sz w:val="28"/>
          <w:szCs w:val="28"/>
        </w:rPr>
        <w:t>показатели</w:t>
      </w:r>
      <w:proofErr w:type="gramEnd"/>
      <w:r w:rsidRPr="009F1491">
        <w:rPr>
          <w:rFonts w:ascii="Times New Roman" w:hAnsi="Times New Roman"/>
          <w:sz w:val="28"/>
          <w:szCs w:val="28"/>
        </w:rPr>
        <w:t xml:space="preserve"> представленные в таблицах видим, что выработка тепловой энергии и затраты топлива</w:t>
      </w:r>
      <w:r w:rsidR="002C774B" w:rsidRPr="009F1491">
        <w:rPr>
          <w:rFonts w:ascii="Times New Roman" w:hAnsi="Times New Roman"/>
          <w:sz w:val="28"/>
          <w:szCs w:val="28"/>
        </w:rPr>
        <w:t xml:space="preserve"> на ее производство котельных</w:t>
      </w:r>
      <w:r w:rsidRPr="009F1491">
        <w:rPr>
          <w:rFonts w:ascii="Times New Roman" w:hAnsi="Times New Roman"/>
          <w:sz w:val="28"/>
          <w:szCs w:val="28"/>
        </w:rPr>
        <w:t xml:space="preserve"> в рассматриваемые годы </w:t>
      </w:r>
      <w:r w:rsidR="002C774B" w:rsidRPr="009F1491">
        <w:rPr>
          <w:rFonts w:ascii="Times New Roman" w:hAnsi="Times New Roman"/>
          <w:sz w:val="28"/>
          <w:szCs w:val="28"/>
        </w:rPr>
        <w:t xml:space="preserve">не </w:t>
      </w:r>
      <w:r w:rsidRPr="009F1491">
        <w:rPr>
          <w:rFonts w:ascii="Times New Roman" w:hAnsi="Times New Roman"/>
          <w:sz w:val="28"/>
          <w:szCs w:val="28"/>
        </w:rPr>
        <w:t>увеличивается</w:t>
      </w:r>
      <w:r w:rsidR="002B5F2F" w:rsidRPr="009F1491">
        <w:rPr>
          <w:rFonts w:ascii="Times New Roman" w:hAnsi="Times New Roman"/>
          <w:sz w:val="28"/>
          <w:szCs w:val="28"/>
        </w:rPr>
        <w:t xml:space="preserve">. </w:t>
      </w:r>
    </w:p>
    <w:p w:rsidR="005B3792" w:rsidRPr="009F1491" w:rsidRDefault="005B3792" w:rsidP="005B3792">
      <w:pPr>
        <w:jc w:val="both"/>
        <w:rPr>
          <w:rFonts w:ascii="Times New Roman" w:hAnsi="Times New Roman"/>
          <w:sz w:val="28"/>
          <w:szCs w:val="28"/>
          <w:lang w:eastAsia="ru-RU"/>
        </w:rPr>
      </w:pPr>
    </w:p>
    <w:p w:rsidR="00643CAD" w:rsidRPr="009F1491" w:rsidRDefault="00643CAD" w:rsidP="00DE2FFE">
      <w:pPr>
        <w:jc w:val="both"/>
        <w:rPr>
          <w:rFonts w:ascii="Times New Roman" w:eastAsia="Times New Roman" w:hAnsi="Times New Roman"/>
          <w:b/>
          <w:bCs/>
          <w:sz w:val="28"/>
          <w:szCs w:val="28"/>
        </w:rPr>
      </w:pPr>
      <w:bookmarkStart w:id="150" w:name="XA00M482MH"/>
      <w:bookmarkStart w:id="151" w:name="ZAP24623DO"/>
      <w:bookmarkStart w:id="152" w:name="bssPhr106"/>
      <w:bookmarkEnd w:id="150"/>
      <w:bookmarkEnd w:id="151"/>
      <w:bookmarkEnd w:id="152"/>
      <w:r w:rsidRPr="009F1491">
        <w:rPr>
          <w:rFonts w:ascii="Times New Roman" w:eastAsia="Times New Roman" w:hAnsi="Times New Roman"/>
          <w:sz w:val="28"/>
          <w:szCs w:val="28"/>
        </w:rPr>
        <w:br w:type="page"/>
      </w:r>
    </w:p>
    <w:p w:rsidR="00643CAD" w:rsidRPr="009F1491" w:rsidRDefault="00643CAD" w:rsidP="00643CAD">
      <w:pPr>
        <w:pStyle w:val="afff4"/>
        <w:jc w:val="center"/>
        <w:rPr>
          <w:color w:val="FF0000"/>
          <w:sz w:val="28"/>
          <w:szCs w:val="28"/>
          <w:u w:val="single"/>
        </w:rPr>
        <w:sectPr w:rsidR="00643CAD" w:rsidRPr="009F1491" w:rsidSect="00846CD5">
          <w:pgSz w:w="11906" w:h="16838"/>
          <w:pgMar w:top="1134" w:right="851" w:bottom="1134" w:left="1418" w:header="708" w:footer="708" w:gutter="0"/>
          <w:cols w:space="708"/>
          <w:docGrid w:linePitch="360"/>
        </w:sectPr>
      </w:pPr>
      <w:bookmarkStart w:id="153" w:name="ZAP2AGU3LL"/>
      <w:bookmarkEnd w:id="153"/>
    </w:p>
    <w:p w:rsidR="00E738FB" w:rsidRDefault="00E738FB" w:rsidP="00E738FB">
      <w:pPr>
        <w:pStyle w:val="afff4"/>
        <w:spacing w:after="60"/>
        <w:jc w:val="center"/>
        <w:rPr>
          <w:sz w:val="28"/>
          <w:szCs w:val="28"/>
        </w:rPr>
      </w:pPr>
      <w:r w:rsidRPr="009F1491">
        <w:rPr>
          <w:sz w:val="28"/>
          <w:szCs w:val="28"/>
        </w:rPr>
        <w:lastRenderedPageBreak/>
        <w:t>Перспективное потребление топлива в условном и натуральном выражении ведомственной котельной ул.</w:t>
      </w:r>
      <w:r w:rsidR="00846CD5">
        <w:rPr>
          <w:sz w:val="28"/>
          <w:szCs w:val="28"/>
        </w:rPr>
        <w:t xml:space="preserve"> Северная 39</w:t>
      </w:r>
      <w:r w:rsidR="0091557C">
        <w:rPr>
          <w:sz w:val="28"/>
          <w:szCs w:val="28"/>
        </w:rPr>
        <w:t>б</w:t>
      </w:r>
      <w:r w:rsidRPr="009F1491">
        <w:rPr>
          <w:sz w:val="28"/>
          <w:szCs w:val="28"/>
        </w:rPr>
        <w:t xml:space="preserve"> </w:t>
      </w:r>
      <w:r w:rsidR="0091557C">
        <w:rPr>
          <w:sz w:val="28"/>
          <w:szCs w:val="28"/>
        </w:rPr>
        <w:t xml:space="preserve"> </w:t>
      </w:r>
      <w:r w:rsidRPr="009F1491">
        <w:rPr>
          <w:sz w:val="28"/>
          <w:szCs w:val="28"/>
        </w:rPr>
        <w:t xml:space="preserve"> на отпуск тепловой энергии</w:t>
      </w:r>
    </w:p>
    <w:p w:rsidR="00B65368" w:rsidRPr="009F1491" w:rsidRDefault="00B65368" w:rsidP="00B65368">
      <w:pPr>
        <w:pStyle w:val="afff4"/>
        <w:spacing w:after="60"/>
        <w:jc w:val="right"/>
        <w:rPr>
          <w:sz w:val="28"/>
          <w:szCs w:val="28"/>
          <w:highlight w:val="yellow"/>
        </w:rPr>
      </w:pPr>
      <w:r>
        <w:rPr>
          <w:sz w:val="28"/>
          <w:szCs w:val="28"/>
        </w:rPr>
        <w:t>Таблица 8.1</w:t>
      </w:r>
    </w:p>
    <w:tbl>
      <w:tblPr>
        <w:tblStyle w:val="a9"/>
        <w:tblW w:w="4989" w:type="pct"/>
        <w:tblLook w:val="04A0" w:firstRow="1" w:lastRow="0" w:firstColumn="1" w:lastColumn="0" w:noHBand="0" w:noVBand="1"/>
      </w:tblPr>
      <w:tblGrid>
        <w:gridCol w:w="4848"/>
        <w:gridCol w:w="1559"/>
        <w:gridCol w:w="1251"/>
        <w:gridCol w:w="1524"/>
        <w:gridCol w:w="1527"/>
        <w:gridCol w:w="1871"/>
        <w:gridCol w:w="1947"/>
      </w:tblGrid>
      <w:tr w:rsidR="00E738FB" w:rsidRPr="009F1491" w:rsidTr="00225CCB">
        <w:tc>
          <w:tcPr>
            <w:tcW w:w="1670" w:type="pct"/>
            <w:vAlign w:val="center"/>
          </w:tcPr>
          <w:p w:rsidR="00E738FB" w:rsidRPr="009F1491" w:rsidRDefault="00E738FB" w:rsidP="0024392F">
            <w:pPr>
              <w:pStyle w:val="aff2"/>
              <w:rPr>
                <w:b/>
                <w:sz w:val="28"/>
                <w:szCs w:val="28"/>
              </w:rPr>
            </w:pPr>
            <w:r w:rsidRPr="009F1491">
              <w:rPr>
                <w:b/>
                <w:sz w:val="28"/>
                <w:szCs w:val="28"/>
              </w:rPr>
              <w:t>Наименование</w:t>
            </w:r>
          </w:p>
        </w:tc>
        <w:tc>
          <w:tcPr>
            <w:tcW w:w="529" w:type="pct"/>
            <w:vAlign w:val="center"/>
          </w:tcPr>
          <w:p w:rsidR="00E738FB" w:rsidRPr="009F1491" w:rsidRDefault="00E738FB" w:rsidP="0024392F">
            <w:pPr>
              <w:pStyle w:val="aff2"/>
              <w:rPr>
                <w:b/>
                <w:sz w:val="28"/>
                <w:szCs w:val="28"/>
              </w:rPr>
            </w:pPr>
            <w:r w:rsidRPr="009F1491">
              <w:rPr>
                <w:b/>
                <w:sz w:val="28"/>
                <w:szCs w:val="28"/>
              </w:rPr>
              <w:t>Единица измерения</w:t>
            </w:r>
          </w:p>
        </w:tc>
        <w:tc>
          <w:tcPr>
            <w:tcW w:w="432" w:type="pct"/>
            <w:vAlign w:val="center"/>
          </w:tcPr>
          <w:p w:rsidR="00E738FB" w:rsidRPr="009F1491" w:rsidRDefault="00E738FB" w:rsidP="0024392F">
            <w:pPr>
              <w:pStyle w:val="aff2"/>
              <w:rPr>
                <w:b/>
                <w:sz w:val="28"/>
                <w:szCs w:val="28"/>
              </w:rPr>
            </w:pPr>
            <w:r w:rsidRPr="009F1491">
              <w:rPr>
                <w:b/>
                <w:sz w:val="28"/>
                <w:szCs w:val="28"/>
              </w:rPr>
              <w:t>2019 г.</w:t>
            </w:r>
          </w:p>
        </w:tc>
        <w:tc>
          <w:tcPr>
            <w:tcW w:w="526" w:type="pct"/>
            <w:vAlign w:val="center"/>
          </w:tcPr>
          <w:p w:rsidR="00E738FB" w:rsidRPr="009F1491" w:rsidRDefault="00E738FB" w:rsidP="0024392F">
            <w:pPr>
              <w:pStyle w:val="aff2"/>
              <w:rPr>
                <w:b/>
                <w:sz w:val="28"/>
                <w:szCs w:val="28"/>
              </w:rPr>
            </w:pPr>
            <w:r w:rsidRPr="009F1491">
              <w:rPr>
                <w:b/>
                <w:sz w:val="28"/>
                <w:szCs w:val="28"/>
              </w:rPr>
              <w:t>2020 г.</w:t>
            </w:r>
          </w:p>
        </w:tc>
        <w:tc>
          <w:tcPr>
            <w:tcW w:w="527" w:type="pct"/>
            <w:vAlign w:val="center"/>
          </w:tcPr>
          <w:p w:rsidR="00E738FB" w:rsidRPr="009F1491" w:rsidRDefault="00E738FB" w:rsidP="0024392F">
            <w:pPr>
              <w:pStyle w:val="aff2"/>
              <w:rPr>
                <w:b/>
                <w:sz w:val="28"/>
                <w:szCs w:val="28"/>
              </w:rPr>
            </w:pPr>
            <w:r w:rsidRPr="009F1491">
              <w:rPr>
                <w:b/>
                <w:sz w:val="28"/>
                <w:szCs w:val="28"/>
              </w:rPr>
              <w:t>2021 г.</w:t>
            </w:r>
          </w:p>
        </w:tc>
        <w:tc>
          <w:tcPr>
            <w:tcW w:w="645" w:type="pct"/>
            <w:vAlign w:val="center"/>
          </w:tcPr>
          <w:p w:rsidR="00E738FB" w:rsidRPr="009F1491" w:rsidRDefault="00846CD5" w:rsidP="0024392F">
            <w:pPr>
              <w:pStyle w:val="aff2"/>
              <w:rPr>
                <w:b/>
                <w:sz w:val="28"/>
                <w:szCs w:val="28"/>
              </w:rPr>
            </w:pPr>
            <w:r>
              <w:rPr>
                <w:b/>
                <w:sz w:val="28"/>
                <w:szCs w:val="28"/>
              </w:rPr>
              <w:t>2022-2023 г</w:t>
            </w:r>
            <w:r w:rsidR="00E738FB" w:rsidRPr="009F1491">
              <w:rPr>
                <w:b/>
                <w:sz w:val="28"/>
                <w:szCs w:val="28"/>
              </w:rPr>
              <w:t>г.</w:t>
            </w:r>
          </w:p>
        </w:tc>
        <w:tc>
          <w:tcPr>
            <w:tcW w:w="671" w:type="pct"/>
            <w:vAlign w:val="center"/>
          </w:tcPr>
          <w:p w:rsidR="00E738FB" w:rsidRPr="009F1491" w:rsidRDefault="00E738FB" w:rsidP="0091557C">
            <w:pPr>
              <w:pStyle w:val="aff2"/>
              <w:rPr>
                <w:b/>
                <w:sz w:val="28"/>
                <w:szCs w:val="28"/>
              </w:rPr>
            </w:pPr>
            <w:r w:rsidRPr="009F1491">
              <w:rPr>
                <w:b/>
                <w:sz w:val="28"/>
                <w:szCs w:val="28"/>
              </w:rPr>
              <w:t>2024-202</w:t>
            </w:r>
            <w:r w:rsidR="0091557C">
              <w:rPr>
                <w:b/>
                <w:sz w:val="28"/>
                <w:szCs w:val="28"/>
              </w:rPr>
              <w:t>7</w:t>
            </w:r>
            <w:r w:rsidR="00846CD5">
              <w:rPr>
                <w:b/>
                <w:sz w:val="28"/>
                <w:szCs w:val="28"/>
              </w:rPr>
              <w:t xml:space="preserve"> г</w:t>
            </w:r>
            <w:r w:rsidRPr="009F1491">
              <w:rPr>
                <w:b/>
                <w:sz w:val="28"/>
                <w:szCs w:val="28"/>
              </w:rPr>
              <w:t>г.</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Суммарная расчётная тепловая нагрузка потребителей</w:t>
            </w:r>
          </w:p>
        </w:tc>
        <w:tc>
          <w:tcPr>
            <w:tcW w:w="529" w:type="pct"/>
            <w:vAlign w:val="center"/>
          </w:tcPr>
          <w:p w:rsidR="00E738FB" w:rsidRPr="009F1491" w:rsidRDefault="00E738FB" w:rsidP="0024392F">
            <w:pPr>
              <w:pStyle w:val="aff2"/>
              <w:rPr>
                <w:sz w:val="28"/>
                <w:szCs w:val="28"/>
              </w:rPr>
            </w:pPr>
            <w:r w:rsidRPr="009F1491">
              <w:rPr>
                <w:sz w:val="28"/>
                <w:szCs w:val="28"/>
              </w:rPr>
              <w:t>Гкал/ч</w:t>
            </w:r>
          </w:p>
        </w:tc>
        <w:tc>
          <w:tcPr>
            <w:tcW w:w="432" w:type="pct"/>
            <w:vAlign w:val="center"/>
          </w:tcPr>
          <w:p w:rsidR="00E738FB" w:rsidRPr="00846CD5" w:rsidRDefault="0091557C" w:rsidP="0091557C">
            <w:pPr>
              <w:pStyle w:val="aff2"/>
              <w:rPr>
                <w:sz w:val="28"/>
                <w:szCs w:val="28"/>
              </w:rPr>
            </w:pPr>
            <w:r w:rsidRPr="00846CD5">
              <w:rPr>
                <w:sz w:val="28"/>
                <w:szCs w:val="28"/>
              </w:rPr>
              <w:t>0,800</w:t>
            </w:r>
          </w:p>
        </w:tc>
        <w:tc>
          <w:tcPr>
            <w:tcW w:w="526" w:type="pct"/>
            <w:vAlign w:val="center"/>
          </w:tcPr>
          <w:p w:rsidR="00E738FB" w:rsidRPr="00846CD5" w:rsidRDefault="0091557C" w:rsidP="0091557C">
            <w:pPr>
              <w:pStyle w:val="aff2"/>
              <w:rPr>
                <w:sz w:val="28"/>
                <w:szCs w:val="28"/>
              </w:rPr>
            </w:pPr>
            <w:r w:rsidRPr="00846CD5">
              <w:rPr>
                <w:sz w:val="28"/>
                <w:szCs w:val="28"/>
              </w:rPr>
              <w:t>0,800</w:t>
            </w:r>
          </w:p>
        </w:tc>
        <w:tc>
          <w:tcPr>
            <w:tcW w:w="527" w:type="pct"/>
            <w:vAlign w:val="center"/>
          </w:tcPr>
          <w:p w:rsidR="00E738FB" w:rsidRPr="00846CD5" w:rsidRDefault="0091557C" w:rsidP="0091557C">
            <w:pPr>
              <w:pStyle w:val="aff2"/>
              <w:rPr>
                <w:sz w:val="28"/>
                <w:szCs w:val="28"/>
              </w:rPr>
            </w:pPr>
            <w:r w:rsidRPr="00846CD5">
              <w:rPr>
                <w:sz w:val="28"/>
                <w:szCs w:val="28"/>
              </w:rPr>
              <w:t>0,800</w:t>
            </w:r>
          </w:p>
        </w:tc>
        <w:tc>
          <w:tcPr>
            <w:tcW w:w="645" w:type="pct"/>
            <w:vAlign w:val="center"/>
          </w:tcPr>
          <w:p w:rsidR="00E738FB" w:rsidRPr="00846CD5" w:rsidRDefault="0091557C" w:rsidP="0024392F">
            <w:pPr>
              <w:pStyle w:val="aff2"/>
              <w:rPr>
                <w:sz w:val="28"/>
                <w:szCs w:val="28"/>
              </w:rPr>
            </w:pPr>
            <w:r w:rsidRPr="00846CD5">
              <w:rPr>
                <w:sz w:val="28"/>
                <w:szCs w:val="28"/>
              </w:rPr>
              <w:t>0,800</w:t>
            </w:r>
          </w:p>
        </w:tc>
        <w:tc>
          <w:tcPr>
            <w:tcW w:w="671" w:type="pct"/>
            <w:vAlign w:val="center"/>
          </w:tcPr>
          <w:p w:rsidR="00E738FB" w:rsidRPr="00846CD5" w:rsidRDefault="0091557C" w:rsidP="0024392F">
            <w:pPr>
              <w:pStyle w:val="aff2"/>
              <w:rPr>
                <w:sz w:val="28"/>
                <w:szCs w:val="28"/>
              </w:rPr>
            </w:pPr>
            <w:r w:rsidRPr="00846CD5">
              <w:rPr>
                <w:sz w:val="28"/>
                <w:szCs w:val="28"/>
              </w:rPr>
              <w:t>0,800</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Выработка тепловой энергии котельной</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225CCB" w:rsidP="0024392F">
            <w:pPr>
              <w:pStyle w:val="aff2"/>
              <w:rPr>
                <w:sz w:val="28"/>
                <w:szCs w:val="28"/>
              </w:rPr>
            </w:pPr>
            <w:r>
              <w:rPr>
                <w:sz w:val="28"/>
                <w:szCs w:val="28"/>
              </w:rPr>
              <w:t>2004,73</w:t>
            </w:r>
          </w:p>
        </w:tc>
        <w:tc>
          <w:tcPr>
            <w:tcW w:w="526" w:type="pct"/>
            <w:vAlign w:val="center"/>
          </w:tcPr>
          <w:p w:rsidR="00E738FB" w:rsidRPr="009F1491" w:rsidRDefault="00225CCB" w:rsidP="0024392F">
            <w:pPr>
              <w:pStyle w:val="aff2"/>
              <w:rPr>
                <w:sz w:val="28"/>
                <w:szCs w:val="28"/>
              </w:rPr>
            </w:pPr>
            <w:r>
              <w:rPr>
                <w:sz w:val="28"/>
                <w:szCs w:val="28"/>
              </w:rPr>
              <w:t>1581,89</w:t>
            </w:r>
          </w:p>
        </w:tc>
        <w:tc>
          <w:tcPr>
            <w:tcW w:w="527" w:type="pct"/>
            <w:vAlign w:val="center"/>
          </w:tcPr>
          <w:p w:rsidR="00E738FB" w:rsidRPr="009F1491" w:rsidRDefault="00225CCB" w:rsidP="00225CCB">
            <w:pPr>
              <w:pStyle w:val="aff2"/>
              <w:jc w:val="left"/>
              <w:rPr>
                <w:sz w:val="28"/>
                <w:szCs w:val="28"/>
              </w:rPr>
            </w:pPr>
            <w:r>
              <w:rPr>
                <w:sz w:val="28"/>
                <w:szCs w:val="28"/>
              </w:rPr>
              <w:t>1581,89</w:t>
            </w:r>
          </w:p>
        </w:tc>
        <w:tc>
          <w:tcPr>
            <w:tcW w:w="645" w:type="pct"/>
            <w:vAlign w:val="center"/>
          </w:tcPr>
          <w:p w:rsidR="00E738FB" w:rsidRPr="009F1491" w:rsidRDefault="00225CCB" w:rsidP="0024392F">
            <w:pPr>
              <w:pStyle w:val="aff2"/>
              <w:rPr>
                <w:sz w:val="28"/>
                <w:szCs w:val="28"/>
              </w:rPr>
            </w:pPr>
            <w:r>
              <w:rPr>
                <w:sz w:val="28"/>
                <w:szCs w:val="28"/>
              </w:rPr>
              <w:t>1581,89</w:t>
            </w:r>
          </w:p>
        </w:tc>
        <w:tc>
          <w:tcPr>
            <w:tcW w:w="671" w:type="pct"/>
            <w:vAlign w:val="center"/>
          </w:tcPr>
          <w:p w:rsidR="00E738FB" w:rsidRPr="009F1491" w:rsidRDefault="00225CCB" w:rsidP="0024392F">
            <w:pPr>
              <w:pStyle w:val="aff2"/>
              <w:rPr>
                <w:sz w:val="28"/>
                <w:szCs w:val="28"/>
              </w:rPr>
            </w:pPr>
            <w:r>
              <w:rPr>
                <w:sz w:val="28"/>
                <w:szCs w:val="28"/>
              </w:rPr>
              <w:t>1581,89</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Отпуск тепловой энергии в сеть (полезный + потери)</w:t>
            </w:r>
          </w:p>
        </w:tc>
        <w:tc>
          <w:tcPr>
            <w:tcW w:w="529" w:type="pct"/>
            <w:vAlign w:val="center"/>
          </w:tcPr>
          <w:p w:rsidR="00E738FB" w:rsidRPr="009F1491" w:rsidRDefault="00E738FB" w:rsidP="0024392F">
            <w:pPr>
              <w:pStyle w:val="aff2"/>
              <w:rPr>
                <w:sz w:val="28"/>
                <w:szCs w:val="28"/>
              </w:rPr>
            </w:pPr>
            <w:r w:rsidRPr="009F1491">
              <w:rPr>
                <w:sz w:val="28"/>
                <w:szCs w:val="28"/>
              </w:rPr>
              <w:t xml:space="preserve">Гкал/год </w:t>
            </w:r>
          </w:p>
        </w:tc>
        <w:tc>
          <w:tcPr>
            <w:tcW w:w="432" w:type="pct"/>
            <w:vAlign w:val="center"/>
          </w:tcPr>
          <w:p w:rsidR="00E738FB" w:rsidRPr="009F1491" w:rsidRDefault="0091557C" w:rsidP="0024392F">
            <w:pPr>
              <w:pStyle w:val="aff2"/>
              <w:rPr>
                <w:sz w:val="28"/>
                <w:szCs w:val="28"/>
              </w:rPr>
            </w:pPr>
            <w:r>
              <w:rPr>
                <w:sz w:val="28"/>
                <w:szCs w:val="28"/>
              </w:rPr>
              <w:t>1987,06</w:t>
            </w:r>
          </w:p>
        </w:tc>
        <w:tc>
          <w:tcPr>
            <w:tcW w:w="526" w:type="pct"/>
            <w:vAlign w:val="center"/>
          </w:tcPr>
          <w:p w:rsidR="00E738FB" w:rsidRPr="009F1491" w:rsidRDefault="0091557C" w:rsidP="0024392F">
            <w:pPr>
              <w:pStyle w:val="aff2"/>
              <w:rPr>
                <w:sz w:val="28"/>
                <w:szCs w:val="28"/>
              </w:rPr>
            </w:pPr>
            <w:r>
              <w:rPr>
                <w:sz w:val="28"/>
                <w:szCs w:val="28"/>
              </w:rPr>
              <w:t>15</w:t>
            </w:r>
            <w:r w:rsidR="00225CCB">
              <w:rPr>
                <w:sz w:val="28"/>
                <w:szCs w:val="28"/>
              </w:rPr>
              <w:t>67,95</w:t>
            </w:r>
          </w:p>
        </w:tc>
        <w:tc>
          <w:tcPr>
            <w:tcW w:w="527" w:type="pct"/>
            <w:vAlign w:val="center"/>
          </w:tcPr>
          <w:p w:rsidR="00E738FB" w:rsidRPr="009F1491" w:rsidRDefault="00225CCB" w:rsidP="0024392F">
            <w:pPr>
              <w:pStyle w:val="aff2"/>
              <w:rPr>
                <w:sz w:val="28"/>
                <w:szCs w:val="28"/>
              </w:rPr>
            </w:pPr>
            <w:r>
              <w:rPr>
                <w:sz w:val="28"/>
                <w:szCs w:val="28"/>
              </w:rPr>
              <w:t>156</w:t>
            </w:r>
            <w:r w:rsidR="0091557C">
              <w:rPr>
                <w:sz w:val="28"/>
                <w:szCs w:val="28"/>
              </w:rPr>
              <w:t>7,9</w:t>
            </w:r>
            <w:r>
              <w:rPr>
                <w:sz w:val="28"/>
                <w:szCs w:val="28"/>
              </w:rPr>
              <w:t>5</w:t>
            </w:r>
          </w:p>
        </w:tc>
        <w:tc>
          <w:tcPr>
            <w:tcW w:w="645" w:type="pct"/>
            <w:vAlign w:val="center"/>
          </w:tcPr>
          <w:p w:rsidR="00E738FB" w:rsidRPr="009F1491" w:rsidRDefault="00225CCB" w:rsidP="0024392F">
            <w:pPr>
              <w:pStyle w:val="aff2"/>
              <w:rPr>
                <w:sz w:val="28"/>
                <w:szCs w:val="28"/>
              </w:rPr>
            </w:pPr>
            <w:r>
              <w:rPr>
                <w:sz w:val="28"/>
                <w:szCs w:val="28"/>
              </w:rPr>
              <w:t>156</w:t>
            </w:r>
            <w:r w:rsidR="0091557C">
              <w:rPr>
                <w:sz w:val="28"/>
                <w:szCs w:val="28"/>
              </w:rPr>
              <w:t>7,9</w:t>
            </w:r>
            <w:r>
              <w:rPr>
                <w:sz w:val="28"/>
                <w:szCs w:val="28"/>
              </w:rPr>
              <w:t>5</w:t>
            </w:r>
          </w:p>
        </w:tc>
        <w:tc>
          <w:tcPr>
            <w:tcW w:w="671" w:type="pct"/>
            <w:vAlign w:val="center"/>
          </w:tcPr>
          <w:p w:rsidR="00E738FB" w:rsidRPr="009F1491" w:rsidRDefault="00225CCB" w:rsidP="0024392F">
            <w:pPr>
              <w:pStyle w:val="aff2"/>
              <w:rPr>
                <w:sz w:val="28"/>
                <w:szCs w:val="28"/>
              </w:rPr>
            </w:pPr>
            <w:r>
              <w:rPr>
                <w:sz w:val="28"/>
                <w:szCs w:val="28"/>
              </w:rPr>
              <w:t>156</w:t>
            </w:r>
            <w:r w:rsidR="0091557C">
              <w:rPr>
                <w:sz w:val="28"/>
                <w:szCs w:val="28"/>
              </w:rPr>
              <w:t>7,9</w:t>
            </w:r>
            <w:r>
              <w:rPr>
                <w:sz w:val="28"/>
                <w:szCs w:val="28"/>
              </w:rPr>
              <w:t>5</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Собственные нужды котельной</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6327DF" w:rsidP="0024392F">
            <w:pPr>
              <w:pStyle w:val="aff2"/>
              <w:rPr>
                <w:sz w:val="28"/>
                <w:szCs w:val="28"/>
              </w:rPr>
            </w:pPr>
            <w:r>
              <w:rPr>
                <w:sz w:val="28"/>
                <w:szCs w:val="28"/>
              </w:rPr>
              <w:t>0,003</w:t>
            </w:r>
          </w:p>
        </w:tc>
        <w:tc>
          <w:tcPr>
            <w:tcW w:w="526" w:type="pct"/>
            <w:vAlign w:val="center"/>
          </w:tcPr>
          <w:p w:rsidR="00E738FB" w:rsidRPr="009F1491" w:rsidRDefault="006327DF" w:rsidP="0024392F">
            <w:pPr>
              <w:pStyle w:val="aff2"/>
              <w:rPr>
                <w:sz w:val="28"/>
                <w:szCs w:val="28"/>
              </w:rPr>
            </w:pPr>
            <w:r>
              <w:rPr>
                <w:sz w:val="28"/>
                <w:szCs w:val="28"/>
              </w:rPr>
              <w:t>0,003</w:t>
            </w:r>
          </w:p>
        </w:tc>
        <w:tc>
          <w:tcPr>
            <w:tcW w:w="527" w:type="pct"/>
            <w:vAlign w:val="center"/>
          </w:tcPr>
          <w:p w:rsidR="00E738FB" w:rsidRPr="009F1491" w:rsidRDefault="006327DF" w:rsidP="0024392F">
            <w:pPr>
              <w:pStyle w:val="aff2"/>
              <w:rPr>
                <w:sz w:val="28"/>
                <w:szCs w:val="28"/>
              </w:rPr>
            </w:pPr>
            <w:r>
              <w:rPr>
                <w:sz w:val="28"/>
                <w:szCs w:val="28"/>
              </w:rPr>
              <w:t>0,003</w:t>
            </w:r>
          </w:p>
        </w:tc>
        <w:tc>
          <w:tcPr>
            <w:tcW w:w="645" w:type="pct"/>
            <w:vAlign w:val="center"/>
          </w:tcPr>
          <w:p w:rsidR="00E738FB" w:rsidRPr="009F1491" w:rsidRDefault="006327DF" w:rsidP="0024392F">
            <w:pPr>
              <w:pStyle w:val="aff2"/>
              <w:rPr>
                <w:sz w:val="28"/>
                <w:szCs w:val="28"/>
              </w:rPr>
            </w:pPr>
            <w:r>
              <w:rPr>
                <w:sz w:val="28"/>
                <w:szCs w:val="28"/>
              </w:rPr>
              <w:t>0,003</w:t>
            </w:r>
          </w:p>
        </w:tc>
        <w:tc>
          <w:tcPr>
            <w:tcW w:w="671" w:type="pct"/>
            <w:vAlign w:val="center"/>
          </w:tcPr>
          <w:p w:rsidR="00E738FB" w:rsidRPr="009F1491" w:rsidRDefault="006327DF" w:rsidP="0024392F">
            <w:pPr>
              <w:pStyle w:val="aff2"/>
              <w:rPr>
                <w:sz w:val="28"/>
                <w:szCs w:val="28"/>
              </w:rPr>
            </w:pPr>
            <w:r>
              <w:rPr>
                <w:sz w:val="28"/>
                <w:szCs w:val="28"/>
              </w:rPr>
              <w:t>0,003</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Полезный отпуск</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91557C" w:rsidP="0024392F">
            <w:pPr>
              <w:pStyle w:val="aff2"/>
              <w:rPr>
                <w:sz w:val="28"/>
                <w:szCs w:val="28"/>
              </w:rPr>
            </w:pPr>
            <w:r>
              <w:rPr>
                <w:sz w:val="28"/>
                <w:szCs w:val="28"/>
              </w:rPr>
              <w:t>1691,30</w:t>
            </w:r>
          </w:p>
        </w:tc>
        <w:tc>
          <w:tcPr>
            <w:tcW w:w="526"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c>
          <w:tcPr>
            <w:tcW w:w="527"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c>
          <w:tcPr>
            <w:tcW w:w="645"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c>
          <w:tcPr>
            <w:tcW w:w="671" w:type="pct"/>
            <w:vAlign w:val="center"/>
          </w:tcPr>
          <w:p w:rsidR="00E738FB" w:rsidRPr="009F1491" w:rsidRDefault="00225CCB" w:rsidP="0024392F">
            <w:pPr>
              <w:pStyle w:val="aff2"/>
              <w:rPr>
                <w:sz w:val="28"/>
                <w:szCs w:val="28"/>
              </w:rPr>
            </w:pPr>
            <w:r>
              <w:rPr>
                <w:sz w:val="28"/>
                <w:szCs w:val="28"/>
              </w:rPr>
              <w:t>127</w:t>
            </w:r>
            <w:r w:rsidR="0091557C">
              <w:rPr>
                <w:sz w:val="28"/>
                <w:szCs w:val="28"/>
              </w:rPr>
              <w:t>2,1</w:t>
            </w:r>
            <w:r>
              <w:rPr>
                <w:sz w:val="28"/>
                <w:szCs w:val="28"/>
              </w:rPr>
              <w:t>9</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Потери тепловой энергии в тепловых сетях (нормативные)</w:t>
            </w:r>
          </w:p>
        </w:tc>
        <w:tc>
          <w:tcPr>
            <w:tcW w:w="529" w:type="pct"/>
            <w:vAlign w:val="center"/>
          </w:tcPr>
          <w:p w:rsidR="00E738FB" w:rsidRPr="009F1491" w:rsidRDefault="00E738FB" w:rsidP="0024392F">
            <w:pPr>
              <w:pStyle w:val="aff2"/>
              <w:rPr>
                <w:sz w:val="28"/>
                <w:szCs w:val="28"/>
              </w:rPr>
            </w:pPr>
            <w:r w:rsidRPr="009F1491">
              <w:rPr>
                <w:sz w:val="28"/>
                <w:szCs w:val="28"/>
              </w:rPr>
              <w:t>Гкал/год</w:t>
            </w:r>
          </w:p>
        </w:tc>
        <w:tc>
          <w:tcPr>
            <w:tcW w:w="432" w:type="pct"/>
            <w:vAlign w:val="center"/>
          </w:tcPr>
          <w:p w:rsidR="00E738FB" w:rsidRPr="009F1491" w:rsidRDefault="0091557C" w:rsidP="0024392F">
            <w:pPr>
              <w:pStyle w:val="aff2"/>
              <w:rPr>
                <w:sz w:val="28"/>
                <w:szCs w:val="28"/>
              </w:rPr>
            </w:pPr>
            <w:r>
              <w:rPr>
                <w:sz w:val="28"/>
                <w:szCs w:val="28"/>
              </w:rPr>
              <w:t>0,1</w:t>
            </w:r>
          </w:p>
        </w:tc>
        <w:tc>
          <w:tcPr>
            <w:tcW w:w="526" w:type="pct"/>
            <w:vAlign w:val="center"/>
          </w:tcPr>
          <w:p w:rsidR="00E738FB" w:rsidRPr="009F1491" w:rsidRDefault="0091557C" w:rsidP="0024392F">
            <w:pPr>
              <w:pStyle w:val="aff2"/>
              <w:rPr>
                <w:sz w:val="28"/>
                <w:szCs w:val="28"/>
              </w:rPr>
            </w:pPr>
            <w:r>
              <w:rPr>
                <w:sz w:val="28"/>
                <w:szCs w:val="28"/>
              </w:rPr>
              <w:t>0,1</w:t>
            </w:r>
          </w:p>
        </w:tc>
        <w:tc>
          <w:tcPr>
            <w:tcW w:w="527" w:type="pct"/>
            <w:vAlign w:val="center"/>
          </w:tcPr>
          <w:p w:rsidR="00E738FB" w:rsidRPr="009F1491" w:rsidRDefault="0091557C" w:rsidP="0024392F">
            <w:pPr>
              <w:pStyle w:val="aff2"/>
              <w:rPr>
                <w:sz w:val="28"/>
                <w:szCs w:val="28"/>
              </w:rPr>
            </w:pPr>
            <w:r>
              <w:rPr>
                <w:sz w:val="28"/>
                <w:szCs w:val="28"/>
              </w:rPr>
              <w:t>0,1</w:t>
            </w:r>
          </w:p>
        </w:tc>
        <w:tc>
          <w:tcPr>
            <w:tcW w:w="645" w:type="pct"/>
            <w:vAlign w:val="center"/>
          </w:tcPr>
          <w:p w:rsidR="00E738FB" w:rsidRPr="009F1491" w:rsidRDefault="0091557C" w:rsidP="0024392F">
            <w:pPr>
              <w:pStyle w:val="aff2"/>
              <w:rPr>
                <w:sz w:val="28"/>
                <w:szCs w:val="28"/>
              </w:rPr>
            </w:pPr>
            <w:r>
              <w:rPr>
                <w:sz w:val="28"/>
                <w:szCs w:val="28"/>
              </w:rPr>
              <w:t>0,1</w:t>
            </w:r>
          </w:p>
        </w:tc>
        <w:tc>
          <w:tcPr>
            <w:tcW w:w="671" w:type="pct"/>
            <w:vAlign w:val="center"/>
          </w:tcPr>
          <w:p w:rsidR="00E738FB" w:rsidRPr="009F1491" w:rsidRDefault="0091557C" w:rsidP="0024392F">
            <w:pPr>
              <w:pStyle w:val="aff2"/>
              <w:rPr>
                <w:sz w:val="28"/>
                <w:szCs w:val="28"/>
              </w:rPr>
            </w:pPr>
            <w:r>
              <w:rPr>
                <w:sz w:val="28"/>
                <w:szCs w:val="28"/>
              </w:rPr>
              <w:t>0,1</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Расход условного топлива на отпущенную тепловую энергию</w:t>
            </w:r>
          </w:p>
        </w:tc>
        <w:tc>
          <w:tcPr>
            <w:tcW w:w="529" w:type="pct"/>
            <w:vAlign w:val="center"/>
          </w:tcPr>
          <w:p w:rsidR="00E738FB" w:rsidRPr="009F1491" w:rsidRDefault="00E738FB" w:rsidP="0024392F">
            <w:pPr>
              <w:pStyle w:val="aff2"/>
              <w:rPr>
                <w:sz w:val="28"/>
                <w:szCs w:val="28"/>
              </w:rPr>
            </w:pPr>
            <w:proofErr w:type="spellStart"/>
            <w:r w:rsidRPr="009F1491">
              <w:rPr>
                <w:sz w:val="28"/>
                <w:szCs w:val="28"/>
              </w:rPr>
              <w:t>т.у.т</w:t>
            </w:r>
            <w:proofErr w:type="spellEnd"/>
            <w:r w:rsidRPr="009F1491">
              <w:rPr>
                <w:sz w:val="28"/>
                <w:szCs w:val="28"/>
              </w:rPr>
              <w:t>.</w:t>
            </w:r>
          </w:p>
        </w:tc>
        <w:tc>
          <w:tcPr>
            <w:tcW w:w="432" w:type="pct"/>
            <w:vAlign w:val="center"/>
          </w:tcPr>
          <w:p w:rsidR="00E738FB" w:rsidRPr="009F1491" w:rsidRDefault="0091557C" w:rsidP="0024392F">
            <w:pPr>
              <w:pStyle w:val="aff2"/>
              <w:rPr>
                <w:sz w:val="28"/>
                <w:szCs w:val="28"/>
              </w:rPr>
            </w:pPr>
            <w:r>
              <w:rPr>
                <w:sz w:val="28"/>
                <w:szCs w:val="28"/>
              </w:rPr>
              <w:t>310,88</w:t>
            </w:r>
          </w:p>
        </w:tc>
        <w:tc>
          <w:tcPr>
            <w:tcW w:w="526"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c>
          <w:tcPr>
            <w:tcW w:w="527"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c>
          <w:tcPr>
            <w:tcW w:w="645"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c>
          <w:tcPr>
            <w:tcW w:w="671" w:type="pct"/>
            <w:vAlign w:val="center"/>
          </w:tcPr>
          <w:p w:rsidR="00E738FB" w:rsidRPr="009F1491" w:rsidRDefault="00225CCB" w:rsidP="0024392F">
            <w:pPr>
              <w:pStyle w:val="aff2"/>
              <w:rPr>
                <w:sz w:val="28"/>
                <w:szCs w:val="28"/>
              </w:rPr>
            </w:pPr>
            <w:r>
              <w:rPr>
                <w:sz w:val="28"/>
                <w:szCs w:val="28"/>
              </w:rPr>
              <w:t>24</w:t>
            </w:r>
            <w:r w:rsidR="0091557C">
              <w:rPr>
                <w:sz w:val="28"/>
                <w:szCs w:val="28"/>
              </w:rPr>
              <w:t>5,</w:t>
            </w:r>
            <w:r>
              <w:rPr>
                <w:sz w:val="28"/>
                <w:szCs w:val="28"/>
              </w:rPr>
              <w:t>31</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Теплотворная способность топлива (газ природный)</w:t>
            </w:r>
          </w:p>
        </w:tc>
        <w:tc>
          <w:tcPr>
            <w:tcW w:w="529" w:type="pct"/>
            <w:vAlign w:val="center"/>
          </w:tcPr>
          <w:p w:rsidR="00E738FB" w:rsidRPr="009F1491" w:rsidRDefault="00E738FB" w:rsidP="0024392F">
            <w:pPr>
              <w:pStyle w:val="aff2"/>
              <w:rPr>
                <w:sz w:val="28"/>
                <w:szCs w:val="28"/>
              </w:rPr>
            </w:pPr>
            <w:r w:rsidRPr="009F1491">
              <w:rPr>
                <w:sz w:val="28"/>
                <w:szCs w:val="28"/>
              </w:rPr>
              <w:t>ккал/кг</w:t>
            </w:r>
          </w:p>
        </w:tc>
        <w:tc>
          <w:tcPr>
            <w:tcW w:w="432" w:type="pct"/>
            <w:vAlign w:val="center"/>
          </w:tcPr>
          <w:p w:rsidR="00E738FB" w:rsidRPr="009F1491" w:rsidRDefault="00E738FB" w:rsidP="0024392F">
            <w:pPr>
              <w:pStyle w:val="aff2"/>
              <w:rPr>
                <w:sz w:val="28"/>
                <w:szCs w:val="28"/>
              </w:rPr>
            </w:pPr>
            <w:r w:rsidRPr="009F1491">
              <w:rPr>
                <w:sz w:val="28"/>
                <w:szCs w:val="28"/>
              </w:rPr>
              <w:t>8000</w:t>
            </w:r>
          </w:p>
        </w:tc>
        <w:tc>
          <w:tcPr>
            <w:tcW w:w="526" w:type="pct"/>
            <w:vAlign w:val="center"/>
          </w:tcPr>
          <w:p w:rsidR="00E738FB" w:rsidRPr="009F1491" w:rsidRDefault="00E738FB" w:rsidP="0024392F">
            <w:pPr>
              <w:pStyle w:val="aff2"/>
              <w:rPr>
                <w:sz w:val="28"/>
                <w:szCs w:val="28"/>
              </w:rPr>
            </w:pPr>
            <w:r w:rsidRPr="009F1491">
              <w:rPr>
                <w:sz w:val="28"/>
                <w:szCs w:val="28"/>
              </w:rPr>
              <w:t>8000</w:t>
            </w:r>
          </w:p>
        </w:tc>
        <w:tc>
          <w:tcPr>
            <w:tcW w:w="527" w:type="pct"/>
            <w:vAlign w:val="center"/>
          </w:tcPr>
          <w:p w:rsidR="00E738FB" w:rsidRPr="009F1491" w:rsidRDefault="00E738FB" w:rsidP="0024392F">
            <w:pPr>
              <w:pStyle w:val="aff2"/>
              <w:rPr>
                <w:sz w:val="28"/>
                <w:szCs w:val="28"/>
              </w:rPr>
            </w:pPr>
            <w:r w:rsidRPr="009F1491">
              <w:rPr>
                <w:sz w:val="28"/>
                <w:szCs w:val="28"/>
              </w:rPr>
              <w:t>8000</w:t>
            </w:r>
          </w:p>
        </w:tc>
        <w:tc>
          <w:tcPr>
            <w:tcW w:w="645" w:type="pct"/>
            <w:vAlign w:val="center"/>
          </w:tcPr>
          <w:p w:rsidR="00E738FB" w:rsidRPr="009F1491" w:rsidRDefault="00E738FB" w:rsidP="0024392F">
            <w:pPr>
              <w:pStyle w:val="aff2"/>
              <w:rPr>
                <w:sz w:val="28"/>
                <w:szCs w:val="28"/>
              </w:rPr>
            </w:pPr>
            <w:r w:rsidRPr="009F1491">
              <w:rPr>
                <w:sz w:val="28"/>
                <w:szCs w:val="28"/>
              </w:rPr>
              <w:t>8000</w:t>
            </w:r>
          </w:p>
        </w:tc>
        <w:tc>
          <w:tcPr>
            <w:tcW w:w="671" w:type="pct"/>
            <w:vAlign w:val="center"/>
          </w:tcPr>
          <w:p w:rsidR="00E738FB" w:rsidRPr="009F1491" w:rsidRDefault="00E738FB" w:rsidP="0024392F">
            <w:pPr>
              <w:pStyle w:val="aff2"/>
              <w:rPr>
                <w:sz w:val="28"/>
                <w:szCs w:val="28"/>
              </w:rPr>
            </w:pPr>
            <w:r w:rsidRPr="009F1491">
              <w:rPr>
                <w:sz w:val="28"/>
                <w:szCs w:val="28"/>
              </w:rPr>
              <w:t>8000</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Расход натурального топлива на выработку тепловой энергии</w:t>
            </w:r>
          </w:p>
        </w:tc>
        <w:tc>
          <w:tcPr>
            <w:tcW w:w="529" w:type="pct"/>
            <w:vAlign w:val="center"/>
          </w:tcPr>
          <w:p w:rsidR="00E738FB" w:rsidRPr="009F1491" w:rsidRDefault="00225CCB" w:rsidP="00225CCB">
            <w:pPr>
              <w:pStyle w:val="aff2"/>
              <w:rPr>
                <w:sz w:val="28"/>
                <w:szCs w:val="28"/>
              </w:rPr>
            </w:pPr>
            <w:r>
              <w:rPr>
                <w:sz w:val="28"/>
                <w:szCs w:val="28"/>
              </w:rPr>
              <w:t xml:space="preserve">Тыс. </w:t>
            </w:r>
            <w:proofErr w:type="spellStart"/>
            <w:r w:rsidR="00E738FB" w:rsidRPr="009F1491">
              <w:rPr>
                <w:sz w:val="28"/>
                <w:szCs w:val="28"/>
              </w:rPr>
              <w:t>м.куб</w:t>
            </w:r>
            <w:proofErr w:type="spellEnd"/>
            <w:r w:rsidR="00E738FB" w:rsidRPr="009F1491">
              <w:rPr>
                <w:sz w:val="28"/>
                <w:szCs w:val="28"/>
              </w:rPr>
              <w:t>.</w:t>
            </w:r>
          </w:p>
        </w:tc>
        <w:tc>
          <w:tcPr>
            <w:tcW w:w="432" w:type="pct"/>
            <w:vAlign w:val="center"/>
          </w:tcPr>
          <w:p w:rsidR="00E738FB" w:rsidRPr="009F1491" w:rsidRDefault="00225CCB" w:rsidP="0024392F">
            <w:pPr>
              <w:pStyle w:val="aff2"/>
              <w:rPr>
                <w:sz w:val="28"/>
                <w:szCs w:val="28"/>
              </w:rPr>
            </w:pPr>
            <w:r>
              <w:rPr>
                <w:sz w:val="28"/>
                <w:szCs w:val="28"/>
              </w:rPr>
              <w:t>275,35</w:t>
            </w:r>
          </w:p>
        </w:tc>
        <w:tc>
          <w:tcPr>
            <w:tcW w:w="526" w:type="pct"/>
            <w:vAlign w:val="center"/>
          </w:tcPr>
          <w:p w:rsidR="00E738FB" w:rsidRPr="009F1491" w:rsidRDefault="00225CCB" w:rsidP="0024392F">
            <w:pPr>
              <w:pStyle w:val="aff2"/>
              <w:rPr>
                <w:sz w:val="28"/>
                <w:szCs w:val="28"/>
              </w:rPr>
            </w:pPr>
            <w:r>
              <w:rPr>
                <w:sz w:val="28"/>
                <w:szCs w:val="28"/>
              </w:rPr>
              <w:t>217,28</w:t>
            </w:r>
          </w:p>
        </w:tc>
        <w:tc>
          <w:tcPr>
            <w:tcW w:w="527" w:type="pct"/>
            <w:vAlign w:val="center"/>
          </w:tcPr>
          <w:p w:rsidR="00E738FB" w:rsidRPr="009F1491" w:rsidRDefault="00225CCB" w:rsidP="0024392F">
            <w:pPr>
              <w:pStyle w:val="aff2"/>
              <w:rPr>
                <w:sz w:val="28"/>
                <w:szCs w:val="28"/>
              </w:rPr>
            </w:pPr>
            <w:r>
              <w:rPr>
                <w:sz w:val="28"/>
                <w:szCs w:val="28"/>
              </w:rPr>
              <w:t>217,28</w:t>
            </w:r>
          </w:p>
        </w:tc>
        <w:tc>
          <w:tcPr>
            <w:tcW w:w="645" w:type="pct"/>
            <w:vAlign w:val="center"/>
          </w:tcPr>
          <w:p w:rsidR="00E738FB" w:rsidRPr="009F1491" w:rsidRDefault="00225CCB" w:rsidP="0024392F">
            <w:pPr>
              <w:pStyle w:val="aff2"/>
              <w:rPr>
                <w:sz w:val="28"/>
                <w:szCs w:val="28"/>
              </w:rPr>
            </w:pPr>
            <w:r>
              <w:rPr>
                <w:sz w:val="28"/>
                <w:szCs w:val="28"/>
              </w:rPr>
              <w:t>217,28</w:t>
            </w:r>
          </w:p>
        </w:tc>
        <w:tc>
          <w:tcPr>
            <w:tcW w:w="671" w:type="pct"/>
            <w:vAlign w:val="center"/>
          </w:tcPr>
          <w:p w:rsidR="00E738FB" w:rsidRPr="009F1491" w:rsidRDefault="00225CCB" w:rsidP="0024392F">
            <w:pPr>
              <w:pStyle w:val="aff2"/>
              <w:rPr>
                <w:sz w:val="28"/>
                <w:szCs w:val="28"/>
              </w:rPr>
            </w:pPr>
            <w:r>
              <w:rPr>
                <w:sz w:val="28"/>
                <w:szCs w:val="28"/>
              </w:rPr>
              <w:t>218,28</w:t>
            </w:r>
          </w:p>
        </w:tc>
      </w:tr>
      <w:tr w:rsidR="00E738FB" w:rsidRPr="009F1491" w:rsidTr="00225CCB">
        <w:tc>
          <w:tcPr>
            <w:tcW w:w="1670" w:type="pct"/>
            <w:vAlign w:val="center"/>
          </w:tcPr>
          <w:p w:rsidR="00E738FB" w:rsidRPr="009F1491" w:rsidRDefault="00E738FB" w:rsidP="0024392F">
            <w:pPr>
              <w:pStyle w:val="aff2"/>
              <w:jc w:val="both"/>
              <w:rPr>
                <w:sz w:val="28"/>
                <w:szCs w:val="28"/>
              </w:rPr>
            </w:pPr>
            <w:r w:rsidRPr="009F1491">
              <w:rPr>
                <w:sz w:val="28"/>
                <w:szCs w:val="28"/>
              </w:rPr>
              <w:t>УРУТ на отпуск теплоты в тепловые сети</w:t>
            </w:r>
          </w:p>
        </w:tc>
        <w:tc>
          <w:tcPr>
            <w:tcW w:w="529" w:type="pct"/>
            <w:vAlign w:val="center"/>
          </w:tcPr>
          <w:p w:rsidR="00E738FB" w:rsidRPr="009F1491" w:rsidRDefault="00E738FB" w:rsidP="0024392F">
            <w:pPr>
              <w:pStyle w:val="aff2"/>
              <w:rPr>
                <w:sz w:val="28"/>
                <w:szCs w:val="28"/>
              </w:rPr>
            </w:pPr>
            <w:r w:rsidRPr="009F1491">
              <w:rPr>
                <w:sz w:val="28"/>
                <w:szCs w:val="28"/>
              </w:rPr>
              <w:t xml:space="preserve">кг </w:t>
            </w:r>
            <w:proofErr w:type="spellStart"/>
            <w:r w:rsidRPr="009F1491">
              <w:rPr>
                <w:sz w:val="28"/>
                <w:szCs w:val="28"/>
              </w:rPr>
              <w:t>у.т</w:t>
            </w:r>
            <w:proofErr w:type="spellEnd"/>
            <w:r w:rsidRPr="009F1491">
              <w:rPr>
                <w:sz w:val="28"/>
                <w:szCs w:val="28"/>
              </w:rPr>
              <w:t>./Гкал</w:t>
            </w:r>
          </w:p>
        </w:tc>
        <w:tc>
          <w:tcPr>
            <w:tcW w:w="432" w:type="pct"/>
            <w:vAlign w:val="center"/>
          </w:tcPr>
          <w:p w:rsidR="00E738FB" w:rsidRPr="009F1491" w:rsidRDefault="006327DF" w:rsidP="0024392F">
            <w:pPr>
              <w:pStyle w:val="aff2"/>
              <w:rPr>
                <w:sz w:val="28"/>
                <w:szCs w:val="28"/>
              </w:rPr>
            </w:pPr>
            <w:r>
              <w:rPr>
                <w:sz w:val="28"/>
                <w:szCs w:val="28"/>
              </w:rPr>
              <w:t>156,45</w:t>
            </w:r>
          </w:p>
        </w:tc>
        <w:tc>
          <w:tcPr>
            <w:tcW w:w="526" w:type="pct"/>
            <w:vAlign w:val="center"/>
          </w:tcPr>
          <w:p w:rsidR="00E738FB" w:rsidRPr="009F1491" w:rsidRDefault="006327DF" w:rsidP="0024392F">
            <w:pPr>
              <w:pStyle w:val="aff2"/>
              <w:rPr>
                <w:sz w:val="28"/>
                <w:szCs w:val="28"/>
              </w:rPr>
            </w:pPr>
            <w:r>
              <w:rPr>
                <w:sz w:val="28"/>
                <w:szCs w:val="28"/>
              </w:rPr>
              <w:t>156,45</w:t>
            </w:r>
          </w:p>
        </w:tc>
        <w:tc>
          <w:tcPr>
            <w:tcW w:w="527" w:type="pct"/>
            <w:vAlign w:val="center"/>
          </w:tcPr>
          <w:p w:rsidR="00E738FB" w:rsidRPr="009F1491" w:rsidRDefault="006327DF" w:rsidP="0024392F">
            <w:pPr>
              <w:pStyle w:val="aff2"/>
              <w:rPr>
                <w:sz w:val="28"/>
                <w:szCs w:val="28"/>
              </w:rPr>
            </w:pPr>
            <w:r>
              <w:rPr>
                <w:sz w:val="28"/>
                <w:szCs w:val="28"/>
              </w:rPr>
              <w:t>156,45</w:t>
            </w:r>
          </w:p>
        </w:tc>
        <w:tc>
          <w:tcPr>
            <w:tcW w:w="645" w:type="pct"/>
            <w:vAlign w:val="center"/>
          </w:tcPr>
          <w:p w:rsidR="00E738FB" w:rsidRPr="009F1491" w:rsidRDefault="006327DF" w:rsidP="0024392F">
            <w:pPr>
              <w:pStyle w:val="aff2"/>
              <w:rPr>
                <w:sz w:val="28"/>
                <w:szCs w:val="28"/>
              </w:rPr>
            </w:pPr>
            <w:r>
              <w:rPr>
                <w:sz w:val="28"/>
                <w:szCs w:val="28"/>
              </w:rPr>
              <w:t>156,45</w:t>
            </w:r>
          </w:p>
        </w:tc>
        <w:tc>
          <w:tcPr>
            <w:tcW w:w="671" w:type="pct"/>
            <w:vAlign w:val="center"/>
          </w:tcPr>
          <w:p w:rsidR="00E738FB" w:rsidRPr="009F1491" w:rsidRDefault="006327DF" w:rsidP="0024392F">
            <w:pPr>
              <w:pStyle w:val="aff2"/>
              <w:rPr>
                <w:sz w:val="28"/>
                <w:szCs w:val="28"/>
              </w:rPr>
            </w:pPr>
            <w:r>
              <w:rPr>
                <w:sz w:val="28"/>
                <w:szCs w:val="28"/>
              </w:rPr>
              <w:t>156,45</w:t>
            </w:r>
          </w:p>
        </w:tc>
      </w:tr>
      <w:tr w:rsidR="00B65368" w:rsidRPr="009F1491" w:rsidTr="00B40E08">
        <w:tc>
          <w:tcPr>
            <w:tcW w:w="1670" w:type="pct"/>
            <w:vAlign w:val="center"/>
          </w:tcPr>
          <w:p w:rsidR="00B65368" w:rsidRPr="009F1491" w:rsidRDefault="00B65368" w:rsidP="00E53FB9">
            <w:pPr>
              <w:pStyle w:val="aff2"/>
              <w:jc w:val="both"/>
              <w:rPr>
                <w:sz w:val="28"/>
                <w:szCs w:val="28"/>
              </w:rPr>
            </w:pPr>
            <w:r w:rsidRPr="009F1491">
              <w:rPr>
                <w:sz w:val="28"/>
                <w:szCs w:val="28"/>
              </w:rPr>
              <w:t>УРУТ на</w:t>
            </w:r>
            <w:r>
              <w:rPr>
                <w:sz w:val="28"/>
                <w:szCs w:val="28"/>
              </w:rPr>
              <w:t xml:space="preserve"> выработку тепловой энергии</w:t>
            </w:r>
          </w:p>
        </w:tc>
        <w:tc>
          <w:tcPr>
            <w:tcW w:w="529" w:type="pct"/>
            <w:vAlign w:val="center"/>
          </w:tcPr>
          <w:p w:rsidR="00B65368" w:rsidRPr="009F1491" w:rsidRDefault="00B65368" w:rsidP="0024392F">
            <w:pPr>
              <w:pStyle w:val="aff2"/>
              <w:rPr>
                <w:sz w:val="28"/>
                <w:szCs w:val="28"/>
              </w:rPr>
            </w:pPr>
            <w:r w:rsidRPr="009F1491">
              <w:rPr>
                <w:sz w:val="28"/>
                <w:szCs w:val="28"/>
              </w:rPr>
              <w:t xml:space="preserve">кг </w:t>
            </w:r>
            <w:proofErr w:type="spellStart"/>
            <w:r w:rsidRPr="009F1491">
              <w:rPr>
                <w:sz w:val="28"/>
                <w:szCs w:val="28"/>
              </w:rPr>
              <w:t>у.т</w:t>
            </w:r>
            <w:proofErr w:type="spellEnd"/>
            <w:r w:rsidRPr="009F1491">
              <w:rPr>
                <w:sz w:val="28"/>
                <w:szCs w:val="28"/>
              </w:rPr>
              <w:t>./Гкал</w:t>
            </w:r>
          </w:p>
        </w:tc>
        <w:tc>
          <w:tcPr>
            <w:tcW w:w="432" w:type="pct"/>
            <w:vAlign w:val="center"/>
          </w:tcPr>
          <w:p w:rsidR="00B65368" w:rsidRDefault="00B65368" w:rsidP="0024392F">
            <w:pPr>
              <w:pStyle w:val="aff2"/>
              <w:rPr>
                <w:sz w:val="28"/>
                <w:szCs w:val="28"/>
              </w:rPr>
            </w:pPr>
            <w:r>
              <w:rPr>
                <w:sz w:val="28"/>
                <w:szCs w:val="28"/>
              </w:rPr>
              <w:t>155,07</w:t>
            </w:r>
          </w:p>
        </w:tc>
        <w:tc>
          <w:tcPr>
            <w:tcW w:w="526" w:type="pct"/>
          </w:tcPr>
          <w:p w:rsidR="00B65368" w:rsidRDefault="00B65368">
            <w:r w:rsidRPr="00287A3D">
              <w:rPr>
                <w:sz w:val="28"/>
                <w:szCs w:val="28"/>
              </w:rPr>
              <w:t>155,07</w:t>
            </w:r>
          </w:p>
        </w:tc>
        <w:tc>
          <w:tcPr>
            <w:tcW w:w="527" w:type="pct"/>
          </w:tcPr>
          <w:p w:rsidR="00B65368" w:rsidRDefault="00B65368">
            <w:r w:rsidRPr="00287A3D">
              <w:rPr>
                <w:sz w:val="28"/>
                <w:szCs w:val="28"/>
              </w:rPr>
              <w:t>155,07</w:t>
            </w:r>
          </w:p>
        </w:tc>
        <w:tc>
          <w:tcPr>
            <w:tcW w:w="645" w:type="pct"/>
          </w:tcPr>
          <w:p w:rsidR="00B65368" w:rsidRDefault="00B65368">
            <w:r w:rsidRPr="00287A3D">
              <w:rPr>
                <w:sz w:val="28"/>
                <w:szCs w:val="28"/>
              </w:rPr>
              <w:t>155,07</w:t>
            </w:r>
          </w:p>
        </w:tc>
        <w:tc>
          <w:tcPr>
            <w:tcW w:w="671" w:type="pct"/>
          </w:tcPr>
          <w:p w:rsidR="00B65368" w:rsidRDefault="00B65368">
            <w:r w:rsidRPr="00287A3D">
              <w:rPr>
                <w:sz w:val="28"/>
                <w:szCs w:val="28"/>
              </w:rPr>
              <w:t>155,07</w:t>
            </w:r>
          </w:p>
        </w:tc>
      </w:tr>
    </w:tbl>
    <w:p w:rsidR="00E738FB" w:rsidRPr="009F1491" w:rsidRDefault="00E738FB" w:rsidP="00D1144E">
      <w:pPr>
        <w:pStyle w:val="afff4"/>
        <w:ind w:firstLine="0"/>
        <w:rPr>
          <w:sz w:val="28"/>
          <w:szCs w:val="28"/>
          <w:highlight w:val="yellow"/>
        </w:rPr>
      </w:pPr>
    </w:p>
    <w:p w:rsidR="004F5232" w:rsidRPr="009F1491" w:rsidRDefault="004F5232" w:rsidP="00D1144E">
      <w:pPr>
        <w:pStyle w:val="afff4"/>
        <w:ind w:firstLine="0"/>
        <w:rPr>
          <w:sz w:val="28"/>
          <w:szCs w:val="28"/>
          <w:highlight w:val="yellow"/>
        </w:rPr>
      </w:pPr>
    </w:p>
    <w:p w:rsidR="004F5232" w:rsidRDefault="004F5232" w:rsidP="00D1144E">
      <w:pPr>
        <w:pStyle w:val="afff4"/>
        <w:ind w:firstLine="0"/>
        <w:rPr>
          <w:sz w:val="28"/>
          <w:szCs w:val="28"/>
          <w:highlight w:val="yellow"/>
        </w:rPr>
      </w:pPr>
    </w:p>
    <w:p w:rsidR="00D0126B" w:rsidRDefault="00D0126B" w:rsidP="00D1144E">
      <w:pPr>
        <w:pStyle w:val="afff4"/>
        <w:ind w:firstLine="0"/>
        <w:rPr>
          <w:sz w:val="28"/>
          <w:szCs w:val="28"/>
          <w:highlight w:val="yellow"/>
        </w:rPr>
      </w:pPr>
    </w:p>
    <w:p w:rsidR="00E738FB" w:rsidRDefault="00E738FB" w:rsidP="00E738FB">
      <w:pPr>
        <w:pStyle w:val="afff4"/>
        <w:spacing w:after="60"/>
        <w:jc w:val="center"/>
        <w:rPr>
          <w:sz w:val="28"/>
          <w:szCs w:val="28"/>
        </w:rPr>
      </w:pPr>
      <w:r w:rsidRPr="009F1491">
        <w:rPr>
          <w:sz w:val="28"/>
          <w:szCs w:val="28"/>
        </w:rPr>
        <w:t>Перспективное потребление топлива в условном и натуральном выражении ведомственной котельной ул.</w:t>
      </w:r>
      <w:r w:rsidR="00846CD5">
        <w:rPr>
          <w:sz w:val="28"/>
          <w:szCs w:val="28"/>
        </w:rPr>
        <w:t xml:space="preserve"> </w:t>
      </w:r>
      <w:r w:rsidR="006327DF">
        <w:rPr>
          <w:sz w:val="28"/>
          <w:szCs w:val="28"/>
        </w:rPr>
        <w:t>Первомайска</w:t>
      </w:r>
      <w:r w:rsidR="00B65368">
        <w:rPr>
          <w:sz w:val="28"/>
          <w:szCs w:val="28"/>
        </w:rPr>
        <w:t>я</w:t>
      </w:r>
      <w:r w:rsidR="006327DF">
        <w:rPr>
          <w:sz w:val="28"/>
          <w:szCs w:val="28"/>
        </w:rPr>
        <w:t xml:space="preserve"> д.28</w:t>
      </w:r>
      <w:r w:rsidRPr="009F1491">
        <w:rPr>
          <w:sz w:val="28"/>
          <w:szCs w:val="28"/>
        </w:rPr>
        <w:t xml:space="preserve"> на отпуск тепловой энергии</w:t>
      </w:r>
    </w:p>
    <w:p w:rsidR="00B65368" w:rsidRPr="009F1491" w:rsidRDefault="00B65368" w:rsidP="00B65368">
      <w:pPr>
        <w:pStyle w:val="afff4"/>
        <w:spacing w:after="60"/>
        <w:jc w:val="right"/>
        <w:rPr>
          <w:sz w:val="28"/>
          <w:szCs w:val="28"/>
        </w:rPr>
      </w:pPr>
      <w:r>
        <w:rPr>
          <w:sz w:val="28"/>
          <w:szCs w:val="28"/>
        </w:rPr>
        <w:t>Таблица 8.2</w:t>
      </w:r>
    </w:p>
    <w:tbl>
      <w:tblPr>
        <w:tblStyle w:val="a9"/>
        <w:tblW w:w="4987" w:type="pct"/>
        <w:tblLook w:val="04A0" w:firstRow="1" w:lastRow="0" w:firstColumn="1" w:lastColumn="0" w:noHBand="0" w:noVBand="1"/>
      </w:tblPr>
      <w:tblGrid>
        <w:gridCol w:w="4854"/>
        <w:gridCol w:w="1629"/>
        <w:gridCol w:w="1394"/>
        <w:gridCol w:w="1394"/>
        <w:gridCol w:w="1536"/>
        <w:gridCol w:w="1905"/>
        <w:gridCol w:w="1809"/>
      </w:tblGrid>
      <w:tr w:rsidR="00D1144E" w:rsidRPr="009F1491" w:rsidTr="00846CD5">
        <w:tc>
          <w:tcPr>
            <w:tcW w:w="1671" w:type="pct"/>
            <w:vAlign w:val="center"/>
          </w:tcPr>
          <w:p w:rsidR="00D1144E" w:rsidRPr="009F1491" w:rsidRDefault="00D1144E" w:rsidP="0024392F">
            <w:pPr>
              <w:pStyle w:val="aff2"/>
              <w:rPr>
                <w:b/>
                <w:sz w:val="28"/>
                <w:szCs w:val="28"/>
              </w:rPr>
            </w:pPr>
            <w:r w:rsidRPr="009F1491">
              <w:rPr>
                <w:b/>
                <w:sz w:val="28"/>
                <w:szCs w:val="28"/>
              </w:rPr>
              <w:t>Наименование</w:t>
            </w:r>
          </w:p>
        </w:tc>
        <w:tc>
          <w:tcPr>
            <w:tcW w:w="561" w:type="pct"/>
            <w:vAlign w:val="center"/>
          </w:tcPr>
          <w:p w:rsidR="00D1144E" w:rsidRPr="009F1491" w:rsidRDefault="00D1144E" w:rsidP="0024392F">
            <w:pPr>
              <w:pStyle w:val="aff2"/>
              <w:rPr>
                <w:b/>
                <w:sz w:val="28"/>
                <w:szCs w:val="28"/>
              </w:rPr>
            </w:pPr>
            <w:r w:rsidRPr="009F1491">
              <w:rPr>
                <w:b/>
                <w:sz w:val="28"/>
                <w:szCs w:val="28"/>
              </w:rPr>
              <w:t>Единица измерения</w:t>
            </w:r>
          </w:p>
        </w:tc>
        <w:tc>
          <w:tcPr>
            <w:tcW w:w="480" w:type="pct"/>
            <w:vAlign w:val="center"/>
          </w:tcPr>
          <w:p w:rsidR="00D1144E" w:rsidRPr="009F1491" w:rsidRDefault="00D1144E" w:rsidP="0024392F">
            <w:pPr>
              <w:pStyle w:val="aff2"/>
              <w:rPr>
                <w:b/>
                <w:sz w:val="28"/>
                <w:szCs w:val="28"/>
              </w:rPr>
            </w:pPr>
            <w:r w:rsidRPr="009F1491">
              <w:rPr>
                <w:b/>
                <w:sz w:val="28"/>
                <w:szCs w:val="28"/>
              </w:rPr>
              <w:t>2019 г.</w:t>
            </w:r>
          </w:p>
        </w:tc>
        <w:tc>
          <w:tcPr>
            <w:tcW w:w="480" w:type="pct"/>
            <w:vAlign w:val="center"/>
          </w:tcPr>
          <w:p w:rsidR="00D1144E" w:rsidRPr="009F1491" w:rsidRDefault="00D1144E" w:rsidP="0024392F">
            <w:pPr>
              <w:pStyle w:val="aff2"/>
              <w:rPr>
                <w:b/>
                <w:sz w:val="28"/>
                <w:szCs w:val="28"/>
              </w:rPr>
            </w:pPr>
            <w:r w:rsidRPr="009F1491">
              <w:rPr>
                <w:b/>
                <w:sz w:val="28"/>
                <w:szCs w:val="28"/>
              </w:rPr>
              <w:t>2020 г.</w:t>
            </w:r>
          </w:p>
        </w:tc>
        <w:tc>
          <w:tcPr>
            <w:tcW w:w="529" w:type="pct"/>
            <w:vAlign w:val="center"/>
          </w:tcPr>
          <w:p w:rsidR="00D1144E" w:rsidRPr="009F1491" w:rsidRDefault="00D1144E" w:rsidP="0024392F">
            <w:pPr>
              <w:pStyle w:val="aff2"/>
              <w:rPr>
                <w:b/>
                <w:sz w:val="28"/>
                <w:szCs w:val="28"/>
              </w:rPr>
            </w:pPr>
            <w:r w:rsidRPr="009F1491">
              <w:rPr>
                <w:b/>
                <w:sz w:val="28"/>
                <w:szCs w:val="28"/>
              </w:rPr>
              <w:t>2021 г.</w:t>
            </w:r>
          </w:p>
        </w:tc>
        <w:tc>
          <w:tcPr>
            <w:tcW w:w="656" w:type="pct"/>
            <w:vAlign w:val="center"/>
          </w:tcPr>
          <w:p w:rsidR="00D1144E" w:rsidRPr="009F1491" w:rsidRDefault="00846CD5" w:rsidP="0024392F">
            <w:pPr>
              <w:pStyle w:val="aff2"/>
              <w:rPr>
                <w:b/>
                <w:sz w:val="28"/>
                <w:szCs w:val="28"/>
              </w:rPr>
            </w:pPr>
            <w:r>
              <w:rPr>
                <w:b/>
                <w:sz w:val="28"/>
                <w:szCs w:val="28"/>
              </w:rPr>
              <w:t>2022-2023 г</w:t>
            </w:r>
            <w:r w:rsidR="00D1144E" w:rsidRPr="009F1491">
              <w:rPr>
                <w:b/>
                <w:sz w:val="28"/>
                <w:szCs w:val="28"/>
              </w:rPr>
              <w:t>г.</w:t>
            </w:r>
          </w:p>
        </w:tc>
        <w:tc>
          <w:tcPr>
            <w:tcW w:w="623" w:type="pct"/>
            <w:vAlign w:val="center"/>
          </w:tcPr>
          <w:p w:rsidR="00D1144E" w:rsidRPr="009F1491" w:rsidRDefault="00D1144E" w:rsidP="00846CD5">
            <w:pPr>
              <w:pStyle w:val="aff2"/>
              <w:rPr>
                <w:b/>
                <w:sz w:val="28"/>
                <w:szCs w:val="28"/>
              </w:rPr>
            </w:pPr>
            <w:r w:rsidRPr="009F1491">
              <w:rPr>
                <w:b/>
                <w:sz w:val="28"/>
                <w:szCs w:val="28"/>
              </w:rPr>
              <w:t xml:space="preserve">2024-2028 </w:t>
            </w:r>
            <w:r w:rsidR="00846CD5">
              <w:rPr>
                <w:b/>
                <w:sz w:val="28"/>
                <w:szCs w:val="28"/>
              </w:rPr>
              <w:t>г</w:t>
            </w:r>
            <w:r w:rsidRPr="009F1491">
              <w:rPr>
                <w:b/>
                <w:sz w:val="28"/>
                <w:szCs w:val="28"/>
              </w:rPr>
              <w:t>г.</w:t>
            </w:r>
          </w:p>
        </w:tc>
      </w:tr>
      <w:tr w:rsidR="00D1144E" w:rsidRPr="009F1491" w:rsidTr="00846CD5">
        <w:tc>
          <w:tcPr>
            <w:tcW w:w="1671" w:type="pct"/>
            <w:vAlign w:val="center"/>
          </w:tcPr>
          <w:p w:rsidR="00D1144E" w:rsidRPr="009F1491" w:rsidRDefault="00D1144E" w:rsidP="0024392F">
            <w:pPr>
              <w:pStyle w:val="aff2"/>
              <w:jc w:val="both"/>
              <w:rPr>
                <w:sz w:val="28"/>
                <w:szCs w:val="28"/>
              </w:rPr>
            </w:pPr>
            <w:r w:rsidRPr="009F1491">
              <w:rPr>
                <w:sz w:val="28"/>
                <w:szCs w:val="28"/>
              </w:rPr>
              <w:t>Суммарная расчётная тепловая нагрузка потребителей</w:t>
            </w:r>
          </w:p>
        </w:tc>
        <w:tc>
          <w:tcPr>
            <w:tcW w:w="561" w:type="pct"/>
            <w:vAlign w:val="center"/>
          </w:tcPr>
          <w:p w:rsidR="00D1144E" w:rsidRPr="009F1491" w:rsidRDefault="00D1144E" w:rsidP="0024392F">
            <w:pPr>
              <w:pStyle w:val="aff2"/>
              <w:rPr>
                <w:sz w:val="28"/>
                <w:szCs w:val="28"/>
              </w:rPr>
            </w:pPr>
            <w:r w:rsidRPr="009F1491">
              <w:rPr>
                <w:sz w:val="28"/>
                <w:szCs w:val="28"/>
              </w:rPr>
              <w:t>Гкал/ч</w:t>
            </w:r>
          </w:p>
        </w:tc>
        <w:tc>
          <w:tcPr>
            <w:tcW w:w="480" w:type="pct"/>
            <w:vAlign w:val="center"/>
          </w:tcPr>
          <w:p w:rsidR="00D1144E" w:rsidRPr="00F230EC" w:rsidRDefault="00577F59" w:rsidP="0024392F">
            <w:pPr>
              <w:pStyle w:val="aff2"/>
              <w:rPr>
                <w:sz w:val="28"/>
                <w:szCs w:val="28"/>
              </w:rPr>
            </w:pPr>
            <w:r w:rsidRPr="00F230EC">
              <w:rPr>
                <w:sz w:val="28"/>
                <w:szCs w:val="28"/>
              </w:rPr>
              <w:t>8,986</w:t>
            </w:r>
          </w:p>
        </w:tc>
        <w:tc>
          <w:tcPr>
            <w:tcW w:w="480" w:type="pct"/>
            <w:vAlign w:val="center"/>
          </w:tcPr>
          <w:p w:rsidR="00D1144E" w:rsidRPr="00F230EC" w:rsidRDefault="00577F59" w:rsidP="0024392F">
            <w:pPr>
              <w:pStyle w:val="aff2"/>
              <w:rPr>
                <w:sz w:val="28"/>
                <w:szCs w:val="28"/>
              </w:rPr>
            </w:pPr>
            <w:r w:rsidRPr="00F230EC">
              <w:rPr>
                <w:sz w:val="28"/>
                <w:szCs w:val="28"/>
              </w:rPr>
              <w:t>8,986</w:t>
            </w:r>
          </w:p>
        </w:tc>
        <w:tc>
          <w:tcPr>
            <w:tcW w:w="529" w:type="pct"/>
            <w:vAlign w:val="center"/>
          </w:tcPr>
          <w:p w:rsidR="00D1144E" w:rsidRPr="00F230EC" w:rsidRDefault="00577F59" w:rsidP="0024392F">
            <w:pPr>
              <w:pStyle w:val="aff2"/>
              <w:rPr>
                <w:sz w:val="28"/>
                <w:szCs w:val="28"/>
              </w:rPr>
            </w:pPr>
            <w:r w:rsidRPr="00F230EC">
              <w:rPr>
                <w:sz w:val="28"/>
                <w:szCs w:val="28"/>
              </w:rPr>
              <w:t>8,986</w:t>
            </w:r>
          </w:p>
        </w:tc>
        <w:tc>
          <w:tcPr>
            <w:tcW w:w="656" w:type="pct"/>
            <w:vAlign w:val="center"/>
          </w:tcPr>
          <w:p w:rsidR="00D1144E" w:rsidRPr="00F230EC" w:rsidRDefault="00577F59" w:rsidP="0024392F">
            <w:pPr>
              <w:pStyle w:val="aff2"/>
              <w:rPr>
                <w:sz w:val="28"/>
                <w:szCs w:val="28"/>
              </w:rPr>
            </w:pPr>
            <w:r w:rsidRPr="00F230EC">
              <w:rPr>
                <w:sz w:val="28"/>
                <w:szCs w:val="28"/>
              </w:rPr>
              <w:t>9,328</w:t>
            </w:r>
          </w:p>
        </w:tc>
        <w:tc>
          <w:tcPr>
            <w:tcW w:w="623" w:type="pct"/>
            <w:vAlign w:val="center"/>
          </w:tcPr>
          <w:p w:rsidR="00D1144E" w:rsidRPr="00F230EC" w:rsidRDefault="00577F59" w:rsidP="0024392F">
            <w:pPr>
              <w:pStyle w:val="aff2"/>
              <w:rPr>
                <w:sz w:val="28"/>
                <w:szCs w:val="28"/>
              </w:rPr>
            </w:pPr>
            <w:r w:rsidRPr="00F230EC">
              <w:rPr>
                <w:sz w:val="28"/>
                <w:szCs w:val="28"/>
              </w:rPr>
              <w:t>9,328</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Выработка тепловой энергии котельной</w:t>
            </w:r>
          </w:p>
        </w:tc>
        <w:tc>
          <w:tcPr>
            <w:tcW w:w="561" w:type="pct"/>
            <w:vAlign w:val="center"/>
          </w:tcPr>
          <w:p w:rsidR="00AB72BE" w:rsidRPr="009F1491" w:rsidRDefault="00AB72BE" w:rsidP="0024392F">
            <w:pPr>
              <w:pStyle w:val="aff2"/>
              <w:rPr>
                <w:sz w:val="28"/>
                <w:szCs w:val="28"/>
              </w:rPr>
            </w:pPr>
            <w:r w:rsidRPr="009F1491">
              <w:rPr>
                <w:sz w:val="28"/>
                <w:szCs w:val="28"/>
              </w:rPr>
              <w:t>Гкал/год</w:t>
            </w:r>
          </w:p>
        </w:tc>
        <w:tc>
          <w:tcPr>
            <w:tcW w:w="480" w:type="pct"/>
            <w:vAlign w:val="center"/>
          </w:tcPr>
          <w:p w:rsidR="00AB72BE" w:rsidRPr="00F230EC" w:rsidRDefault="00AB72BE" w:rsidP="0024392F">
            <w:pPr>
              <w:pStyle w:val="aff2"/>
              <w:rPr>
                <w:sz w:val="28"/>
                <w:szCs w:val="28"/>
              </w:rPr>
            </w:pPr>
            <w:r w:rsidRPr="00F230EC">
              <w:rPr>
                <w:sz w:val="28"/>
                <w:szCs w:val="28"/>
              </w:rPr>
              <w:t>23 366</w:t>
            </w:r>
          </w:p>
        </w:tc>
        <w:tc>
          <w:tcPr>
            <w:tcW w:w="480" w:type="pct"/>
            <w:vAlign w:val="center"/>
          </w:tcPr>
          <w:p w:rsidR="00AB72BE" w:rsidRPr="00F230EC" w:rsidRDefault="00AB72BE" w:rsidP="0024392F">
            <w:pPr>
              <w:pStyle w:val="aff2"/>
              <w:rPr>
                <w:sz w:val="28"/>
                <w:szCs w:val="28"/>
              </w:rPr>
            </w:pPr>
            <w:r w:rsidRPr="00F230EC">
              <w:rPr>
                <w:sz w:val="28"/>
                <w:szCs w:val="28"/>
              </w:rPr>
              <w:t>22 435</w:t>
            </w:r>
          </w:p>
        </w:tc>
        <w:tc>
          <w:tcPr>
            <w:tcW w:w="529" w:type="pct"/>
            <w:vAlign w:val="center"/>
          </w:tcPr>
          <w:p w:rsidR="00AB72BE" w:rsidRPr="00F230EC" w:rsidRDefault="00AB72BE" w:rsidP="0024392F">
            <w:pPr>
              <w:pStyle w:val="aff2"/>
              <w:rPr>
                <w:sz w:val="28"/>
                <w:szCs w:val="28"/>
              </w:rPr>
            </w:pPr>
            <w:r w:rsidRPr="00F230EC">
              <w:rPr>
                <w:sz w:val="28"/>
                <w:szCs w:val="28"/>
              </w:rPr>
              <w:t>23 074</w:t>
            </w:r>
          </w:p>
        </w:tc>
        <w:tc>
          <w:tcPr>
            <w:tcW w:w="656" w:type="pct"/>
            <w:vAlign w:val="center"/>
          </w:tcPr>
          <w:p w:rsidR="00AB72BE" w:rsidRPr="00F230EC" w:rsidRDefault="00AB72BE" w:rsidP="0024280C">
            <w:pPr>
              <w:pStyle w:val="aff2"/>
              <w:rPr>
                <w:sz w:val="28"/>
                <w:szCs w:val="28"/>
              </w:rPr>
            </w:pPr>
            <w:r w:rsidRPr="00F230EC">
              <w:rPr>
                <w:sz w:val="28"/>
                <w:szCs w:val="28"/>
              </w:rPr>
              <w:t>23 074</w:t>
            </w:r>
          </w:p>
        </w:tc>
        <w:tc>
          <w:tcPr>
            <w:tcW w:w="623" w:type="pct"/>
            <w:vAlign w:val="center"/>
          </w:tcPr>
          <w:p w:rsidR="00AB72BE" w:rsidRPr="00F230EC" w:rsidRDefault="00AB72BE" w:rsidP="0024280C">
            <w:pPr>
              <w:pStyle w:val="aff2"/>
              <w:rPr>
                <w:sz w:val="28"/>
                <w:szCs w:val="28"/>
              </w:rPr>
            </w:pPr>
            <w:r w:rsidRPr="00F230EC">
              <w:rPr>
                <w:sz w:val="28"/>
                <w:szCs w:val="28"/>
              </w:rPr>
              <w:t>23 074</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Отпуск тепловой энергии в сеть (полезный + потери)</w:t>
            </w:r>
          </w:p>
        </w:tc>
        <w:tc>
          <w:tcPr>
            <w:tcW w:w="561" w:type="pct"/>
            <w:vAlign w:val="center"/>
          </w:tcPr>
          <w:p w:rsidR="00AB72BE" w:rsidRPr="009F1491" w:rsidRDefault="00AB72BE" w:rsidP="0024392F">
            <w:pPr>
              <w:pStyle w:val="aff2"/>
              <w:rPr>
                <w:sz w:val="28"/>
                <w:szCs w:val="28"/>
              </w:rPr>
            </w:pPr>
            <w:r w:rsidRPr="009F1491">
              <w:rPr>
                <w:sz w:val="28"/>
                <w:szCs w:val="28"/>
              </w:rPr>
              <w:t xml:space="preserve">Гкал/год </w:t>
            </w:r>
          </w:p>
        </w:tc>
        <w:tc>
          <w:tcPr>
            <w:tcW w:w="480" w:type="pct"/>
            <w:vAlign w:val="center"/>
          </w:tcPr>
          <w:p w:rsidR="00AB72BE" w:rsidRPr="00F230EC" w:rsidRDefault="00AB72BE" w:rsidP="0024392F">
            <w:pPr>
              <w:pStyle w:val="aff2"/>
              <w:rPr>
                <w:sz w:val="28"/>
                <w:szCs w:val="28"/>
              </w:rPr>
            </w:pPr>
            <w:r w:rsidRPr="00F230EC">
              <w:rPr>
                <w:sz w:val="28"/>
                <w:szCs w:val="28"/>
              </w:rPr>
              <w:t>22 950</w:t>
            </w:r>
          </w:p>
        </w:tc>
        <w:tc>
          <w:tcPr>
            <w:tcW w:w="480" w:type="pct"/>
            <w:vAlign w:val="center"/>
          </w:tcPr>
          <w:p w:rsidR="00AB72BE" w:rsidRPr="00F230EC" w:rsidRDefault="00AB72BE" w:rsidP="0024392F">
            <w:pPr>
              <w:pStyle w:val="aff2"/>
              <w:rPr>
                <w:sz w:val="28"/>
                <w:szCs w:val="28"/>
              </w:rPr>
            </w:pPr>
            <w:r w:rsidRPr="00F230EC">
              <w:rPr>
                <w:sz w:val="28"/>
                <w:szCs w:val="28"/>
              </w:rPr>
              <w:t>22 018</w:t>
            </w:r>
          </w:p>
        </w:tc>
        <w:tc>
          <w:tcPr>
            <w:tcW w:w="529" w:type="pct"/>
            <w:vAlign w:val="center"/>
          </w:tcPr>
          <w:p w:rsidR="00AB72BE" w:rsidRPr="00F230EC" w:rsidRDefault="00AB72BE" w:rsidP="0024392F">
            <w:pPr>
              <w:pStyle w:val="aff2"/>
              <w:rPr>
                <w:sz w:val="28"/>
                <w:szCs w:val="28"/>
              </w:rPr>
            </w:pPr>
            <w:r w:rsidRPr="00F230EC">
              <w:rPr>
                <w:sz w:val="28"/>
                <w:szCs w:val="28"/>
              </w:rPr>
              <w:t>22 657</w:t>
            </w:r>
          </w:p>
        </w:tc>
        <w:tc>
          <w:tcPr>
            <w:tcW w:w="656" w:type="pct"/>
            <w:vAlign w:val="center"/>
          </w:tcPr>
          <w:p w:rsidR="00AB72BE" w:rsidRPr="00F230EC" w:rsidRDefault="00AB72BE" w:rsidP="0024280C">
            <w:pPr>
              <w:pStyle w:val="aff2"/>
              <w:rPr>
                <w:sz w:val="28"/>
                <w:szCs w:val="28"/>
              </w:rPr>
            </w:pPr>
            <w:r w:rsidRPr="00F230EC">
              <w:rPr>
                <w:sz w:val="28"/>
                <w:szCs w:val="28"/>
              </w:rPr>
              <w:t>22 657</w:t>
            </w:r>
          </w:p>
        </w:tc>
        <w:tc>
          <w:tcPr>
            <w:tcW w:w="623" w:type="pct"/>
            <w:vAlign w:val="center"/>
          </w:tcPr>
          <w:p w:rsidR="00AB72BE" w:rsidRPr="00F230EC" w:rsidRDefault="00AB72BE" w:rsidP="0024280C">
            <w:pPr>
              <w:pStyle w:val="aff2"/>
              <w:rPr>
                <w:sz w:val="28"/>
                <w:szCs w:val="28"/>
              </w:rPr>
            </w:pPr>
            <w:r w:rsidRPr="00F230EC">
              <w:rPr>
                <w:sz w:val="28"/>
                <w:szCs w:val="28"/>
              </w:rPr>
              <w:t>22 657</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Собственные нужды котельной</w:t>
            </w:r>
          </w:p>
        </w:tc>
        <w:tc>
          <w:tcPr>
            <w:tcW w:w="561" w:type="pct"/>
            <w:vAlign w:val="center"/>
          </w:tcPr>
          <w:p w:rsidR="00AB72BE" w:rsidRPr="009F1491" w:rsidRDefault="00AB72BE" w:rsidP="0024392F">
            <w:pPr>
              <w:pStyle w:val="aff2"/>
              <w:rPr>
                <w:sz w:val="28"/>
                <w:szCs w:val="28"/>
              </w:rPr>
            </w:pPr>
            <w:r w:rsidRPr="009F1491">
              <w:rPr>
                <w:sz w:val="28"/>
                <w:szCs w:val="28"/>
              </w:rPr>
              <w:t>Гкал/год</w:t>
            </w:r>
          </w:p>
        </w:tc>
        <w:tc>
          <w:tcPr>
            <w:tcW w:w="480" w:type="pct"/>
            <w:vAlign w:val="center"/>
          </w:tcPr>
          <w:p w:rsidR="00AB72BE" w:rsidRPr="00F230EC" w:rsidRDefault="00AB72BE" w:rsidP="0024392F">
            <w:pPr>
              <w:pStyle w:val="aff2"/>
              <w:rPr>
                <w:sz w:val="28"/>
                <w:szCs w:val="28"/>
              </w:rPr>
            </w:pPr>
            <w:r w:rsidRPr="00F230EC">
              <w:rPr>
                <w:sz w:val="28"/>
                <w:szCs w:val="28"/>
              </w:rPr>
              <w:t>417</w:t>
            </w:r>
          </w:p>
        </w:tc>
        <w:tc>
          <w:tcPr>
            <w:tcW w:w="480" w:type="pct"/>
            <w:vAlign w:val="center"/>
          </w:tcPr>
          <w:p w:rsidR="00AB72BE" w:rsidRPr="00F230EC" w:rsidRDefault="00AB72BE" w:rsidP="0024392F">
            <w:pPr>
              <w:pStyle w:val="aff2"/>
              <w:rPr>
                <w:sz w:val="28"/>
                <w:szCs w:val="28"/>
              </w:rPr>
            </w:pPr>
            <w:r w:rsidRPr="00F230EC">
              <w:rPr>
                <w:sz w:val="28"/>
                <w:szCs w:val="28"/>
              </w:rPr>
              <w:t>417</w:t>
            </w:r>
          </w:p>
        </w:tc>
        <w:tc>
          <w:tcPr>
            <w:tcW w:w="529" w:type="pct"/>
            <w:vAlign w:val="center"/>
          </w:tcPr>
          <w:p w:rsidR="00AB72BE" w:rsidRPr="00F230EC" w:rsidRDefault="00AB72BE" w:rsidP="0024392F">
            <w:pPr>
              <w:pStyle w:val="aff2"/>
              <w:rPr>
                <w:sz w:val="28"/>
                <w:szCs w:val="28"/>
              </w:rPr>
            </w:pPr>
            <w:r w:rsidRPr="00F230EC">
              <w:rPr>
                <w:sz w:val="28"/>
                <w:szCs w:val="28"/>
              </w:rPr>
              <w:t>417</w:t>
            </w:r>
          </w:p>
        </w:tc>
        <w:tc>
          <w:tcPr>
            <w:tcW w:w="656" w:type="pct"/>
            <w:vAlign w:val="center"/>
          </w:tcPr>
          <w:p w:rsidR="00AB72BE" w:rsidRPr="00F230EC" w:rsidRDefault="00AB72BE" w:rsidP="00E14795">
            <w:pPr>
              <w:pStyle w:val="aff2"/>
              <w:rPr>
                <w:sz w:val="28"/>
                <w:szCs w:val="28"/>
              </w:rPr>
            </w:pPr>
            <w:r w:rsidRPr="00F230EC">
              <w:rPr>
                <w:sz w:val="28"/>
                <w:szCs w:val="28"/>
              </w:rPr>
              <w:t>417</w:t>
            </w:r>
          </w:p>
        </w:tc>
        <w:tc>
          <w:tcPr>
            <w:tcW w:w="623" w:type="pct"/>
            <w:vAlign w:val="center"/>
          </w:tcPr>
          <w:p w:rsidR="00AB72BE" w:rsidRPr="00F230EC" w:rsidRDefault="00AB72BE" w:rsidP="00E14795">
            <w:pPr>
              <w:pStyle w:val="aff2"/>
              <w:rPr>
                <w:sz w:val="28"/>
                <w:szCs w:val="28"/>
              </w:rPr>
            </w:pPr>
            <w:r w:rsidRPr="00F230EC">
              <w:rPr>
                <w:sz w:val="28"/>
                <w:szCs w:val="28"/>
              </w:rPr>
              <w:t>417</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Полезный отпуск</w:t>
            </w:r>
          </w:p>
        </w:tc>
        <w:tc>
          <w:tcPr>
            <w:tcW w:w="561" w:type="pct"/>
            <w:vAlign w:val="center"/>
          </w:tcPr>
          <w:p w:rsidR="00AB72BE" w:rsidRPr="009F1491" w:rsidRDefault="00AB72BE" w:rsidP="0024392F">
            <w:pPr>
              <w:pStyle w:val="aff2"/>
              <w:rPr>
                <w:sz w:val="28"/>
                <w:szCs w:val="28"/>
              </w:rPr>
            </w:pPr>
            <w:r w:rsidRPr="009F1491">
              <w:rPr>
                <w:sz w:val="28"/>
                <w:szCs w:val="28"/>
              </w:rPr>
              <w:t>Гкал/год</w:t>
            </w:r>
          </w:p>
        </w:tc>
        <w:tc>
          <w:tcPr>
            <w:tcW w:w="480" w:type="pct"/>
            <w:vAlign w:val="center"/>
          </w:tcPr>
          <w:p w:rsidR="00AB72BE" w:rsidRPr="00F230EC" w:rsidRDefault="00AB72BE" w:rsidP="0024392F">
            <w:pPr>
              <w:pStyle w:val="aff2"/>
              <w:rPr>
                <w:sz w:val="28"/>
                <w:szCs w:val="28"/>
              </w:rPr>
            </w:pPr>
            <w:r w:rsidRPr="00F230EC">
              <w:rPr>
                <w:sz w:val="28"/>
                <w:szCs w:val="28"/>
              </w:rPr>
              <w:t>19 184</w:t>
            </w:r>
          </w:p>
        </w:tc>
        <w:tc>
          <w:tcPr>
            <w:tcW w:w="480" w:type="pct"/>
            <w:vAlign w:val="center"/>
          </w:tcPr>
          <w:p w:rsidR="00AB72BE" w:rsidRPr="00F230EC" w:rsidRDefault="00AB72BE" w:rsidP="0024392F">
            <w:pPr>
              <w:pStyle w:val="aff2"/>
              <w:rPr>
                <w:sz w:val="28"/>
                <w:szCs w:val="28"/>
              </w:rPr>
            </w:pPr>
            <w:r w:rsidRPr="00F230EC">
              <w:rPr>
                <w:sz w:val="28"/>
                <w:szCs w:val="28"/>
              </w:rPr>
              <w:t>18 268</w:t>
            </w:r>
          </w:p>
        </w:tc>
        <w:tc>
          <w:tcPr>
            <w:tcW w:w="529" w:type="pct"/>
            <w:vAlign w:val="center"/>
          </w:tcPr>
          <w:p w:rsidR="00AB72BE" w:rsidRPr="00F230EC" w:rsidRDefault="00AB72BE" w:rsidP="0024392F">
            <w:pPr>
              <w:pStyle w:val="aff2"/>
              <w:rPr>
                <w:sz w:val="28"/>
                <w:szCs w:val="28"/>
              </w:rPr>
            </w:pPr>
            <w:r w:rsidRPr="00F230EC">
              <w:rPr>
                <w:sz w:val="28"/>
                <w:szCs w:val="28"/>
              </w:rPr>
              <w:t>18 925</w:t>
            </w:r>
          </w:p>
        </w:tc>
        <w:tc>
          <w:tcPr>
            <w:tcW w:w="656" w:type="pct"/>
            <w:vAlign w:val="center"/>
          </w:tcPr>
          <w:p w:rsidR="00AB72BE" w:rsidRPr="00F230EC" w:rsidRDefault="00AB72BE" w:rsidP="0024392F">
            <w:pPr>
              <w:pStyle w:val="aff2"/>
              <w:rPr>
                <w:sz w:val="28"/>
                <w:szCs w:val="28"/>
              </w:rPr>
            </w:pPr>
            <w:r w:rsidRPr="00F230EC">
              <w:rPr>
                <w:sz w:val="28"/>
                <w:szCs w:val="28"/>
              </w:rPr>
              <w:t>18 925</w:t>
            </w:r>
          </w:p>
        </w:tc>
        <w:tc>
          <w:tcPr>
            <w:tcW w:w="623" w:type="pct"/>
            <w:vAlign w:val="center"/>
          </w:tcPr>
          <w:p w:rsidR="00AB72BE" w:rsidRPr="00F230EC" w:rsidRDefault="00AB72BE" w:rsidP="0024392F">
            <w:pPr>
              <w:pStyle w:val="aff2"/>
              <w:rPr>
                <w:sz w:val="28"/>
                <w:szCs w:val="28"/>
              </w:rPr>
            </w:pPr>
            <w:r w:rsidRPr="00F230EC">
              <w:rPr>
                <w:sz w:val="28"/>
                <w:szCs w:val="28"/>
              </w:rPr>
              <w:t>18 925</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Потери тепловой энергии в тепловых сетях (нормативные)</w:t>
            </w:r>
          </w:p>
        </w:tc>
        <w:tc>
          <w:tcPr>
            <w:tcW w:w="561" w:type="pct"/>
            <w:vAlign w:val="center"/>
          </w:tcPr>
          <w:p w:rsidR="00AB72BE" w:rsidRPr="009F1491" w:rsidRDefault="00AB72BE" w:rsidP="0024392F">
            <w:pPr>
              <w:pStyle w:val="aff2"/>
              <w:rPr>
                <w:sz w:val="28"/>
                <w:szCs w:val="28"/>
              </w:rPr>
            </w:pPr>
            <w:r w:rsidRPr="009F1491">
              <w:rPr>
                <w:sz w:val="28"/>
                <w:szCs w:val="28"/>
              </w:rPr>
              <w:t>Гкал/год</w:t>
            </w:r>
          </w:p>
        </w:tc>
        <w:tc>
          <w:tcPr>
            <w:tcW w:w="480" w:type="pct"/>
            <w:vAlign w:val="center"/>
          </w:tcPr>
          <w:p w:rsidR="00AB72BE" w:rsidRPr="00F230EC" w:rsidRDefault="00AB72BE" w:rsidP="0024392F">
            <w:pPr>
              <w:pStyle w:val="aff2"/>
              <w:rPr>
                <w:sz w:val="28"/>
                <w:szCs w:val="28"/>
              </w:rPr>
            </w:pPr>
            <w:r w:rsidRPr="00F230EC">
              <w:rPr>
                <w:sz w:val="28"/>
                <w:szCs w:val="28"/>
              </w:rPr>
              <w:t>3 766</w:t>
            </w:r>
          </w:p>
        </w:tc>
        <w:tc>
          <w:tcPr>
            <w:tcW w:w="480" w:type="pct"/>
            <w:vAlign w:val="center"/>
          </w:tcPr>
          <w:p w:rsidR="00AB72BE" w:rsidRPr="00F230EC" w:rsidRDefault="00AB72BE" w:rsidP="0024392F">
            <w:pPr>
              <w:pStyle w:val="aff2"/>
              <w:rPr>
                <w:sz w:val="28"/>
                <w:szCs w:val="28"/>
              </w:rPr>
            </w:pPr>
            <w:r w:rsidRPr="00F230EC">
              <w:rPr>
                <w:sz w:val="28"/>
                <w:szCs w:val="28"/>
              </w:rPr>
              <w:t>3 731,53</w:t>
            </w:r>
          </w:p>
        </w:tc>
        <w:tc>
          <w:tcPr>
            <w:tcW w:w="529" w:type="pct"/>
            <w:vAlign w:val="center"/>
          </w:tcPr>
          <w:p w:rsidR="00AB72BE" w:rsidRPr="00F230EC" w:rsidRDefault="00AB72BE" w:rsidP="0024392F">
            <w:pPr>
              <w:pStyle w:val="aff2"/>
              <w:rPr>
                <w:sz w:val="28"/>
                <w:szCs w:val="28"/>
              </w:rPr>
            </w:pPr>
            <w:r w:rsidRPr="00F230EC">
              <w:rPr>
                <w:sz w:val="28"/>
                <w:szCs w:val="28"/>
              </w:rPr>
              <w:t>3 731,53</w:t>
            </w:r>
          </w:p>
        </w:tc>
        <w:tc>
          <w:tcPr>
            <w:tcW w:w="656" w:type="pct"/>
            <w:vAlign w:val="center"/>
          </w:tcPr>
          <w:p w:rsidR="00AB72BE" w:rsidRPr="00F230EC" w:rsidRDefault="00AB72BE" w:rsidP="0024392F">
            <w:pPr>
              <w:pStyle w:val="aff2"/>
              <w:rPr>
                <w:sz w:val="28"/>
                <w:szCs w:val="28"/>
              </w:rPr>
            </w:pPr>
            <w:r w:rsidRPr="00F230EC">
              <w:rPr>
                <w:sz w:val="28"/>
                <w:szCs w:val="28"/>
              </w:rPr>
              <w:t>3 731,53</w:t>
            </w:r>
          </w:p>
        </w:tc>
        <w:tc>
          <w:tcPr>
            <w:tcW w:w="623" w:type="pct"/>
            <w:vAlign w:val="center"/>
          </w:tcPr>
          <w:p w:rsidR="00AB72BE" w:rsidRPr="00F230EC" w:rsidRDefault="00AB72BE" w:rsidP="0024392F">
            <w:pPr>
              <w:pStyle w:val="aff2"/>
              <w:rPr>
                <w:sz w:val="28"/>
                <w:szCs w:val="28"/>
              </w:rPr>
            </w:pPr>
            <w:r w:rsidRPr="00F230EC">
              <w:rPr>
                <w:sz w:val="28"/>
                <w:szCs w:val="28"/>
              </w:rPr>
              <w:t>3 731,53</w:t>
            </w:r>
          </w:p>
        </w:tc>
      </w:tr>
      <w:tr w:rsidR="00AB72BE" w:rsidRPr="009F1491" w:rsidTr="0024280C">
        <w:tc>
          <w:tcPr>
            <w:tcW w:w="1671" w:type="pct"/>
            <w:vAlign w:val="center"/>
          </w:tcPr>
          <w:p w:rsidR="00AB72BE" w:rsidRPr="009F1491" w:rsidRDefault="00AB72BE" w:rsidP="0024392F">
            <w:pPr>
              <w:pStyle w:val="aff2"/>
              <w:jc w:val="both"/>
              <w:rPr>
                <w:sz w:val="28"/>
                <w:szCs w:val="28"/>
              </w:rPr>
            </w:pPr>
            <w:r w:rsidRPr="009F1491">
              <w:rPr>
                <w:sz w:val="28"/>
                <w:szCs w:val="28"/>
              </w:rPr>
              <w:t>Расход условного топлива на отпущенную тепловую энергию</w:t>
            </w:r>
          </w:p>
        </w:tc>
        <w:tc>
          <w:tcPr>
            <w:tcW w:w="561" w:type="pct"/>
            <w:vAlign w:val="center"/>
          </w:tcPr>
          <w:p w:rsidR="00AB72BE" w:rsidRPr="009F1491" w:rsidRDefault="00AB72BE" w:rsidP="0024392F">
            <w:pPr>
              <w:pStyle w:val="aff2"/>
              <w:rPr>
                <w:sz w:val="28"/>
                <w:szCs w:val="28"/>
              </w:rPr>
            </w:pPr>
            <w:proofErr w:type="spellStart"/>
            <w:r w:rsidRPr="009F1491">
              <w:rPr>
                <w:sz w:val="28"/>
                <w:szCs w:val="28"/>
              </w:rPr>
              <w:t>т.у.т</w:t>
            </w:r>
            <w:proofErr w:type="spellEnd"/>
            <w:r w:rsidRPr="009F1491">
              <w:rPr>
                <w:sz w:val="28"/>
                <w:szCs w:val="28"/>
              </w:rPr>
              <w:t>.</w:t>
            </w:r>
          </w:p>
        </w:tc>
        <w:tc>
          <w:tcPr>
            <w:tcW w:w="480" w:type="pct"/>
            <w:vAlign w:val="center"/>
          </w:tcPr>
          <w:p w:rsidR="00AB72BE" w:rsidRPr="00F230EC" w:rsidRDefault="00AB72BE" w:rsidP="0024392F">
            <w:pPr>
              <w:pStyle w:val="aff2"/>
              <w:rPr>
                <w:sz w:val="28"/>
                <w:szCs w:val="28"/>
              </w:rPr>
            </w:pPr>
            <w:r w:rsidRPr="00F230EC">
              <w:rPr>
                <w:sz w:val="28"/>
                <w:szCs w:val="28"/>
              </w:rPr>
              <w:t>3 212</w:t>
            </w:r>
          </w:p>
        </w:tc>
        <w:tc>
          <w:tcPr>
            <w:tcW w:w="480" w:type="pct"/>
            <w:vAlign w:val="center"/>
          </w:tcPr>
          <w:p w:rsidR="00AB72BE" w:rsidRPr="00F230EC" w:rsidRDefault="00AB72BE" w:rsidP="0024392F">
            <w:pPr>
              <w:pStyle w:val="aff2"/>
              <w:rPr>
                <w:sz w:val="28"/>
                <w:szCs w:val="28"/>
              </w:rPr>
            </w:pPr>
            <w:r w:rsidRPr="00F230EC">
              <w:rPr>
                <w:sz w:val="28"/>
                <w:szCs w:val="28"/>
              </w:rPr>
              <w:t>2 792</w:t>
            </w:r>
          </w:p>
        </w:tc>
        <w:tc>
          <w:tcPr>
            <w:tcW w:w="529" w:type="pct"/>
            <w:vAlign w:val="center"/>
          </w:tcPr>
          <w:p w:rsidR="00AB72BE" w:rsidRPr="00F230EC" w:rsidRDefault="00AB72BE" w:rsidP="0024392F">
            <w:pPr>
              <w:pStyle w:val="aff2"/>
              <w:rPr>
                <w:sz w:val="28"/>
                <w:szCs w:val="28"/>
              </w:rPr>
            </w:pPr>
            <w:r w:rsidRPr="00F230EC">
              <w:rPr>
                <w:sz w:val="28"/>
                <w:szCs w:val="28"/>
              </w:rPr>
              <w:t>3 218</w:t>
            </w:r>
          </w:p>
        </w:tc>
        <w:tc>
          <w:tcPr>
            <w:tcW w:w="656" w:type="pct"/>
          </w:tcPr>
          <w:p w:rsidR="00AB72BE" w:rsidRPr="00F230EC" w:rsidRDefault="00AB72BE" w:rsidP="00AB72BE">
            <w:pPr>
              <w:jc w:val="center"/>
              <w:rPr>
                <w:rFonts w:ascii="Times New Roman" w:hAnsi="Times New Roman"/>
              </w:rPr>
            </w:pPr>
            <w:r w:rsidRPr="00F230EC">
              <w:rPr>
                <w:rFonts w:ascii="Times New Roman" w:hAnsi="Times New Roman"/>
                <w:sz w:val="28"/>
                <w:szCs w:val="28"/>
              </w:rPr>
              <w:t>3 300</w:t>
            </w:r>
          </w:p>
        </w:tc>
        <w:tc>
          <w:tcPr>
            <w:tcW w:w="623" w:type="pct"/>
          </w:tcPr>
          <w:p w:rsidR="00AB72BE" w:rsidRPr="00F230EC" w:rsidRDefault="00AB72BE" w:rsidP="00AB72BE">
            <w:pPr>
              <w:jc w:val="center"/>
              <w:rPr>
                <w:rFonts w:ascii="Times New Roman" w:hAnsi="Times New Roman"/>
              </w:rPr>
            </w:pPr>
            <w:r w:rsidRPr="00F230EC">
              <w:rPr>
                <w:rFonts w:ascii="Times New Roman" w:hAnsi="Times New Roman"/>
                <w:sz w:val="28"/>
                <w:szCs w:val="28"/>
              </w:rPr>
              <w:t>3 300</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Теплотворная способность топлива (газ природный)</w:t>
            </w:r>
          </w:p>
        </w:tc>
        <w:tc>
          <w:tcPr>
            <w:tcW w:w="561" w:type="pct"/>
            <w:vAlign w:val="center"/>
          </w:tcPr>
          <w:p w:rsidR="00AB72BE" w:rsidRPr="009F1491" w:rsidRDefault="00AB72BE" w:rsidP="0024392F">
            <w:pPr>
              <w:pStyle w:val="aff2"/>
              <w:rPr>
                <w:sz w:val="28"/>
                <w:szCs w:val="28"/>
              </w:rPr>
            </w:pPr>
            <w:r w:rsidRPr="009F1491">
              <w:rPr>
                <w:sz w:val="28"/>
                <w:szCs w:val="28"/>
              </w:rPr>
              <w:t>ккал/кг</w:t>
            </w:r>
          </w:p>
        </w:tc>
        <w:tc>
          <w:tcPr>
            <w:tcW w:w="480" w:type="pct"/>
            <w:vAlign w:val="center"/>
          </w:tcPr>
          <w:p w:rsidR="00AB72BE" w:rsidRPr="00F230EC" w:rsidRDefault="00AB72BE" w:rsidP="0024392F">
            <w:pPr>
              <w:pStyle w:val="aff2"/>
              <w:rPr>
                <w:sz w:val="28"/>
                <w:szCs w:val="28"/>
              </w:rPr>
            </w:pPr>
            <w:r w:rsidRPr="00F230EC">
              <w:rPr>
                <w:sz w:val="28"/>
                <w:szCs w:val="28"/>
              </w:rPr>
              <w:t>8080</w:t>
            </w:r>
          </w:p>
        </w:tc>
        <w:tc>
          <w:tcPr>
            <w:tcW w:w="480" w:type="pct"/>
            <w:vAlign w:val="center"/>
          </w:tcPr>
          <w:p w:rsidR="00AB72BE" w:rsidRPr="00F230EC" w:rsidRDefault="00AB72BE" w:rsidP="0024392F">
            <w:pPr>
              <w:pStyle w:val="aff2"/>
              <w:rPr>
                <w:sz w:val="28"/>
                <w:szCs w:val="28"/>
              </w:rPr>
            </w:pPr>
            <w:r w:rsidRPr="00F230EC">
              <w:rPr>
                <w:sz w:val="28"/>
                <w:szCs w:val="28"/>
              </w:rPr>
              <w:t>8080</w:t>
            </w:r>
          </w:p>
        </w:tc>
        <w:tc>
          <w:tcPr>
            <w:tcW w:w="529" w:type="pct"/>
            <w:vAlign w:val="center"/>
          </w:tcPr>
          <w:p w:rsidR="00AB72BE" w:rsidRPr="00F230EC" w:rsidRDefault="00AB72BE" w:rsidP="0024392F">
            <w:pPr>
              <w:pStyle w:val="aff2"/>
              <w:rPr>
                <w:sz w:val="28"/>
                <w:szCs w:val="28"/>
              </w:rPr>
            </w:pPr>
            <w:r w:rsidRPr="00F230EC">
              <w:rPr>
                <w:sz w:val="28"/>
                <w:szCs w:val="28"/>
              </w:rPr>
              <w:t>8080</w:t>
            </w:r>
          </w:p>
        </w:tc>
        <w:tc>
          <w:tcPr>
            <w:tcW w:w="656" w:type="pct"/>
            <w:vAlign w:val="center"/>
          </w:tcPr>
          <w:p w:rsidR="00AB72BE" w:rsidRPr="00F230EC" w:rsidRDefault="00AB72BE" w:rsidP="0024392F">
            <w:pPr>
              <w:pStyle w:val="aff2"/>
              <w:rPr>
                <w:sz w:val="28"/>
                <w:szCs w:val="28"/>
              </w:rPr>
            </w:pPr>
            <w:r w:rsidRPr="00F230EC">
              <w:rPr>
                <w:sz w:val="28"/>
                <w:szCs w:val="28"/>
              </w:rPr>
              <w:t>8080</w:t>
            </w:r>
          </w:p>
        </w:tc>
        <w:tc>
          <w:tcPr>
            <w:tcW w:w="623" w:type="pct"/>
            <w:vAlign w:val="center"/>
          </w:tcPr>
          <w:p w:rsidR="00AB72BE" w:rsidRPr="00F230EC" w:rsidRDefault="00AB72BE" w:rsidP="0024392F">
            <w:pPr>
              <w:pStyle w:val="aff2"/>
              <w:rPr>
                <w:sz w:val="28"/>
                <w:szCs w:val="28"/>
              </w:rPr>
            </w:pPr>
            <w:r w:rsidRPr="00F230EC">
              <w:rPr>
                <w:sz w:val="28"/>
                <w:szCs w:val="28"/>
              </w:rPr>
              <w:t>8090</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Расход натурального топлива на выработку тепловой энергии</w:t>
            </w:r>
          </w:p>
        </w:tc>
        <w:tc>
          <w:tcPr>
            <w:tcW w:w="561" w:type="pct"/>
            <w:vAlign w:val="center"/>
          </w:tcPr>
          <w:p w:rsidR="00AB72BE" w:rsidRPr="009F1491" w:rsidRDefault="00AB72BE" w:rsidP="0024392F">
            <w:pPr>
              <w:pStyle w:val="aff2"/>
              <w:rPr>
                <w:sz w:val="28"/>
                <w:szCs w:val="28"/>
              </w:rPr>
            </w:pPr>
            <w:r w:rsidRPr="009F1491">
              <w:rPr>
                <w:sz w:val="28"/>
                <w:szCs w:val="28"/>
              </w:rPr>
              <w:t xml:space="preserve">млн. </w:t>
            </w:r>
            <w:proofErr w:type="spellStart"/>
            <w:r w:rsidRPr="009F1491">
              <w:rPr>
                <w:sz w:val="28"/>
                <w:szCs w:val="28"/>
              </w:rPr>
              <w:t>м.куб</w:t>
            </w:r>
            <w:proofErr w:type="spellEnd"/>
            <w:r w:rsidRPr="009F1491">
              <w:rPr>
                <w:sz w:val="28"/>
                <w:szCs w:val="28"/>
              </w:rPr>
              <w:t>.</w:t>
            </w:r>
          </w:p>
        </w:tc>
        <w:tc>
          <w:tcPr>
            <w:tcW w:w="480" w:type="pct"/>
            <w:vAlign w:val="center"/>
          </w:tcPr>
          <w:p w:rsidR="00AB72BE" w:rsidRPr="00F230EC" w:rsidRDefault="00AB72BE" w:rsidP="0024392F">
            <w:pPr>
              <w:pStyle w:val="aff2"/>
              <w:rPr>
                <w:sz w:val="28"/>
                <w:szCs w:val="28"/>
              </w:rPr>
            </w:pPr>
            <w:r w:rsidRPr="00F230EC">
              <w:rPr>
                <w:sz w:val="28"/>
                <w:szCs w:val="28"/>
              </w:rPr>
              <w:t>-</w:t>
            </w:r>
          </w:p>
        </w:tc>
        <w:tc>
          <w:tcPr>
            <w:tcW w:w="480" w:type="pct"/>
            <w:vAlign w:val="center"/>
          </w:tcPr>
          <w:p w:rsidR="00AB72BE" w:rsidRPr="00F230EC" w:rsidRDefault="00AB72BE" w:rsidP="0024392F">
            <w:pPr>
              <w:pStyle w:val="aff2"/>
              <w:rPr>
                <w:sz w:val="28"/>
                <w:szCs w:val="28"/>
              </w:rPr>
            </w:pPr>
            <w:r w:rsidRPr="00F230EC">
              <w:rPr>
                <w:sz w:val="28"/>
                <w:szCs w:val="28"/>
              </w:rPr>
              <w:t>-</w:t>
            </w:r>
          </w:p>
        </w:tc>
        <w:tc>
          <w:tcPr>
            <w:tcW w:w="529" w:type="pct"/>
            <w:vAlign w:val="center"/>
          </w:tcPr>
          <w:p w:rsidR="00AB72BE" w:rsidRPr="00F230EC" w:rsidRDefault="00AB72BE" w:rsidP="0024392F">
            <w:pPr>
              <w:pStyle w:val="aff2"/>
              <w:rPr>
                <w:sz w:val="28"/>
                <w:szCs w:val="28"/>
              </w:rPr>
            </w:pPr>
            <w:r w:rsidRPr="00F230EC">
              <w:rPr>
                <w:sz w:val="28"/>
                <w:szCs w:val="28"/>
              </w:rPr>
              <w:t>-</w:t>
            </w:r>
          </w:p>
        </w:tc>
        <w:tc>
          <w:tcPr>
            <w:tcW w:w="656" w:type="pct"/>
            <w:vAlign w:val="center"/>
          </w:tcPr>
          <w:p w:rsidR="00AB72BE" w:rsidRPr="00F230EC" w:rsidRDefault="00AB72BE" w:rsidP="0024392F">
            <w:pPr>
              <w:pStyle w:val="aff2"/>
              <w:rPr>
                <w:sz w:val="28"/>
                <w:szCs w:val="28"/>
              </w:rPr>
            </w:pPr>
            <w:r w:rsidRPr="00F230EC">
              <w:rPr>
                <w:sz w:val="28"/>
                <w:szCs w:val="28"/>
              </w:rPr>
              <w:t>-</w:t>
            </w:r>
          </w:p>
        </w:tc>
        <w:tc>
          <w:tcPr>
            <w:tcW w:w="623" w:type="pct"/>
            <w:vAlign w:val="center"/>
          </w:tcPr>
          <w:p w:rsidR="00AB72BE" w:rsidRPr="00F230EC" w:rsidRDefault="00AB72BE" w:rsidP="0024392F">
            <w:pPr>
              <w:pStyle w:val="aff2"/>
              <w:rPr>
                <w:sz w:val="28"/>
                <w:szCs w:val="28"/>
              </w:rPr>
            </w:pPr>
            <w:r w:rsidRPr="00F230EC">
              <w:rPr>
                <w:sz w:val="28"/>
                <w:szCs w:val="28"/>
              </w:rPr>
              <w:t>-</w:t>
            </w:r>
          </w:p>
        </w:tc>
      </w:tr>
      <w:tr w:rsidR="00AB72BE" w:rsidRPr="009F1491" w:rsidTr="00846CD5">
        <w:tc>
          <w:tcPr>
            <w:tcW w:w="1671" w:type="pct"/>
            <w:vAlign w:val="center"/>
          </w:tcPr>
          <w:p w:rsidR="00AB72BE" w:rsidRPr="009F1491" w:rsidRDefault="00AB72BE" w:rsidP="0024392F">
            <w:pPr>
              <w:pStyle w:val="aff2"/>
              <w:jc w:val="both"/>
              <w:rPr>
                <w:sz w:val="28"/>
                <w:szCs w:val="28"/>
              </w:rPr>
            </w:pPr>
            <w:r w:rsidRPr="009F1491">
              <w:rPr>
                <w:sz w:val="28"/>
                <w:szCs w:val="28"/>
              </w:rPr>
              <w:t>УРУТ на отпуск теплоты в тепловые сети</w:t>
            </w:r>
          </w:p>
        </w:tc>
        <w:tc>
          <w:tcPr>
            <w:tcW w:w="561" w:type="pct"/>
            <w:vAlign w:val="center"/>
          </w:tcPr>
          <w:p w:rsidR="00AB72BE" w:rsidRPr="009F1491" w:rsidRDefault="00AB72BE" w:rsidP="0024392F">
            <w:pPr>
              <w:pStyle w:val="aff2"/>
              <w:rPr>
                <w:sz w:val="28"/>
                <w:szCs w:val="28"/>
              </w:rPr>
            </w:pPr>
            <w:r w:rsidRPr="009F1491">
              <w:rPr>
                <w:sz w:val="28"/>
                <w:szCs w:val="28"/>
              </w:rPr>
              <w:t xml:space="preserve">кг </w:t>
            </w:r>
            <w:proofErr w:type="spellStart"/>
            <w:r w:rsidRPr="009F1491">
              <w:rPr>
                <w:sz w:val="28"/>
                <w:szCs w:val="28"/>
              </w:rPr>
              <w:t>у.т</w:t>
            </w:r>
            <w:proofErr w:type="spellEnd"/>
            <w:r w:rsidRPr="009F1491">
              <w:rPr>
                <w:sz w:val="28"/>
                <w:szCs w:val="28"/>
              </w:rPr>
              <w:t>./Гкал</w:t>
            </w:r>
          </w:p>
        </w:tc>
        <w:tc>
          <w:tcPr>
            <w:tcW w:w="480" w:type="pct"/>
            <w:vAlign w:val="center"/>
          </w:tcPr>
          <w:p w:rsidR="00AB72BE" w:rsidRPr="00F230EC" w:rsidRDefault="00AB72BE" w:rsidP="0024392F">
            <w:pPr>
              <w:pStyle w:val="aff2"/>
              <w:rPr>
                <w:sz w:val="28"/>
                <w:szCs w:val="28"/>
              </w:rPr>
            </w:pPr>
            <w:r w:rsidRPr="00F230EC">
              <w:rPr>
                <w:sz w:val="28"/>
                <w:szCs w:val="28"/>
              </w:rPr>
              <w:t>162,87</w:t>
            </w:r>
          </w:p>
        </w:tc>
        <w:tc>
          <w:tcPr>
            <w:tcW w:w="480" w:type="pct"/>
            <w:vAlign w:val="center"/>
          </w:tcPr>
          <w:p w:rsidR="00AB72BE" w:rsidRPr="00F230EC" w:rsidRDefault="00AB72BE" w:rsidP="0024392F">
            <w:pPr>
              <w:pStyle w:val="aff2"/>
              <w:rPr>
                <w:sz w:val="28"/>
                <w:szCs w:val="28"/>
              </w:rPr>
            </w:pPr>
            <w:r w:rsidRPr="00F230EC">
              <w:rPr>
                <w:sz w:val="28"/>
                <w:szCs w:val="28"/>
              </w:rPr>
              <w:t>162,87</w:t>
            </w:r>
          </w:p>
        </w:tc>
        <w:tc>
          <w:tcPr>
            <w:tcW w:w="529" w:type="pct"/>
            <w:vAlign w:val="center"/>
          </w:tcPr>
          <w:p w:rsidR="00AB72BE" w:rsidRPr="00F230EC" w:rsidRDefault="00AB72BE" w:rsidP="0024392F">
            <w:pPr>
              <w:pStyle w:val="aff2"/>
              <w:rPr>
                <w:sz w:val="28"/>
                <w:szCs w:val="28"/>
              </w:rPr>
            </w:pPr>
            <w:r w:rsidRPr="00F230EC">
              <w:rPr>
                <w:sz w:val="28"/>
                <w:szCs w:val="28"/>
              </w:rPr>
              <w:t>162,87</w:t>
            </w:r>
          </w:p>
        </w:tc>
        <w:tc>
          <w:tcPr>
            <w:tcW w:w="656" w:type="pct"/>
            <w:vAlign w:val="center"/>
          </w:tcPr>
          <w:p w:rsidR="00AB72BE" w:rsidRPr="00F230EC" w:rsidRDefault="00AB72BE" w:rsidP="0024392F">
            <w:pPr>
              <w:pStyle w:val="aff2"/>
              <w:rPr>
                <w:sz w:val="28"/>
                <w:szCs w:val="28"/>
              </w:rPr>
            </w:pPr>
            <w:r w:rsidRPr="00F230EC">
              <w:rPr>
                <w:sz w:val="28"/>
                <w:szCs w:val="28"/>
              </w:rPr>
              <w:t>162,87</w:t>
            </w:r>
          </w:p>
        </w:tc>
        <w:tc>
          <w:tcPr>
            <w:tcW w:w="623" w:type="pct"/>
            <w:vAlign w:val="center"/>
          </w:tcPr>
          <w:p w:rsidR="00AB72BE" w:rsidRPr="00F230EC" w:rsidRDefault="00AB72BE" w:rsidP="0024392F">
            <w:pPr>
              <w:pStyle w:val="aff2"/>
              <w:rPr>
                <w:sz w:val="28"/>
                <w:szCs w:val="28"/>
              </w:rPr>
            </w:pPr>
            <w:r w:rsidRPr="00F230EC">
              <w:rPr>
                <w:sz w:val="28"/>
                <w:szCs w:val="28"/>
              </w:rPr>
              <w:t>162,87</w:t>
            </w:r>
          </w:p>
        </w:tc>
      </w:tr>
    </w:tbl>
    <w:p w:rsidR="00E738FB" w:rsidRPr="009F1491" w:rsidRDefault="00E738FB" w:rsidP="00E738FB">
      <w:pPr>
        <w:pStyle w:val="afff4"/>
        <w:ind w:firstLine="0"/>
        <w:rPr>
          <w:sz w:val="28"/>
          <w:szCs w:val="28"/>
          <w:highlight w:val="yellow"/>
        </w:rPr>
        <w:sectPr w:rsidR="00E738FB" w:rsidRPr="009F1491" w:rsidSect="00846CD5">
          <w:pgSz w:w="16838" w:h="11906" w:orient="landscape"/>
          <w:pgMar w:top="1134" w:right="851" w:bottom="1134" w:left="1418" w:header="709" w:footer="709" w:gutter="0"/>
          <w:cols w:space="708"/>
          <w:docGrid w:linePitch="360"/>
        </w:sectPr>
      </w:pPr>
    </w:p>
    <w:p w:rsidR="00D1144E" w:rsidRPr="009F1491" w:rsidRDefault="00D1144E" w:rsidP="00D1144E">
      <w:pPr>
        <w:pStyle w:val="10"/>
        <w:jc w:val="both"/>
        <w:rPr>
          <w:rFonts w:ascii="Times New Roman" w:hAnsi="Times New Roman"/>
          <w:sz w:val="28"/>
          <w:szCs w:val="28"/>
        </w:rPr>
      </w:pPr>
      <w:bookmarkStart w:id="154" w:name="_Toc523494454"/>
      <w:bookmarkStart w:id="155" w:name="_Toc532982856"/>
      <w:bookmarkStart w:id="156" w:name="_Toc5693552"/>
      <w:bookmarkStart w:id="157" w:name="sub_1142"/>
      <w:r w:rsidRPr="009F1491">
        <w:rPr>
          <w:rFonts w:ascii="Times New Roman" w:hAnsi="Times New Roman"/>
          <w:sz w:val="28"/>
          <w:szCs w:val="28"/>
        </w:rPr>
        <w:lastRenderedPageBreak/>
        <w:t>б)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54"/>
      <w:bookmarkEnd w:id="155"/>
      <w:bookmarkEnd w:id="156"/>
    </w:p>
    <w:bookmarkEnd w:id="157"/>
    <w:p w:rsidR="00D1144E" w:rsidRPr="009F1491" w:rsidRDefault="00D1144E"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Сведения о видах топлива, потребляемого источниками тепловой энергии </w:t>
      </w:r>
      <w:proofErr w:type="gramStart"/>
      <w:r w:rsidRPr="009F1491">
        <w:rPr>
          <w:rFonts w:ascii="Times New Roman" w:hAnsi="Times New Roman"/>
          <w:sz w:val="28"/>
          <w:szCs w:val="28"/>
        </w:rPr>
        <w:t>как  основного</w:t>
      </w:r>
      <w:proofErr w:type="gramEnd"/>
      <w:r w:rsidRPr="009F1491">
        <w:rPr>
          <w:rFonts w:ascii="Times New Roman" w:hAnsi="Times New Roman"/>
          <w:sz w:val="28"/>
          <w:szCs w:val="28"/>
        </w:rPr>
        <w:t xml:space="preserve"> и резервного, приведены в таблице ниже. </w:t>
      </w:r>
    </w:p>
    <w:p w:rsidR="00D1144E" w:rsidRDefault="00D1144E" w:rsidP="00A63C0A">
      <w:pPr>
        <w:spacing w:after="60"/>
        <w:jc w:val="center"/>
        <w:rPr>
          <w:rFonts w:ascii="Times New Roman" w:hAnsi="Times New Roman"/>
          <w:sz w:val="28"/>
          <w:szCs w:val="28"/>
        </w:rPr>
      </w:pPr>
      <w:r w:rsidRPr="007530DF">
        <w:rPr>
          <w:rFonts w:ascii="Times New Roman" w:hAnsi="Times New Roman"/>
          <w:sz w:val="28"/>
          <w:szCs w:val="28"/>
        </w:rPr>
        <w:t xml:space="preserve">Виды топлива, используемые котельной </w:t>
      </w:r>
      <w:r w:rsidR="00867FCF" w:rsidRPr="007530DF">
        <w:rPr>
          <w:rFonts w:ascii="Times New Roman" w:hAnsi="Times New Roman"/>
          <w:sz w:val="28"/>
          <w:szCs w:val="28"/>
        </w:rPr>
        <w:t xml:space="preserve">Еткульского </w:t>
      </w:r>
      <w:r w:rsidRPr="007530DF">
        <w:rPr>
          <w:rFonts w:ascii="Times New Roman" w:hAnsi="Times New Roman"/>
          <w:sz w:val="28"/>
          <w:szCs w:val="28"/>
        </w:rPr>
        <w:t>сельского поселения</w:t>
      </w:r>
    </w:p>
    <w:p w:rsidR="00334C9A" w:rsidRPr="007530DF" w:rsidRDefault="00334C9A" w:rsidP="00334C9A">
      <w:pPr>
        <w:spacing w:after="60"/>
        <w:jc w:val="right"/>
        <w:rPr>
          <w:rFonts w:ascii="Times New Roman" w:hAnsi="Times New Roman"/>
          <w:sz w:val="28"/>
          <w:szCs w:val="28"/>
        </w:rPr>
      </w:pPr>
      <w:r>
        <w:rPr>
          <w:rFonts w:ascii="Times New Roman" w:hAnsi="Times New Roman"/>
          <w:sz w:val="28"/>
          <w:szCs w:val="28"/>
        </w:rPr>
        <w:t>Таблица 8.3</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2"/>
        <w:gridCol w:w="2268"/>
        <w:gridCol w:w="3280"/>
      </w:tblGrid>
      <w:tr w:rsidR="00D1144E" w:rsidRPr="009F1491" w:rsidTr="00867FCF">
        <w:trPr>
          <w:trHeight w:val="20"/>
          <w:tblHeader/>
        </w:trPr>
        <w:tc>
          <w:tcPr>
            <w:tcW w:w="2143" w:type="pct"/>
            <w:vMerge w:val="restart"/>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r w:rsidRPr="009F1491">
              <w:rPr>
                <w:b/>
                <w:sz w:val="28"/>
                <w:szCs w:val="28"/>
              </w:rPr>
              <w:t>Наименование котельной</w:t>
            </w:r>
          </w:p>
        </w:tc>
        <w:tc>
          <w:tcPr>
            <w:tcW w:w="2857" w:type="pct"/>
            <w:gridSpan w:val="2"/>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r w:rsidRPr="009F1491">
              <w:rPr>
                <w:b/>
                <w:sz w:val="28"/>
                <w:szCs w:val="28"/>
              </w:rPr>
              <w:t>Вид топлива</w:t>
            </w:r>
          </w:p>
        </w:tc>
      </w:tr>
      <w:tr w:rsidR="00D1144E" w:rsidRPr="009F1491" w:rsidTr="00867FCF">
        <w:trPr>
          <w:trHeight w:val="20"/>
          <w:tblHeader/>
        </w:trPr>
        <w:tc>
          <w:tcPr>
            <w:tcW w:w="2143" w:type="pct"/>
            <w:vMerge/>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fff0"/>
              <w:spacing w:after="0"/>
              <w:rPr>
                <w:b/>
                <w:sz w:val="28"/>
                <w:szCs w:val="28"/>
              </w:rPr>
            </w:pPr>
            <w:r w:rsidRPr="009F1491">
              <w:rPr>
                <w:b/>
                <w:sz w:val="28"/>
                <w:szCs w:val="28"/>
              </w:rPr>
              <w:t>основное</w:t>
            </w:r>
          </w:p>
        </w:tc>
        <w:tc>
          <w:tcPr>
            <w:tcW w:w="1689" w:type="pct"/>
            <w:shd w:val="clear" w:color="auto" w:fill="auto"/>
            <w:vAlign w:val="center"/>
          </w:tcPr>
          <w:p w:rsidR="00D1144E" w:rsidRPr="009F1491" w:rsidRDefault="00D1144E" w:rsidP="0024392F">
            <w:pPr>
              <w:pStyle w:val="afff0"/>
              <w:spacing w:after="0"/>
              <w:rPr>
                <w:b/>
                <w:sz w:val="28"/>
                <w:szCs w:val="28"/>
              </w:rPr>
            </w:pPr>
            <w:r w:rsidRPr="009F1491">
              <w:rPr>
                <w:b/>
                <w:sz w:val="28"/>
                <w:szCs w:val="28"/>
              </w:rPr>
              <w:t>резервное (аварийное)</w:t>
            </w:r>
          </w:p>
        </w:tc>
      </w:tr>
      <w:tr w:rsidR="00D1144E" w:rsidRPr="009F1491" w:rsidTr="00867FCF">
        <w:trPr>
          <w:trHeight w:val="20"/>
        </w:trPr>
        <w:tc>
          <w:tcPr>
            <w:tcW w:w="2143" w:type="pct"/>
            <w:shd w:val="clear" w:color="auto" w:fill="auto"/>
            <w:tcMar>
              <w:top w:w="0" w:type="dxa"/>
              <w:left w:w="28" w:type="dxa"/>
              <w:bottom w:w="0" w:type="dxa"/>
              <w:right w:w="28" w:type="dxa"/>
            </w:tcMar>
            <w:vAlign w:val="center"/>
          </w:tcPr>
          <w:p w:rsidR="00D1144E" w:rsidRPr="009F1491" w:rsidRDefault="00D1144E" w:rsidP="00867FCF">
            <w:pPr>
              <w:pStyle w:val="a5"/>
              <w:rPr>
                <w:rFonts w:ascii="Times New Roman" w:hAnsi="Times New Roman"/>
                <w:sz w:val="28"/>
                <w:szCs w:val="28"/>
              </w:rPr>
            </w:pPr>
            <w:r w:rsidRPr="009F1491">
              <w:rPr>
                <w:rFonts w:ascii="Times New Roman" w:hAnsi="Times New Roman"/>
                <w:sz w:val="28"/>
                <w:szCs w:val="28"/>
              </w:rPr>
              <w:t xml:space="preserve">Котельная № 1 с. </w:t>
            </w:r>
            <w:r w:rsidR="00867FCF">
              <w:rPr>
                <w:rFonts w:ascii="Times New Roman" w:hAnsi="Times New Roman"/>
                <w:sz w:val="28"/>
                <w:szCs w:val="28"/>
              </w:rPr>
              <w:t>Еткуль</w:t>
            </w:r>
            <w:r w:rsidRPr="009F1491">
              <w:rPr>
                <w:rFonts w:ascii="Times New Roman" w:hAnsi="Times New Roman"/>
                <w:sz w:val="28"/>
                <w:szCs w:val="28"/>
              </w:rPr>
              <w:t xml:space="preserve">, ул. </w:t>
            </w:r>
            <w:r w:rsidR="00867FCF">
              <w:rPr>
                <w:rFonts w:ascii="Times New Roman" w:hAnsi="Times New Roman"/>
                <w:sz w:val="28"/>
                <w:szCs w:val="28"/>
              </w:rPr>
              <w:t>Первомайская</w:t>
            </w:r>
            <w:r w:rsidRPr="009F1491">
              <w:rPr>
                <w:rFonts w:ascii="Times New Roman" w:hAnsi="Times New Roman"/>
                <w:sz w:val="28"/>
                <w:szCs w:val="28"/>
              </w:rPr>
              <w:t xml:space="preserve">, </w:t>
            </w:r>
            <w:r w:rsidR="00846CD5">
              <w:rPr>
                <w:rFonts w:ascii="Times New Roman" w:hAnsi="Times New Roman"/>
                <w:sz w:val="28"/>
                <w:szCs w:val="28"/>
              </w:rPr>
              <w:t xml:space="preserve"> </w:t>
            </w:r>
            <w:r w:rsidRPr="009F1491">
              <w:rPr>
                <w:rFonts w:ascii="Times New Roman" w:hAnsi="Times New Roman"/>
                <w:sz w:val="28"/>
                <w:szCs w:val="28"/>
              </w:rPr>
              <w:t xml:space="preserve">д. </w:t>
            </w:r>
            <w:r w:rsidR="00867FCF">
              <w:rPr>
                <w:rFonts w:ascii="Times New Roman" w:hAnsi="Times New Roman"/>
                <w:sz w:val="28"/>
                <w:szCs w:val="28"/>
              </w:rPr>
              <w:t>28</w:t>
            </w: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Газ по ГОСТ 5542-2014</w:t>
            </w:r>
          </w:p>
          <w:p w:rsidR="00D1144E" w:rsidRPr="009F1491" w:rsidRDefault="00D1144E" w:rsidP="0024392F">
            <w:pPr>
              <w:pStyle w:val="a5"/>
              <w:rPr>
                <w:rFonts w:ascii="Times New Roman" w:hAnsi="Times New Roman"/>
                <w:sz w:val="28"/>
                <w:szCs w:val="28"/>
              </w:rPr>
            </w:pPr>
          </w:p>
        </w:tc>
        <w:tc>
          <w:tcPr>
            <w:tcW w:w="1689" w:type="pct"/>
            <w:shd w:val="clear" w:color="auto" w:fill="auto"/>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Не предусматривается</w:t>
            </w:r>
          </w:p>
        </w:tc>
      </w:tr>
      <w:tr w:rsidR="00D1144E" w:rsidRPr="009F1491" w:rsidTr="00867FCF">
        <w:trPr>
          <w:trHeight w:val="20"/>
        </w:trPr>
        <w:tc>
          <w:tcPr>
            <w:tcW w:w="2143" w:type="pct"/>
            <w:shd w:val="clear" w:color="auto" w:fill="auto"/>
            <w:tcMar>
              <w:top w:w="0" w:type="dxa"/>
              <w:left w:w="28" w:type="dxa"/>
              <w:bottom w:w="0" w:type="dxa"/>
              <w:right w:w="28" w:type="dxa"/>
            </w:tcMar>
            <w:vAlign w:val="center"/>
          </w:tcPr>
          <w:p w:rsidR="00D1144E" w:rsidRPr="009F1491" w:rsidRDefault="00D1144E" w:rsidP="00867FCF">
            <w:pPr>
              <w:pStyle w:val="a5"/>
              <w:rPr>
                <w:rFonts w:ascii="Times New Roman" w:hAnsi="Times New Roman"/>
                <w:sz w:val="28"/>
                <w:szCs w:val="28"/>
              </w:rPr>
            </w:pPr>
            <w:r w:rsidRPr="009F1491">
              <w:rPr>
                <w:rFonts w:ascii="Times New Roman" w:hAnsi="Times New Roman"/>
                <w:sz w:val="28"/>
                <w:szCs w:val="28"/>
              </w:rPr>
              <w:t xml:space="preserve">Котельная № 2 с. </w:t>
            </w:r>
            <w:r w:rsidR="00867FCF">
              <w:rPr>
                <w:rFonts w:ascii="Times New Roman" w:hAnsi="Times New Roman"/>
                <w:sz w:val="28"/>
                <w:szCs w:val="28"/>
              </w:rPr>
              <w:t>Еткуль</w:t>
            </w:r>
            <w:r w:rsidRPr="009F1491">
              <w:rPr>
                <w:rFonts w:ascii="Times New Roman" w:hAnsi="Times New Roman"/>
                <w:sz w:val="28"/>
                <w:szCs w:val="28"/>
              </w:rPr>
              <w:t xml:space="preserve">, ул. </w:t>
            </w:r>
            <w:r w:rsidR="00867FCF">
              <w:rPr>
                <w:rFonts w:ascii="Times New Roman" w:hAnsi="Times New Roman"/>
                <w:sz w:val="28"/>
                <w:szCs w:val="28"/>
              </w:rPr>
              <w:t>Северная</w:t>
            </w:r>
            <w:r w:rsidR="00846CD5">
              <w:rPr>
                <w:rFonts w:ascii="Times New Roman" w:hAnsi="Times New Roman"/>
                <w:sz w:val="28"/>
                <w:szCs w:val="28"/>
              </w:rPr>
              <w:t xml:space="preserve">, </w:t>
            </w:r>
            <w:r w:rsidR="00867FCF">
              <w:rPr>
                <w:rFonts w:ascii="Times New Roman" w:hAnsi="Times New Roman"/>
                <w:sz w:val="28"/>
                <w:szCs w:val="28"/>
              </w:rPr>
              <w:t xml:space="preserve"> </w:t>
            </w:r>
            <w:r w:rsidRPr="009F1491">
              <w:rPr>
                <w:rFonts w:ascii="Times New Roman" w:hAnsi="Times New Roman"/>
                <w:sz w:val="28"/>
                <w:szCs w:val="28"/>
              </w:rPr>
              <w:t xml:space="preserve">д. </w:t>
            </w:r>
            <w:r w:rsidR="00867FCF">
              <w:rPr>
                <w:rFonts w:ascii="Times New Roman" w:hAnsi="Times New Roman"/>
                <w:sz w:val="28"/>
                <w:szCs w:val="28"/>
              </w:rPr>
              <w:t>39-б</w:t>
            </w: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Газ по ГОСТ 5542-2014</w:t>
            </w:r>
          </w:p>
          <w:p w:rsidR="00D1144E" w:rsidRPr="009F1491" w:rsidRDefault="00D1144E" w:rsidP="0024392F">
            <w:pPr>
              <w:pStyle w:val="a5"/>
              <w:rPr>
                <w:rFonts w:ascii="Times New Roman" w:hAnsi="Times New Roman"/>
                <w:sz w:val="28"/>
                <w:szCs w:val="28"/>
              </w:rPr>
            </w:pPr>
          </w:p>
        </w:tc>
        <w:tc>
          <w:tcPr>
            <w:tcW w:w="1689" w:type="pct"/>
            <w:shd w:val="clear" w:color="auto" w:fill="auto"/>
            <w:vAlign w:val="center"/>
          </w:tcPr>
          <w:p w:rsidR="00D1144E" w:rsidRPr="009F1491" w:rsidRDefault="00867FCF" w:rsidP="0024392F">
            <w:pPr>
              <w:pStyle w:val="a5"/>
              <w:rPr>
                <w:rFonts w:ascii="Times New Roman" w:hAnsi="Times New Roman"/>
                <w:sz w:val="28"/>
                <w:szCs w:val="28"/>
              </w:rPr>
            </w:pPr>
            <w:r>
              <w:rPr>
                <w:rFonts w:ascii="Times New Roman" w:hAnsi="Times New Roman"/>
                <w:sz w:val="28"/>
                <w:szCs w:val="28"/>
              </w:rPr>
              <w:t>Дизельное топливо</w:t>
            </w:r>
          </w:p>
        </w:tc>
      </w:tr>
      <w:tr w:rsidR="00D1144E" w:rsidRPr="009F1491" w:rsidTr="00867FCF">
        <w:trPr>
          <w:trHeight w:val="20"/>
        </w:trPr>
        <w:tc>
          <w:tcPr>
            <w:tcW w:w="2143" w:type="pct"/>
            <w:shd w:val="clear" w:color="auto" w:fill="auto"/>
            <w:tcMar>
              <w:top w:w="0" w:type="dxa"/>
              <w:left w:w="28" w:type="dxa"/>
              <w:bottom w:w="0" w:type="dxa"/>
              <w:right w:w="28" w:type="dxa"/>
            </w:tcMar>
            <w:vAlign w:val="center"/>
          </w:tcPr>
          <w:p w:rsidR="00D1144E" w:rsidRPr="009F1491" w:rsidRDefault="00D1144E" w:rsidP="000A4C20">
            <w:pPr>
              <w:pStyle w:val="a5"/>
              <w:rPr>
                <w:rFonts w:ascii="Times New Roman" w:hAnsi="Times New Roman"/>
                <w:sz w:val="28"/>
                <w:szCs w:val="28"/>
              </w:rPr>
            </w:pPr>
            <w:r w:rsidRPr="009F1491">
              <w:rPr>
                <w:rFonts w:ascii="Times New Roman" w:hAnsi="Times New Roman"/>
                <w:sz w:val="28"/>
                <w:szCs w:val="28"/>
              </w:rPr>
              <w:t>Котельная № 3 с.</w:t>
            </w:r>
            <w:r w:rsidR="00846CD5">
              <w:rPr>
                <w:rFonts w:ascii="Times New Roman" w:hAnsi="Times New Roman"/>
                <w:sz w:val="28"/>
                <w:szCs w:val="28"/>
              </w:rPr>
              <w:t xml:space="preserve"> </w:t>
            </w:r>
            <w:r w:rsidR="00867FCF">
              <w:rPr>
                <w:rFonts w:ascii="Times New Roman" w:hAnsi="Times New Roman"/>
                <w:sz w:val="28"/>
                <w:szCs w:val="28"/>
              </w:rPr>
              <w:t>Еткуль</w:t>
            </w:r>
            <w:r w:rsidRPr="009F1491">
              <w:rPr>
                <w:rFonts w:ascii="Times New Roman" w:hAnsi="Times New Roman"/>
                <w:sz w:val="28"/>
                <w:szCs w:val="28"/>
              </w:rPr>
              <w:t>, ул.</w:t>
            </w:r>
            <w:r w:rsidR="00846CD5">
              <w:rPr>
                <w:rFonts w:ascii="Times New Roman" w:hAnsi="Times New Roman"/>
                <w:sz w:val="28"/>
                <w:szCs w:val="28"/>
              </w:rPr>
              <w:t xml:space="preserve"> </w:t>
            </w:r>
            <w:r w:rsidR="000A4C20">
              <w:rPr>
                <w:rFonts w:ascii="Times New Roman" w:hAnsi="Times New Roman"/>
                <w:sz w:val="28"/>
                <w:szCs w:val="28"/>
              </w:rPr>
              <w:t>Кирова</w:t>
            </w:r>
            <w:r w:rsidR="00846CD5">
              <w:rPr>
                <w:rFonts w:ascii="Times New Roman" w:hAnsi="Times New Roman"/>
                <w:sz w:val="28"/>
                <w:szCs w:val="28"/>
              </w:rPr>
              <w:t xml:space="preserve"> </w:t>
            </w:r>
            <w:r w:rsidRPr="009F1491">
              <w:rPr>
                <w:rFonts w:ascii="Times New Roman" w:hAnsi="Times New Roman"/>
                <w:sz w:val="28"/>
                <w:szCs w:val="28"/>
              </w:rPr>
              <w:t xml:space="preserve"> д</w:t>
            </w:r>
            <w:r w:rsidR="00846CD5">
              <w:rPr>
                <w:rFonts w:ascii="Times New Roman" w:hAnsi="Times New Roman"/>
                <w:sz w:val="28"/>
                <w:szCs w:val="28"/>
              </w:rPr>
              <w:t>.</w:t>
            </w:r>
            <w:r w:rsidRPr="009F1491">
              <w:rPr>
                <w:rFonts w:ascii="Times New Roman" w:hAnsi="Times New Roman"/>
                <w:sz w:val="28"/>
                <w:szCs w:val="28"/>
              </w:rPr>
              <w:t xml:space="preserve"> </w:t>
            </w:r>
            <w:r w:rsidR="00867FCF">
              <w:rPr>
                <w:rFonts w:ascii="Times New Roman" w:hAnsi="Times New Roman"/>
                <w:sz w:val="28"/>
                <w:szCs w:val="28"/>
              </w:rPr>
              <w:t>20</w:t>
            </w:r>
          </w:p>
        </w:tc>
        <w:tc>
          <w:tcPr>
            <w:tcW w:w="1168" w:type="pct"/>
            <w:shd w:val="clear" w:color="auto" w:fill="auto"/>
            <w:tcMar>
              <w:top w:w="0" w:type="dxa"/>
              <w:left w:w="28" w:type="dxa"/>
              <w:bottom w:w="0" w:type="dxa"/>
              <w:right w:w="28" w:type="dxa"/>
            </w:tcMar>
            <w:vAlign w:val="center"/>
          </w:tcPr>
          <w:p w:rsidR="00D1144E" w:rsidRPr="009F1491" w:rsidRDefault="00D1144E" w:rsidP="0024392F">
            <w:pPr>
              <w:pStyle w:val="a5"/>
              <w:rPr>
                <w:rFonts w:ascii="Times New Roman" w:hAnsi="Times New Roman"/>
                <w:sz w:val="28"/>
                <w:szCs w:val="28"/>
              </w:rPr>
            </w:pPr>
            <w:r w:rsidRPr="009F1491">
              <w:rPr>
                <w:rFonts w:ascii="Times New Roman" w:hAnsi="Times New Roman"/>
                <w:sz w:val="28"/>
                <w:szCs w:val="28"/>
              </w:rPr>
              <w:t>Газ по ГОСТ 5542-2014</w:t>
            </w:r>
          </w:p>
          <w:p w:rsidR="00D1144E" w:rsidRPr="009F1491" w:rsidRDefault="00D1144E" w:rsidP="0024392F">
            <w:pPr>
              <w:pStyle w:val="a5"/>
              <w:rPr>
                <w:rFonts w:ascii="Times New Roman" w:hAnsi="Times New Roman"/>
                <w:sz w:val="28"/>
                <w:szCs w:val="28"/>
              </w:rPr>
            </w:pPr>
          </w:p>
        </w:tc>
        <w:tc>
          <w:tcPr>
            <w:tcW w:w="1689" w:type="pct"/>
            <w:shd w:val="clear" w:color="auto" w:fill="auto"/>
            <w:vAlign w:val="center"/>
          </w:tcPr>
          <w:p w:rsidR="00D1144E" w:rsidRPr="009F1491" w:rsidRDefault="00846CD5" w:rsidP="0024392F">
            <w:pPr>
              <w:pStyle w:val="a5"/>
              <w:rPr>
                <w:rFonts w:ascii="Times New Roman" w:hAnsi="Times New Roman"/>
                <w:sz w:val="28"/>
                <w:szCs w:val="28"/>
              </w:rPr>
            </w:pPr>
            <w:r>
              <w:rPr>
                <w:rFonts w:ascii="Times New Roman" w:hAnsi="Times New Roman"/>
                <w:sz w:val="28"/>
                <w:szCs w:val="28"/>
              </w:rPr>
              <w:t>Не</w:t>
            </w:r>
            <w:r w:rsidR="00867FCF">
              <w:rPr>
                <w:rFonts w:ascii="Times New Roman" w:hAnsi="Times New Roman"/>
                <w:sz w:val="28"/>
                <w:szCs w:val="28"/>
              </w:rPr>
              <w:t xml:space="preserve"> предусматривается</w:t>
            </w:r>
            <w:r w:rsidR="00D1144E" w:rsidRPr="009F1491">
              <w:rPr>
                <w:rFonts w:ascii="Times New Roman" w:hAnsi="Times New Roman"/>
                <w:sz w:val="28"/>
                <w:szCs w:val="28"/>
              </w:rPr>
              <w:t xml:space="preserve"> </w:t>
            </w:r>
          </w:p>
        </w:tc>
      </w:tr>
    </w:tbl>
    <w:p w:rsidR="00D1144E" w:rsidRDefault="00D1144E" w:rsidP="004F5232">
      <w:pPr>
        <w:pStyle w:val="a5"/>
        <w:jc w:val="both"/>
        <w:rPr>
          <w:rFonts w:ascii="Times New Roman" w:hAnsi="Times New Roman"/>
          <w:sz w:val="28"/>
          <w:szCs w:val="28"/>
        </w:rPr>
      </w:pPr>
      <w:r w:rsidRPr="009F1491">
        <w:rPr>
          <w:rFonts w:ascii="Times New Roman" w:hAnsi="Times New Roman"/>
          <w:sz w:val="28"/>
          <w:szCs w:val="28"/>
        </w:rPr>
        <w:t xml:space="preserve">Ввод новых и реконструкция существующих источников тепловой энергии с использованием возобновляемых источников энергии не предусматривается. </w:t>
      </w:r>
    </w:p>
    <w:p w:rsidR="00F10EA8" w:rsidRPr="009F1491" w:rsidRDefault="00F10EA8" w:rsidP="004F5232">
      <w:pPr>
        <w:pStyle w:val="a5"/>
        <w:jc w:val="both"/>
        <w:rPr>
          <w:rFonts w:ascii="Times New Roman" w:hAnsi="Times New Roman"/>
          <w:sz w:val="28"/>
          <w:szCs w:val="28"/>
        </w:rPr>
      </w:pPr>
    </w:p>
    <w:p w:rsidR="00D1144E" w:rsidRPr="009F1491" w:rsidRDefault="00D1144E" w:rsidP="004F5232">
      <w:pPr>
        <w:pStyle w:val="a5"/>
        <w:jc w:val="both"/>
        <w:rPr>
          <w:rFonts w:ascii="Times New Roman" w:hAnsi="Times New Roman"/>
          <w:b/>
          <w:sz w:val="28"/>
          <w:szCs w:val="28"/>
        </w:rPr>
      </w:pPr>
      <w:bookmarkStart w:id="158" w:name="_Toc5693553"/>
      <w:r w:rsidRPr="009F1491">
        <w:rPr>
          <w:rFonts w:ascii="Times New Roman" w:hAnsi="Times New Roman"/>
          <w:b/>
          <w:sz w:val="28"/>
          <w:szCs w:val="28"/>
        </w:rPr>
        <w:t>в)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158"/>
    </w:p>
    <w:p w:rsidR="00F10EA8" w:rsidRPr="009F1491" w:rsidRDefault="00D1144E" w:rsidP="00AE016C">
      <w:pPr>
        <w:pStyle w:val="a5"/>
        <w:ind w:firstLine="709"/>
        <w:jc w:val="both"/>
        <w:rPr>
          <w:rFonts w:ascii="Times New Roman" w:hAnsi="Times New Roman"/>
          <w:sz w:val="28"/>
          <w:szCs w:val="28"/>
        </w:rPr>
      </w:pPr>
      <w:r w:rsidRPr="009F1491">
        <w:rPr>
          <w:rFonts w:ascii="Times New Roman" w:hAnsi="Times New Roman"/>
          <w:sz w:val="28"/>
          <w:szCs w:val="28"/>
          <w:lang w:eastAsia="ru-RU"/>
        </w:rPr>
        <w:t xml:space="preserve">На территории </w:t>
      </w:r>
      <w:r w:rsidR="00867FCF">
        <w:rPr>
          <w:rFonts w:ascii="Times New Roman" w:hAnsi="Times New Roman"/>
          <w:sz w:val="28"/>
          <w:szCs w:val="28"/>
          <w:lang w:eastAsia="ru-RU"/>
        </w:rPr>
        <w:t>Еткульского</w:t>
      </w:r>
      <w:r w:rsidRPr="009F1491">
        <w:rPr>
          <w:rFonts w:ascii="Times New Roman" w:hAnsi="Times New Roman"/>
          <w:sz w:val="28"/>
          <w:szCs w:val="28"/>
          <w:lang w:eastAsia="ru-RU"/>
        </w:rPr>
        <w:t xml:space="preserve"> сельского поселения действует </w:t>
      </w:r>
      <w:proofErr w:type="gramStart"/>
      <w:r w:rsidRPr="009F1491">
        <w:rPr>
          <w:rFonts w:ascii="Times New Roman" w:hAnsi="Times New Roman"/>
          <w:sz w:val="28"/>
          <w:szCs w:val="28"/>
          <w:lang w:eastAsia="ru-RU"/>
        </w:rPr>
        <w:t>3  централизованных</w:t>
      </w:r>
      <w:proofErr w:type="gramEnd"/>
      <w:r w:rsidRPr="009F1491">
        <w:rPr>
          <w:rFonts w:ascii="Times New Roman" w:hAnsi="Times New Roman"/>
          <w:sz w:val="28"/>
          <w:szCs w:val="28"/>
          <w:lang w:eastAsia="ru-RU"/>
        </w:rPr>
        <w:t xml:space="preserve"> источников теплоснабжения котельные № 1, № 2, № 3 </w:t>
      </w:r>
      <w:r w:rsidRPr="009F1491">
        <w:rPr>
          <w:rFonts w:ascii="Times New Roman" w:hAnsi="Times New Roman"/>
          <w:sz w:val="28"/>
          <w:szCs w:val="28"/>
        </w:rPr>
        <w:t xml:space="preserve"> основным и резервным видами топлива является газ по ГОСТ 5542-2014. </w:t>
      </w:r>
    </w:p>
    <w:p w:rsidR="00D1144E" w:rsidRPr="009F1491" w:rsidRDefault="00D1144E" w:rsidP="004F5232">
      <w:pPr>
        <w:pStyle w:val="a5"/>
        <w:jc w:val="both"/>
        <w:rPr>
          <w:rFonts w:ascii="Times New Roman" w:hAnsi="Times New Roman"/>
          <w:b/>
          <w:sz w:val="28"/>
          <w:szCs w:val="28"/>
          <w:shd w:val="clear" w:color="auto" w:fill="FFFFFF"/>
        </w:rPr>
      </w:pPr>
      <w:bookmarkStart w:id="159" w:name="_Toc5693554"/>
      <w:r w:rsidRPr="009F1491">
        <w:rPr>
          <w:rFonts w:ascii="Times New Roman" w:hAnsi="Times New Roman"/>
          <w:b/>
          <w:sz w:val="28"/>
          <w:szCs w:val="28"/>
          <w:shd w:val="clear" w:color="auto" w:fill="FFFFFF"/>
        </w:rPr>
        <w:t>г)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w:t>
      </w:r>
      <w:bookmarkEnd w:id="159"/>
    </w:p>
    <w:p w:rsidR="00D1144E" w:rsidRPr="009F1491" w:rsidRDefault="00D1144E" w:rsidP="004F5232">
      <w:pPr>
        <w:pStyle w:val="a5"/>
        <w:ind w:firstLine="708"/>
        <w:jc w:val="both"/>
        <w:rPr>
          <w:rFonts w:ascii="Times New Roman" w:hAnsi="Times New Roman"/>
          <w:sz w:val="28"/>
          <w:szCs w:val="28"/>
        </w:rPr>
      </w:pPr>
      <w:r w:rsidRPr="009F1491">
        <w:rPr>
          <w:rFonts w:ascii="Times New Roman" w:hAnsi="Times New Roman"/>
          <w:sz w:val="28"/>
          <w:szCs w:val="28"/>
        </w:rPr>
        <w:t xml:space="preserve">На территории </w:t>
      </w:r>
      <w:r w:rsidR="00867FCF">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действует 3 централизованных источника теплоснабжения котельная № 1, № 2 основным и резервным видами топлива является природный газ по ГОСТ 5542-2014. </w:t>
      </w:r>
    </w:p>
    <w:p w:rsidR="00F10EA8" w:rsidRPr="009F1491" w:rsidRDefault="00D1144E" w:rsidP="004F5232">
      <w:pPr>
        <w:pStyle w:val="a5"/>
        <w:jc w:val="both"/>
        <w:rPr>
          <w:rFonts w:ascii="Times New Roman" w:hAnsi="Times New Roman"/>
          <w:sz w:val="28"/>
          <w:szCs w:val="28"/>
        </w:rPr>
      </w:pPr>
      <w:r w:rsidRPr="009F1491">
        <w:rPr>
          <w:rFonts w:ascii="Times New Roman" w:hAnsi="Times New Roman"/>
          <w:sz w:val="28"/>
          <w:szCs w:val="28"/>
        </w:rPr>
        <w:tab/>
        <w:t xml:space="preserve">В котельной </w:t>
      </w:r>
      <w:proofErr w:type="gramStart"/>
      <w:r w:rsidRPr="009F1491">
        <w:rPr>
          <w:rFonts w:ascii="Times New Roman" w:hAnsi="Times New Roman"/>
          <w:sz w:val="28"/>
          <w:szCs w:val="28"/>
        </w:rPr>
        <w:t>№  3</w:t>
      </w:r>
      <w:proofErr w:type="gramEnd"/>
      <w:r w:rsidRPr="009F1491">
        <w:rPr>
          <w:rFonts w:ascii="Times New Roman" w:hAnsi="Times New Roman"/>
          <w:sz w:val="28"/>
          <w:szCs w:val="28"/>
        </w:rPr>
        <w:t xml:space="preserve"> основным источником топлива является природный газ по ГОСТ 5542-201</w:t>
      </w:r>
      <w:r w:rsidR="000A4C20">
        <w:rPr>
          <w:rFonts w:ascii="Times New Roman" w:hAnsi="Times New Roman"/>
          <w:sz w:val="28"/>
          <w:szCs w:val="28"/>
        </w:rPr>
        <w:t>4, резервное топливо не предусмотрено</w:t>
      </w:r>
      <w:r w:rsidRPr="009F1491">
        <w:rPr>
          <w:rFonts w:ascii="Times New Roman" w:hAnsi="Times New Roman"/>
          <w:sz w:val="28"/>
          <w:szCs w:val="28"/>
        </w:rPr>
        <w:t xml:space="preserve">. </w:t>
      </w:r>
    </w:p>
    <w:p w:rsidR="004F5232" w:rsidRPr="009F1491" w:rsidRDefault="00D1144E" w:rsidP="004F5232">
      <w:pPr>
        <w:pStyle w:val="a5"/>
        <w:jc w:val="both"/>
        <w:rPr>
          <w:rFonts w:ascii="Times New Roman" w:hAnsi="Times New Roman"/>
          <w:b/>
          <w:sz w:val="28"/>
          <w:szCs w:val="28"/>
          <w:shd w:val="clear" w:color="auto" w:fill="FFFFFF"/>
        </w:rPr>
      </w:pPr>
      <w:bookmarkStart w:id="160" w:name="_Toc5693555"/>
      <w:r w:rsidRPr="009F1491">
        <w:rPr>
          <w:rFonts w:ascii="Times New Roman" w:hAnsi="Times New Roman"/>
          <w:b/>
          <w:sz w:val="28"/>
          <w:szCs w:val="28"/>
          <w:shd w:val="clear" w:color="auto" w:fill="FFFFFF"/>
        </w:rPr>
        <w:t>д) приоритетное направление развит</w:t>
      </w:r>
      <w:r w:rsidR="004F5232" w:rsidRPr="009F1491">
        <w:rPr>
          <w:rFonts w:ascii="Times New Roman" w:hAnsi="Times New Roman"/>
          <w:b/>
          <w:sz w:val="28"/>
          <w:szCs w:val="28"/>
          <w:shd w:val="clear" w:color="auto" w:fill="FFFFFF"/>
        </w:rPr>
        <w:t>ия топливного баланса поселения</w:t>
      </w:r>
      <w:r w:rsidRPr="009F1491">
        <w:rPr>
          <w:rFonts w:ascii="Times New Roman" w:hAnsi="Times New Roman"/>
          <w:b/>
          <w:sz w:val="28"/>
          <w:szCs w:val="28"/>
          <w:shd w:val="clear" w:color="auto" w:fill="FFFFFF"/>
        </w:rPr>
        <w:t xml:space="preserve"> </w:t>
      </w:r>
      <w:bookmarkEnd w:id="160"/>
    </w:p>
    <w:p w:rsidR="00D1144E" w:rsidRPr="009F1491" w:rsidRDefault="004F5232" w:rsidP="00846CD5">
      <w:pPr>
        <w:pStyle w:val="a5"/>
        <w:ind w:firstLine="708"/>
        <w:jc w:val="both"/>
        <w:rPr>
          <w:rFonts w:ascii="Times New Roman" w:hAnsi="Times New Roman"/>
          <w:b/>
          <w:sz w:val="28"/>
          <w:szCs w:val="28"/>
          <w:shd w:val="clear" w:color="auto" w:fill="FFFFFF"/>
        </w:rPr>
      </w:pPr>
      <w:r w:rsidRPr="009F1491">
        <w:rPr>
          <w:rFonts w:ascii="Times New Roman" w:hAnsi="Times New Roman"/>
          <w:sz w:val="28"/>
          <w:szCs w:val="28"/>
        </w:rPr>
        <w:t>В</w:t>
      </w:r>
      <w:r w:rsidR="00D1144E" w:rsidRPr="009F1491">
        <w:rPr>
          <w:rFonts w:ascii="Times New Roman" w:hAnsi="Times New Roman"/>
          <w:sz w:val="28"/>
          <w:szCs w:val="28"/>
        </w:rPr>
        <w:t xml:space="preserve"> настоящее время, основным и резервным видом </w:t>
      </w:r>
      <w:proofErr w:type="gramStart"/>
      <w:r w:rsidR="00D1144E" w:rsidRPr="009F1491">
        <w:rPr>
          <w:rFonts w:ascii="Times New Roman" w:hAnsi="Times New Roman"/>
          <w:sz w:val="28"/>
          <w:szCs w:val="28"/>
        </w:rPr>
        <w:t>топлива  в</w:t>
      </w:r>
      <w:proofErr w:type="gramEnd"/>
      <w:r w:rsidR="00D1144E" w:rsidRPr="009F1491">
        <w:rPr>
          <w:rFonts w:ascii="Times New Roman" w:hAnsi="Times New Roman"/>
          <w:sz w:val="28"/>
          <w:szCs w:val="28"/>
        </w:rPr>
        <w:t xml:space="preserve"> котельных № 1, №2, № 3 является природный газ  по  ГОСТ 5542-2014.  Переход на другой источник топлива не предусмотрен. </w:t>
      </w:r>
    </w:p>
    <w:p w:rsidR="00D1144E" w:rsidRPr="009F1491" w:rsidRDefault="00D1144E" w:rsidP="00D1144E">
      <w:pPr>
        <w:spacing w:after="0"/>
        <w:jc w:val="both"/>
        <w:rPr>
          <w:rFonts w:ascii="Times New Roman" w:hAnsi="Times New Roman"/>
          <w:sz w:val="28"/>
          <w:szCs w:val="28"/>
        </w:rPr>
        <w:sectPr w:rsidR="00D1144E" w:rsidRPr="009F1491" w:rsidSect="00846CD5">
          <w:pgSz w:w="11906" w:h="16838"/>
          <w:pgMar w:top="1134" w:right="851" w:bottom="1134" w:left="1418" w:header="709" w:footer="709" w:gutter="0"/>
          <w:cols w:space="708"/>
          <w:docGrid w:linePitch="360"/>
        </w:sectPr>
      </w:pPr>
    </w:p>
    <w:p w:rsidR="00D1144E" w:rsidRPr="009F1491" w:rsidRDefault="00D1144E" w:rsidP="007530DF">
      <w:pPr>
        <w:pStyle w:val="22"/>
        <w:numPr>
          <w:ilvl w:val="0"/>
          <w:numId w:val="0"/>
        </w:numPr>
        <w:spacing w:line="240" w:lineRule="auto"/>
        <w:ind w:left="714" w:hanging="357"/>
        <w:jc w:val="center"/>
        <w:rPr>
          <w:sz w:val="28"/>
          <w:szCs w:val="28"/>
        </w:rPr>
      </w:pPr>
      <w:bookmarkStart w:id="161" w:name="_Toc5693556"/>
      <w:r w:rsidRPr="009F1491">
        <w:rPr>
          <w:sz w:val="28"/>
          <w:szCs w:val="28"/>
        </w:rPr>
        <w:lastRenderedPageBreak/>
        <w:t>Раздел 9. Инвестиции в строительство, реконструкцию, техническое перевооружение и (или) модернизацию</w:t>
      </w:r>
      <w:bookmarkEnd w:id="161"/>
    </w:p>
    <w:p w:rsidR="00D1144E" w:rsidRPr="009F1491" w:rsidRDefault="00D1144E" w:rsidP="00D1144E">
      <w:pPr>
        <w:pStyle w:val="10"/>
        <w:jc w:val="both"/>
        <w:rPr>
          <w:rFonts w:ascii="Times New Roman" w:hAnsi="Times New Roman"/>
          <w:sz w:val="28"/>
          <w:szCs w:val="28"/>
        </w:rPr>
      </w:pPr>
      <w:bookmarkStart w:id="162" w:name="_Toc523494456"/>
      <w:bookmarkStart w:id="163" w:name="_Toc532982858"/>
      <w:bookmarkStart w:id="164" w:name="_Toc5693557"/>
      <w:r w:rsidRPr="009F1491">
        <w:rPr>
          <w:rFonts w:ascii="Times New Roman" w:hAnsi="Times New Roman"/>
          <w:sz w:val="28"/>
          <w:szCs w:val="28"/>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62"/>
      <w:bookmarkEnd w:id="163"/>
      <w:bookmarkEnd w:id="164"/>
    </w:p>
    <w:p w:rsidR="00D1144E" w:rsidRPr="009F1491" w:rsidRDefault="00115453" w:rsidP="00622CFC">
      <w:pPr>
        <w:spacing w:after="0" w:line="240" w:lineRule="auto"/>
        <w:ind w:firstLine="708"/>
        <w:jc w:val="both"/>
        <w:rPr>
          <w:rFonts w:ascii="Times New Roman" w:hAnsi="Times New Roman"/>
          <w:sz w:val="28"/>
          <w:szCs w:val="28"/>
        </w:rPr>
      </w:pPr>
      <w:r>
        <w:rPr>
          <w:rFonts w:ascii="Times New Roman" w:hAnsi="Times New Roman"/>
          <w:sz w:val="28"/>
          <w:szCs w:val="28"/>
        </w:rPr>
        <w:t xml:space="preserve">Инвестиции в </w:t>
      </w:r>
      <w:proofErr w:type="gramStart"/>
      <w:r>
        <w:rPr>
          <w:rFonts w:ascii="Times New Roman" w:hAnsi="Times New Roman"/>
          <w:sz w:val="28"/>
          <w:szCs w:val="28"/>
        </w:rPr>
        <w:t>строительство</w:t>
      </w:r>
      <w:r w:rsidR="00B56F2C">
        <w:rPr>
          <w:rFonts w:ascii="Times New Roman" w:hAnsi="Times New Roman"/>
          <w:sz w:val="28"/>
          <w:szCs w:val="28"/>
        </w:rPr>
        <w:t xml:space="preserve">, </w:t>
      </w:r>
      <w:r>
        <w:rPr>
          <w:rFonts w:ascii="Times New Roman" w:hAnsi="Times New Roman"/>
          <w:sz w:val="28"/>
          <w:szCs w:val="28"/>
        </w:rPr>
        <w:t xml:space="preserve"> реконструкцию</w:t>
      </w:r>
      <w:proofErr w:type="gramEnd"/>
      <w:r>
        <w:rPr>
          <w:rFonts w:ascii="Times New Roman" w:hAnsi="Times New Roman"/>
          <w:sz w:val="28"/>
          <w:szCs w:val="28"/>
        </w:rPr>
        <w:t>,</w:t>
      </w:r>
      <w:r w:rsidR="00B56F2C">
        <w:rPr>
          <w:rFonts w:ascii="Times New Roman" w:hAnsi="Times New Roman"/>
          <w:sz w:val="28"/>
          <w:szCs w:val="28"/>
        </w:rPr>
        <w:t xml:space="preserve"> </w:t>
      </w:r>
      <w:r>
        <w:rPr>
          <w:rFonts w:ascii="Times New Roman" w:hAnsi="Times New Roman"/>
          <w:sz w:val="28"/>
          <w:szCs w:val="28"/>
        </w:rPr>
        <w:t>техническое перевооружение</w:t>
      </w:r>
      <w:r w:rsidR="00B56F2C">
        <w:rPr>
          <w:rFonts w:ascii="Times New Roman" w:hAnsi="Times New Roman"/>
          <w:sz w:val="28"/>
          <w:szCs w:val="28"/>
        </w:rPr>
        <w:t xml:space="preserve"> и (или) модернизацию источников тепловой энергии в </w:t>
      </w:r>
      <w:proofErr w:type="spellStart"/>
      <w:r w:rsidR="00B56F2C">
        <w:rPr>
          <w:rFonts w:ascii="Times New Roman" w:hAnsi="Times New Roman"/>
          <w:sz w:val="28"/>
          <w:szCs w:val="28"/>
        </w:rPr>
        <w:t>Еткульском</w:t>
      </w:r>
      <w:proofErr w:type="spellEnd"/>
      <w:r w:rsidR="00B56F2C">
        <w:rPr>
          <w:rFonts w:ascii="Times New Roman" w:hAnsi="Times New Roman"/>
          <w:sz w:val="28"/>
          <w:szCs w:val="28"/>
        </w:rPr>
        <w:t xml:space="preserve"> сельском поселении не предусмотрены.</w:t>
      </w:r>
      <w:r w:rsidR="00D1144E" w:rsidRPr="009F1491">
        <w:rPr>
          <w:rFonts w:ascii="Times New Roman" w:hAnsi="Times New Roman"/>
          <w:sz w:val="28"/>
          <w:szCs w:val="28"/>
        </w:rPr>
        <w:t xml:space="preserve"> </w:t>
      </w:r>
      <w:r w:rsidR="00B56F2C">
        <w:rPr>
          <w:rFonts w:ascii="Times New Roman" w:hAnsi="Times New Roman"/>
          <w:sz w:val="28"/>
          <w:szCs w:val="28"/>
        </w:rPr>
        <w:t xml:space="preserve"> </w:t>
      </w:r>
      <w:bookmarkStart w:id="165" w:name="_Toc523494457"/>
      <w:bookmarkStart w:id="166" w:name="_Toc532982859"/>
      <w:bookmarkStart w:id="167" w:name="_Toc5693558"/>
      <w:r w:rsidR="00B56F2C">
        <w:rPr>
          <w:rFonts w:ascii="Times New Roman" w:eastAsia="Times New Roman" w:hAnsi="Times New Roman"/>
          <w:b/>
          <w:sz w:val="28"/>
          <w:szCs w:val="28"/>
          <w:lang w:eastAsia="ru-RU"/>
        </w:rPr>
        <w:t xml:space="preserve"> </w:t>
      </w:r>
      <w:bookmarkEnd w:id="165"/>
      <w:bookmarkEnd w:id="166"/>
      <w:bookmarkEnd w:id="167"/>
    </w:p>
    <w:p w:rsidR="00D1144E" w:rsidRPr="009F1491" w:rsidRDefault="00D1144E"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Предложения по инвестициям в строительство и реконструкцию тепловых сетей сформированы на основе мероприятий, прописанных в разделе 9 «Предложение по строительству, реконструкции и (или) модернизации тепловых сетей». </w:t>
      </w:r>
    </w:p>
    <w:p w:rsidR="00D1144E" w:rsidRPr="009F1491" w:rsidRDefault="00D1144E"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 </w:t>
      </w:r>
    </w:p>
    <w:p w:rsidR="00D1144E" w:rsidRPr="009F1491" w:rsidRDefault="00D1144E" w:rsidP="00622CF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Предложение мероприятий в Схеме теплоснабжения определяется их экономической эффективностью, необходимостью их реализации (исчерпание эксплуатационного ресурса). </w:t>
      </w:r>
    </w:p>
    <w:p w:rsidR="00D1144E" w:rsidRPr="009F1491" w:rsidRDefault="00D1144E" w:rsidP="00846CD5">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Капитальные вложения в развитие и реконструкцию тепловых сетей представлены в таблице ниже Потребность в финансировании мероприятий по тепловым сетям и составляет </w:t>
      </w:r>
      <w:r w:rsidR="00EE7C18">
        <w:rPr>
          <w:rFonts w:ascii="Times New Roman" w:hAnsi="Times New Roman"/>
          <w:sz w:val="28"/>
          <w:szCs w:val="28"/>
        </w:rPr>
        <w:t xml:space="preserve">920,0 </w:t>
      </w:r>
      <w:r w:rsidRPr="009F1491">
        <w:rPr>
          <w:rFonts w:ascii="Times New Roman" w:hAnsi="Times New Roman"/>
          <w:sz w:val="28"/>
          <w:szCs w:val="28"/>
        </w:rPr>
        <w:t xml:space="preserve">тыс. рублей в ценах соответствующих лет. </w:t>
      </w:r>
    </w:p>
    <w:p w:rsidR="009B0071" w:rsidRPr="009F1491" w:rsidRDefault="00D1144E" w:rsidP="00622CFC">
      <w:pPr>
        <w:pStyle w:val="a5"/>
        <w:jc w:val="both"/>
        <w:rPr>
          <w:rFonts w:ascii="Times New Roman" w:hAnsi="Times New Roman"/>
          <w:sz w:val="28"/>
          <w:szCs w:val="28"/>
        </w:rPr>
      </w:pPr>
      <w:r w:rsidRPr="009F1491">
        <w:rPr>
          <w:rFonts w:ascii="Times New Roman" w:hAnsi="Times New Roman"/>
          <w:sz w:val="28"/>
          <w:szCs w:val="28"/>
        </w:rPr>
        <w:tab/>
      </w:r>
      <w:r w:rsidR="00B56F2C">
        <w:rPr>
          <w:rFonts w:ascii="Times New Roman" w:hAnsi="Times New Roman"/>
          <w:sz w:val="28"/>
          <w:szCs w:val="28"/>
        </w:rPr>
        <w:t xml:space="preserve"> </w:t>
      </w:r>
      <w:r w:rsidRPr="009F1491">
        <w:rPr>
          <w:rFonts w:ascii="Times New Roman" w:hAnsi="Times New Roman"/>
          <w:sz w:val="28"/>
          <w:szCs w:val="28"/>
        </w:rPr>
        <w:t xml:space="preserve"> </w:t>
      </w:r>
      <w:r w:rsidR="00B56F2C">
        <w:rPr>
          <w:rFonts w:ascii="Times New Roman" w:hAnsi="Times New Roman"/>
          <w:sz w:val="28"/>
          <w:szCs w:val="28"/>
        </w:rPr>
        <w:t xml:space="preserve"> </w:t>
      </w:r>
    </w:p>
    <w:p w:rsidR="00EE60A9" w:rsidRDefault="00EE60A9" w:rsidP="00136EB0">
      <w:pPr>
        <w:spacing w:after="60" w:line="240" w:lineRule="auto"/>
        <w:jc w:val="center"/>
        <w:rPr>
          <w:rFonts w:ascii="Times New Roman" w:hAnsi="Times New Roman"/>
          <w:b/>
          <w:sz w:val="28"/>
          <w:szCs w:val="28"/>
        </w:rPr>
      </w:pPr>
      <w:r w:rsidRPr="009F1491">
        <w:rPr>
          <w:rFonts w:ascii="Times New Roman" w:hAnsi="Times New Roman"/>
          <w:b/>
          <w:sz w:val="28"/>
          <w:szCs w:val="28"/>
        </w:rPr>
        <w:t>Финансовые потребности в реализацию проектов по развитию системы теплоснабжения в части тепловых сетей с учетом индексов-дефляторов, тыс. руб.</w:t>
      </w:r>
    </w:p>
    <w:p w:rsidR="005009E4" w:rsidRPr="00A74306" w:rsidRDefault="005009E4" w:rsidP="005009E4">
      <w:pPr>
        <w:spacing w:after="0" w:line="240" w:lineRule="auto"/>
        <w:ind w:firstLine="709"/>
        <w:jc w:val="right"/>
        <w:rPr>
          <w:rFonts w:ascii="Times New Roman" w:hAnsi="Times New Roman"/>
          <w:sz w:val="28"/>
          <w:szCs w:val="28"/>
        </w:rPr>
      </w:pPr>
      <w:r>
        <w:rPr>
          <w:rFonts w:ascii="Times New Roman" w:hAnsi="Times New Roman"/>
          <w:sz w:val="28"/>
          <w:szCs w:val="28"/>
        </w:rPr>
        <w:t>Таблица 9.1.</w:t>
      </w:r>
    </w:p>
    <w:p w:rsidR="005009E4" w:rsidRPr="009F1491" w:rsidRDefault="005009E4" w:rsidP="00136EB0">
      <w:pPr>
        <w:spacing w:after="60" w:line="240" w:lineRule="auto"/>
        <w:jc w:val="center"/>
        <w:rPr>
          <w:rFonts w:ascii="Times New Roman" w:hAnsi="Times New Roman"/>
          <w:b/>
          <w:sz w:val="28"/>
          <w:szCs w:val="28"/>
        </w:rPr>
      </w:pPr>
    </w:p>
    <w:tbl>
      <w:tblPr>
        <w:tblStyle w:val="a9"/>
        <w:tblW w:w="5044" w:type="pct"/>
        <w:tblLayout w:type="fixed"/>
        <w:tblLook w:val="04A0" w:firstRow="1" w:lastRow="0" w:firstColumn="1" w:lastColumn="0" w:noHBand="0" w:noVBand="1"/>
      </w:tblPr>
      <w:tblGrid>
        <w:gridCol w:w="1740"/>
        <w:gridCol w:w="684"/>
        <w:gridCol w:w="866"/>
        <w:gridCol w:w="746"/>
        <w:gridCol w:w="804"/>
        <w:gridCol w:w="808"/>
        <w:gridCol w:w="806"/>
        <w:gridCol w:w="742"/>
        <w:gridCol w:w="812"/>
        <w:gridCol w:w="810"/>
        <w:gridCol w:w="894"/>
      </w:tblGrid>
      <w:tr w:rsidR="009425A6" w:rsidRPr="009425A6" w:rsidTr="00EE7C18">
        <w:tc>
          <w:tcPr>
            <w:tcW w:w="896" w:type="pct"/>
            <w:vAlign w:val="center"/>
          </w:tcPr>
          <w:p w:rsidR="00846CD5" w:rsidRPr="009425A6" w:rsidRDefault="00846CD5" w:rsidP="000B46DA">
            <w:pPr>
              <w:pStyle w:val="aff2"/>
              <w:rPr>
                <w:sz w:val="24"/>
                <w:szCs w:val="24"/>
              </w:rPr>
            </w:pPr>
            <w:r w:rsidRPr="009425A6">
              <w:rPr>
                <w:sz w:val="24"/>
                <w:szCs w:val="24"/>
              </w:rPr>
              <w:t>Мероприятия</w:t>
            </w:r>
          </w:p>
        </w:tc>
        <w:tc>
          <w:tcPr>
            <w:tcW w:w="352" w:type="pct"/>
            <w:vAlign w:val="center"/>
          </w:tcPr>
          <w:p w:rsidR="00846CD5" w:rsidRPr="009425A6" w:rsidRDefault="00846CD5" w:rsidP="009425A6">
            <w:pPr>
              <w:pStyle w:val="aff2"/>
              <w:rPr>
                <w:sz w:val="24"/>
                <w:szCs w:val="24"/>
              </w:rPr>
            </w:pPr>
            <w:r w:rsidRPr="009425A6">
              <w:rPr>
                <w:sz w:val="24"/>
                <w:szCs w:val="24"/>
              </w:rPr>
              <w:t xml:space="preserve">2019 </w:t>
            </w:r>
          </w:p>
        </w:tc>
        <w:tc>
          <w:tcPr>
            <w:tcW w:w="446" w:type="pct"/>
            <w:vAlign w:val="center"/>
          </w:tcPr>
          <w:p w:rsidR="00846CD5" w:rsidRPr="009425A6" w:rsidRDefault="00846CD5" w:rsidP="009425A6">
            <w:pPr>
              <w:pStyle w:val="aff2"/>
              <w:rPr>
                <w:sz w:val="24"/>
                <w:szCs w:val="24"/>
              </w:rPr>
            </w:pPr>
            <w:r w:rsidRPr="009425A6">
              <w:rPr>
                <w:sz w:val="24"/>
                <w:szCs w:val="24"/>
              </w:rPr>
              <w:t xml:space="preserve">2020 </w:t>
            </w:r>
          </w:p>
        </w:tc>
        <w:tc>
          <w:tcPr>
            <w:tcW w:w="384" w:type="pct"/>
            <w:vAlign w:val="center"/>
          </w:tcPr>
          <w:p w:rsidR="00846CD5" w:rsidRPr="009425A6" w:rsidRDefault="00846CD5" w:rsidP="009425A6">
            <w:pPr>
              <w:pStyle w:val="aff2"/>
              <w:rPr>
                <w:sz w:val="24"/>
                <w:szCs w:val="24"/>
              </w:rPr>
            </w:pPr>
            <w:r w:rsidRPr="009425A6">
              <w:rPr>
                <w:sz w:val="24"/>
                <w:szCs w:val="24"/>
              </w:rPr>
              <w:t xml:space="preserve">2021 </w:t>
            </w:r>
          </w:p>
        </w:tc>
        <w:tc>
          <w:tcPr>
            <w:tcW w:w="414" w:type="pct"/>
            <w:vAlign w:val="center"/>
          </w:tcPr>
          <w:p w:rsidR="00846CD5" w:rsidRPr="009425A6" w:rsidRDefault="00846CD5" w:rsidP="009425A6">
            <w:pPr>
              <w:pStyle w:val="aff2"/>
              <w:rPr>
                <w:sz w:val="24"/>
                <w:szCs w:val="24"/>
              </w:rPr>
            </w:pPr>
            <w:r w:rsidRPr="009425A6">
              <w:rPr>
                <w:sz w:val="24"/>
                <w:szCs w:val="24"/>
              </w:rPr>
              <w:t xml:space="preserve">2022 </w:t>
            </w:r>
          </w:p>
        </w:tc>
        <w:tc>
          <w:tcPr>
            <w:tcW w:w="416" w:type="pct"/>
            <w:vAlign w:val="center"/>
          </w:tcPr>
          <w:p w:rsidR="00846CD5" w:rsidRPr="009425A6" w:rsidRDefault="00846CD5" w:rsidP="009425A6">
            <w:pPr>
              <w:pStyle w:val="aff2"/>
              <w:rPr>
                <w:sz w:val="24"/>
                <w:szCs w:val="24"/>
              </w:rPr>
            </w:pPr>
            <w:r w:rsidRPr="009425A6">
              <w:rPr>
                <w:sz w:val="24"/>
                <w:szCs w:val="24"/>
              </w:rPr>
              <w:t xml:space="preserve">2023 </w:t>
            </w:r>
          </w:p>
        </w:tc>
        <w:tc>
          <w:tcPr>
            <w:tcW w:w="415" w:type="pct"/>
            <w:vAlign w:val="center"/>
          </w:tcPr>
          <w:p w:rsidR="00846CD5" w:rsidRPr="009425A6" w:rsidRDefault="00846CD5" w:rsidP="009425A6">
            <w:pPr>
              <w:pStyle w:val="aff2"/>
              <w:rPr>
                <w:sz w:val="24"/>
                <w:szCs w:val="24"/>
              </w:rPr>
            </w:pPr>
            <w:r w:rsidRPr="009425A6">
              <w:rPr>
                <w:sz w:val="24"/>
                <w:szCs w:val="24"/>
              </w:rPr>
              <w:t xml:space="preserve">2024 </w:t>
            </w:r>
          </w:p>
        </w:tc>
        <w:tc>
          <w:tcPr>
            <w:tcW w:w="382" w:type="pct"/>
            <w:vAlign w:val="center"/>
          </w:tcPr>
          <w:p w:rsidR="00846CD5" w:rsidRPr="009425A6" w:rsidRDefault="00846CD5" w:rsidP="009425A6">
            <w:pPr>
              <w:pStyle w:val="aff2"/>
              <w:rPr>
                <w:sz w:val="24"/>
                <w:szCs w:val="24"/>
              </w:rPr>
            </w:pPr>
            <w:r w:rsidRPr="009425A6">
              <w:rPr>
                <w:sz w:val="24"/>
                <w:szCs w:val="24"/>
              </w:rPr>
              <w:t xml:space="preserve">2025 </w:t>
            </w:r>
          </w:p>
        </w:tc>
        <w:tc>
          <w:tcPr>
            <w:tcW w:w="418" w:type="pct"/>
            <w:vAlign w:val="center"/>
          </w:tcPr>
          <w:p w:rsidR="00846CD5" w:rsidRPr="009425A6" w:rsidRDefault="00846CD5" w:rsidP="009425A6">
            <w:pPr>
              <w:pStyle w:val="aff2"/>
              <w:rPr>
                <w:sz w:val="24"/>
                <w:szCs w:val="24"/>
              </w:rPr>
            </w:pPr>
            <w:r w:rsidRPr="009425A6">
              <w:rPr>
                <w:sz w:val="24"/>
                <w:szCs w:val="24"/>
              </w:rPr>
              <w:t xml:space="preserve">2026 </w:t>
            </w:r>
          </w:p>
        </w:tc>
        <w:tc>
          <w:tcPr>
            <w:tcW w:w="417" w:type="pct"/>
            <w:vAlign w:val="center"/>
          </w:tcPr>
          <w:p w:rsidR="00846CD5" w:rsidRPr="009425A6" w:rsidRDefault="00846CD5" w:rsidP="009425A6">
            <w:pPr>
              <w:pStyle w:val="aff2"/>
              <w:rPr>
                <w:sz w:val="24"/>
                <w:szCs w:val="24"/>
              </w:rPr>
            </w:pPr>
            <w:r w:rsidRPr="009425A6">
              <w:rPr>
                <w:sz w:val="24"/>
                <w:szCs w:val="24"/>
              </w:rPr>
              <w:t xml:space="preserve">2027 </w:t>
            </w:r>
          </w:p>
        </w:tc>
        <w:tc>
          <w:tcPr>
            <w:tcW w:w="460" w:type="pct"/>
            <w:vAlign w:val="center"/>
          </w:tcPr>
          <w:p w:rsidR="00846CD5" w:rsidRPr="00F230EC" w:rsidRDefault="00846CD5" w:rsidP="000B46DA">
            <w:pPr>
              <w:pStyle w:val="aff2"/>
              <w:rPr>
                <w:b/>
                <w:sz w:val="24"/>
                <w:szCs w:val="24"/>
              </w:rPr>
            </w:pPr>
            <w:r w:rsidRPr="00F230EC">
              <w:rPr>
                <w:b/>
                <w:sz w:val="24"/>
                <w:szCs w:val="24"/>
              </w:rPr>
              <w:t>Всего</w:t>
            </w:r>
          </w:p>
        </w:tc>
      </w:tr>
      <w:tr w:rsidR="009425A6" w:rsidRPr="009425A6" w:rsidTr="00EE7C18">
        <w:tc>
          <w:tcPr>
            <w:tcW w:w="896" w:type="pct"/>
            <w:vAlign w:val="center"/>
          </w:tcPr>
          <w:p w:rsidR="00846CD5" w:rsidRPr="009425A6" w:rsidRDefault="00846CD5" w:rsidP="000B46DA">
            <w:pPr>
              <w:pStyle w:val="aff2"/>
              <w:jc w:val="both"/>
              <w:rPr>
                <w:sz w:val="24"/>
                <w:szCs w:val="24"/>
              </w:rPr>
            </w:pPr>
            <w:r w:rsidRPr="009425A6">
              <w:rPr>
                <w:sz w:val="24"/>
                <w:szCs w:val="24"/>
              </w:rPr>
              <w:t>Строительство новых тепловых сетей</w:t>
            </w:r>
          </w:p>
        </w:tc>
        <w:tc>
          <w:tcPr>
            <w:tcW w:w="352" w:type="pct"/>
            <w:vAlign w:val="center"/>
          </w:tcPr>
          <w:p w:rsidR="00846CD5" w:rsidRPr="009425A6" w:rsidRDefault="00846CD5" w:rsidP="000B46DA">
            <w:pPr>
              <w:pStyle w:val="aff2"/>
              <w:rPr>
                <w:sz w:val="24"/>
                <w:szCs w:val="24"/>
              </w:rPr>
            </w:pPr>
            <w:r w:rsidRPr="009425A6">
              <w:rPr>
                <w:sz w:val="24"/>
                <w:szCs w:val="24"/>
              </w:rPr>
              <w:t>0,0</w:t>
            </w:r>
          </w:p>
        </w:tc>
        <w:tc>
          <w:tcPr>
            <w:tcW w:w="446" w:type="pct"/>
            <w:vAlign w:val="center"/>
          </w:tcPr>
          <w:p w:rsidR="00846CD5" w:rsidRPr="009425A6" w:rsidRDefault="00846CD5" w:rsidP="000B46DA">
            <w:pPr>
              <w:pStyle w:val="aff2"/>
              <w:rPr>
                <w:sz w:val="24"/>
                <w:szCs w:val="24"/>
              </w:rPr>
            </w:pPr>
            <w:r w:rsidRPr="009425A6">
              <w:rPr>
                <w:sz w:val="24"/>
                <w:szCs w:val="24"/>
              </w:rPr>
              <w:t>0,0</w:t>
            </w:r>
          </w:p>
        </w:tc>
        <w:tc>
          <w:tcPr>
            <w:tcW w:w="384" w:type="pct"/>
            <w:vAlign w:val="center"/>
          </w:tcPr>
          <w:p w:rsidR="00846CD5" w:rsidRPr="009425A6" w:rsidRDefault="00846CD5" w:rsidP="000B46DA">
            <w:pPr>
              <w:pStyle w:val="aff2"/>
              <w:rPr>
                <w:sz w:val="24"/>
                <w:szCs w:val="24"/>
              </w:rPr>
            </w:pPr>
            <w:r w:rsidRPr="009425A6">
              <w:rPr>
                <w:sz w:val="24"/>
                <w:szCs w:val="24"/>
              </w:rPr>
              <w:t>0,0</w:t>
            </w:r>
          </w:p>
        </w:tc>
        <w:tc>
          <w:tcPr>
            <w:tcW w:w="414" w:type="pct"/>
            <w:vAlign w:val="center"/>
          </w:tcPr>
          <w:p w:rsidR="00846CD5" w:rsidRPr="009425A6" w:rsidRDefault="00846CD5" w:rsidP="000B46DA">
            <w:pPr>
              <w:pStyle w:val="aff2"/>
              <w:rPr>
                <w:sz w:val="24"/>
                <w:szCs w:val="24"/>
              </w:rPr>
            </w:pPr>
            <w:r w:rsidRPr="009425A6">
              <w:rPr>
                <w:sz w:val="24"/>
                <w:szCs w:val="24"/>
              </w:rPr>
              <w:t>0,0</w:t>
            </w:r>
          </w:p>
        </w:tc>
        <w:tc>
          <w:tcPr>
            <w:tcW w:w="416" w:type="pct"/>
            <w:vAlign w:val="center"/>
          </w:tcPr>
          <w:p w:rsidR="00846CD5" w:rsidRPr="00F230EC" w:rsidRDefault="00AB72BE" w:rsidP="000B46DA">
            <w:pPr>
              <w:pStyle w:val="aff2"/>
              <w:rPr>
                <w:sz w:val="24"/>
                <w:szCs w:val="24"/>
              </w:rPr>
            </w:pPr>
            <w:r w:rsidRPr="00F230EC">
              <w:rPr>
                <w:sz w:val="24"/>
                <w:szCs w:val="24"/>
              </w:rPr>
              <w:t>1 500</w:t>
            </w:r>
          </w:p>
        </w:tc>
        <w:tc>
          <w:tcPr>
            <w:tcW w:w="415" w:type="pct"/>
            <w:vAlign w:val="center"/>
          </w:tcPr>
          <w:p w:rsidR="00846CD5" w:rsidRPr="009425A6" w:rsidRDefault="00846CD5" w:rsidP="000B46DA">
            <w:pPr>
              <w:pStyle w:val="aff2"/>
              <w:rPr>
                <w:sz w:val="24"/>
                <w:szCs w:val="24"/>
              </w:rPr>
            </w:pPr>
            <w:r w:rsidRPr="009425A6">
              <w:rPr>
                <w:sz w:val="24"/>
                <w:szCs w:val="24"/>
              </w:rPr>
              <w:t>0,0</w:t>
            </w:r>
          </w:p>
        </w:tc>
        <w:tc>
          <w:tcPr>
            <w:tcW w:w="382" w:type="pct"/>
            <w:vAlign w:val="center"/>
          </w:tcPr>
          <w:p w:rsidR="00846CD5" w:rsidRPr="009425A6" w:rsidRDefault="00846CD5" w:rsidP="000B46DA">
            <w:pPr>
              <w:pStyle w:val="aff2"/>
              <w:rPr>
                <w:sz w:val="24"/>
                <w:szCs w:val="24"/>
              </w:rPr>
            </w:pPr>
            <w:r w:rsidRPr="009425A6">
              <w:rPr>
                <w:sz w:val="24"/>
                <w:szCs w:val="24"/>
              </w:rPr>
              <w:t>0,0</w:t>
            </w:r>
          </w:p>
        </w:tc>
        <w:tc>
          <w:tcPr>
            <w:tcW w:w="418" w:type="pct"/>
            <w:vAlign w:val="center"/>
          </w:tcPr>
          <w:p w:rsidR="00846CD5" w:rsidRPr="009425A6" w:rsidRDefault="00846CD5" w:rsidP="000B46DA">
            <w:pPr>
              <w:pStyle w:val="aff2"/>
              <w:rPr>
                <w:sz w:val="24"/>
                <w:szCs w:val="24"/>
              </w:rPr>
            </w:pPr>
            <w:r w:rsidRPr="009425A6">
              <w:rPr>
                <w:sz w:val="24"/>
                <w:szCs w:val="24"/>
              </w:rPr>
              <w:t>0,0</w:t>
            </w:r>
          </w:p>
        </w:tc>
        <w:tc>
          <w:tcPr>
            <w:tcW w:w="417" w:type="pct"/>
            <w:vAlign w:val="center"/>
          </w:tcPr>
          <w:p w:rsidR="00846CD5" w:rsidRPr="009425A6" w:rsidRDefault="00846CD5" w:rsidP="000B46DA">
            <w:pPr>
              <w:pStyle w:val="aff2"/>
              <w:rPr>
                <w:sz w:val="24"/>
                <w:szCs w:val="24"/>
              </w:rPr>
            </w:pPr>
            <w:r w:rsidRPr="009425A6">
              <w:rPr>
                <w:sz w:val="24"/>
                <w:szCs w:val="24"/>
              </w:rPr>
              <w:t>0,0</w:t>
            </w:r>
          </w:p>
        </w:tc>
        <w:tc>
          <w:tcPr>
            <w:tcW w:w="460" w:type="pct"/>
            <w:vAlign w:val="center"/>
          </w:tcPr>
          <w:p w:rsidR="00846CD5" w:rsidRPr="00F230EC" w:rsidRDefault="00AB72BE" w:rsidP="000B46DA">
            <w:pPr>
              <w:pStyle w:val="aff2"/>
              <w:rPr>
                <w:b/>
                <w:sz w:val="24"/>
                <w:szCs w:val="24"/>
              </w:rPr>
            </w:pPr>
            <w:r w:rsidRPr="00F230EC">
              <w:rPr>
                <w:b/>
                <w:sz w:val="24"/>
                <w:szCs w:val="24"/>
              </w:rPr>
              <w:t>1 500</w:t>
            </w:r>
          </w:p>
        </w:tc>
      </w:tr>
      <w:tr w:rsidR="009425A6" w:rsidRPr="009425A6" w:rsidTr="00EE7C18">
        <w:tc>
          <w:tcPr>
            <w:tcW w:w="896" w:type="pct"/>
            <w:vAlign w:val="center"/>
          </w:tcPr>
          <w:p w:rsidR="00846CD5" w:rsidRPr="009425A6" w:rsidRDefault="00846CD5" w:rsidP="000B46DA">
            <w:pPr>
              <w:pStyle w:val="aff2"/>
              <w:jc w:val="both"/>
              <w:rPr>
                <w:sz w:val="24"/>
                <w:szCs w:val="24"/>
              </w:rPr>
            </w:pPr>
            <w:r w:rsidRPr="009425A6">
              <w:rPr>
                <w:sz w:val="24"/>
                <w:szCs w:val="24"/>
              </w:rPr>
              <w:t>Реконструкция тепловых сетей с исчерпанием эксплуатационного ресурса</w:t>
            </w:r>
          </w:p>
        </w:tc>
        <w:tc>
          <w:tcPr>
            <w:tcW w:w="352" w:type="pct"/>
            <w:vAlign w:val="center"/>
          </w:tcPr>
          <w:p w:rsidR="00846CD5" w:rsidRPr="009425A6" w:rsidRDefault="00846CD5" w:rsidP="000B46DA">
            <w:pPr>
              <w:pStyle w:val="aff2"/>
              <w:rPr>
                <w:sz w:val="24"/>
                <w:szCs w:val="24"/>
              </w:rPr>
            </w:pPr>
            <w:r w:rsidRPr="009425A6">
              <w:rPr>
                <w:sz w:val="24"/>
                <w:szCs w:val="24"/>
              </w:rPr>
              <w:t>0,0</w:t>
            </w:r>
          </w:p>
        </w:tc>
        <w:tc>
          <w:tcPr>
            <w:tcW w:w="446" w:type="pct"/>
            <w:vAlign w:val="center"/>
          </w:tcPr>
          <w:p w:rsidR="00846CD5" w:rsidRPr="00F230EC" w:rsidRDefault="00AB72BE" w:rsidP="000B46DA">
            <w:pPr>
              <w:pStyle w:val="aff2"/>
              <w:rPr>
                <w:sz w:val="24"/>
                <w:szCs w:val="24"/>
              </w:rPr>
            </w:pPr>
            <w:r w:rsidRPr="00F230EC">
              <w:rPr>
                <w:sz w:val="24"/>
                <w:szCs w:val="24"/>
              </w:rPr>
              <w:t>1 314</w:t>
            </w:r>
          </w:p>
        </w:tc>
        <w:tc>
          <w:tcPr>
            <w:tcW w:w="384" w:type="pct"/>
            <w:vAlign w:val="center"/>
          </w:tcPr>
          <w:p w:rsidR="00846CD5" w:rsidRPr="00F230EC" w:rsidRDefault="00AB72BE" w:rsidP="00B56F2C">
            <w:pPr>
              <w:pStyle w:val="aff2"/>
              <w:rPr>
                <w:sz w:val="24"/>
                <w:szCs w:val="24"/>
              </w:rPr>
            </w:pPr>
            <w:r w:rsidRPr="00F230EC">
              <w:rPr>
                <w:sz w:val="24"/>
                <w:szCs w:val="24"/>
              </w:rPr>
              <w:t>1 460</w:t>
            </w:r>
            <w:r w:rsidR="00846CD5" w:rsidRPr="00F230EC">
              <w:rPr>
                <w:sz w:val="24"/>
                <w:szCs w:val="24"/>
              </w:rPr>
              <w:t xml:space="preserve"> </w:t>
            </w:r>
          </w:p>
        </w:tc>
        <w:tc>
          <w:tcPr>
            <w:tcW w:w="414" w:type="pct"/>
            <w:vAlign w:val="center"/>
          </w:tcPr>
          <w:p w:rsidR="00846CD5" w:rsidRPr="00F230EC" w:rsidRDefault="00AB72BE" w:rsidP="000B46DA">
            <w:pPr>
              <w:pStyle w:val="aff2"/>
              <w:rPr>
                <w:sz w:val="24"/>
                <w:szCs w:val="24"/>
              </w:rPr>
            </w:pPr>
            <w:r w:rsidRPr="00F230EC">
              <w:rPr>
                <w:sz w:val="24"/>
                <w:szCs w:val="24"/>
              </w:rPr>
              <w:t>1 811</w:t>
            </w:r>
          </w:p>
        </w:tc>
        <w:tc>
          <w:tcPr>
            <w:tcW w:w="416" w:type="pct"/>
            <w:vAlign w:val="center"/>
          </w:tcPr>
          <w:p w:rsidR="00846CD5" w:rsidRPr="009425A6" w:rsidRDefault="00846CD5" w:rsidP="000B46DA">
            <w:pPr>
              <w:pStyle w:val="aff2"/>
              <w:rPr>
                <w:sz w:val="24"/>
                <w:szCs w:val="24"/>
              </w:rPr>
            </w:pPr>
            <w:r w:rsidRPr="009425A6">
              <w:rPr>
                <w:sz w:val="24"/>
                <w:szCs w:val="24"/>
              </w:rPr>
              <w:t>0,0</w:t>
            </w:r>
          </w:p>
        </w:tc>
        <w:tc>
          <w:tcPr>
            <w:tcW w:w="415" w:type="pct"/>
            <w:vAlign w:val="center"/>
          </w:tcPr>
          <w:p w:rsidR="00846CD5" w:rsidRPr="009425A6" w:rsidRDefault="00846CD5" w:rsidP="000B46DA">
            <w:pPr>
              <w:pStyle w:val="aff2"/>
              <w:rPr>
                <w:sz w:val="24"/>
                <w:szCs w:val="24"/>
              </w:rPr>
            </w:pPr>
            <w:r w:rsidRPr="009425A6">
              <w:rPr>
                <w:sz w:val="24"/>
                <w:szCs w:val="24"/>
              </w:rPr>
              <w:t>0,0</w:t>
            </w:r>
          </w:p>
        </w:tc>
        <w:tc>
          <w:tcPr>
            <w:tcW w:w="382" w:type="pct"/>
            <w:vAlign w:val="center"/>
          </w:tcPr>
          <w:p w:rsidR="00846CD5" w:rsidRPr="009425A6" w:rsidRDefault="00846CD5" w:rsidP="000B46DA">
            <w:pPr>
              <w:pStyle w:val="aff2"/>
              <w:rPr>
                <w:sz w:val="24"/>
                <w:szCs w:val="24"/>
              </w:rPr>
            </w:pPr>
            <w:r w:rsidRPr="009425A6">
              <w:rPr>
                <w:sz w:val="24"/>
                <w:szCs w:val="24"/>
              </w:rPr>
              <w:t>0,0</w:t>
            </w:r>
          </w:p>
        </w:tc>
        <w:tc>
          <w:tcPr>
            <w:tcW w:w="418" w:type="pct"/>
            <w:vAlign w:val="center"/>
          </w:tcPr>
          <w:p w:rsidR="00846CD5" w:rsidRPr="009425A6" w:rsidRDefault="00846CD5" w:rsidP="000B46DA">
            <w:pPr>
              <w:pStyle w:val="aff2"/>
              <w:rPr>
                <w:sz w:val="24"/>
                <w:szCs w:val="24"/>
              </w:rPr>
            </w:pPr>
            <w:r w:rsidRPr="009425A6">
              <w:rPr>
                <w:sz w:val="24"/>
                <w:szCs w:val="24"/>
              </w:rPr>
              <w:t>0,0</w:t>
            </w:r>
          </w:p>
        </w:tc>
        <w:tc>
          <w:tcPr>
            <w:tcW w:w="417" w:type="pct"/>
            <w:vAlign w:val="center"/>
          </w:tcPr>
          <w:p w:rsidR="00846CD5" w:rsidRPr="009425A6" w:rsidRDefault="00846CD5" w:rsidP="000B46DA">
            <w:pPr>
              <w:pStyle w:val="aff2"/>
              <w:rPr>
                <w:sz w:val="24"/>
                <w:szCs w:val="24"/>
              </w:rPr>
            </w:pPr>
            <w:r w:rsidRPr="009425A6">
              <w:rPr>
                <w:sz w:val="24"/>
                <w:szCs w:val="24"/>
              </w:rPr>
              <w:t>0,0</w:t>
            </w:r>
          </w:p>
        </w:tc>
        <w:tc>
          <w:tcPr>
            <w:tcW w:w="460" w:type="pct"/>
            <w:vAlign w:val="center"/>
          </w:tcPr>
          <w:p w:rsidR="00846CD5" w:rsidRPr="00F230EC" w:rsidRDefault="00AB72BE" w:rsidP="00B56F2C">
            <w:pPr>
              <w:pStyle w:val="aff2"/>
              <w:rPr>
                <w:b/>
                <w:sz w:val="24"/>
                <w:szCs w:val="24"/>
              </w:rPr>
            </w:pPr>
            <w:r w:rsidRPr="00F230EC">
              <w:rPr>
                <w:b/>
                <w:sz w:val="24"/>
                <w:szCs w:val="24"/>
              </w:rPr>
              <w:t>4485</w:t>
            </w:r>
          </w:p>
        </w:tc>
      </w:tr>
      <w:tr w:rsidR="009425A6" w:rsidRPr="009425A6" w:rsidTr="00EE7C18">
        <w:tc>
          <w:tcPr>
            <w:tcW w:w="896" w:type="pct"/>
            <w:vAlign w:val="center"/>
          </w:tcPr>
          <w:p w:rsidR="00846CD5" w:rsidRPr="00AB72BE" w:rsidRDefault="00846CD5" w:rsidP="000B46DA">
            <w:pPr>
              <w:pStyle w:val="aff2"/>
              <w:rPr>
                <w:b/>
                <w:sz w:val="24"/>
                <w:szCs w:val="24"/>
              </w:rPr>
            </w:pPr>
            <w:r w:rsidRPr="00AB72BE">
              <w:rPr>
                <w:b/>
                <w:sz w:val="24"/>
                <w:szCs w:val="24"/>
              </w:rPr>
              <w:t>Итого</w:t>
            </w:r>
          </w:p>
        </w:tc>
        <w:tc>
          <w:tcPr>
            <w:tcW w:w="352" w:type="pct"/>
            <w:vAlign w:val="center"/>
          </w:tcPr>
          <w:p w:rsidR="00846CD5" w:rsidRPr="00AB72BE" w:rsidRDefault="00846CD5" w:rsidP="000B46DA">
            <w:pPr>
              <w:pStyle w:val="aff2"/>
              <w:rPr>
                <w:b/>
                <w:sz w:val="24"/>
                <w:szCs w:val="24"/>
              </w:rPr>
            </w:pPr>
            <w:r w:rsidRPr="00AB72BE">
              <w:rPr>
                <w:b/>
                <w:sz w:val="24"/>
                <w:szCs w:val="24"/>
              </w:rPr>
              <w:t>0,0</w:t>
            </w:r>
          </w:p>
        </w:tc>
        <w:tc>
          <w:tcPr>
            <w:tcW w:w="446" w:type="pct"/>
            <w:vAlign w:val="center"/>
          </w:tcPr>
          <w:p w:rsidR="00846CD5" w:rsidRPr="00F230EC" w:rsidRDefault="00AB72BE" w:rsidP="000B46DA">
            <w:pPr>
              <w:pStyle w:val="aff2"/>
              <w:rPr>
                <w:b/>
                <w:sz w:val="24"/>
                <w:szCs w:val="24"/>
              </w:rPr>
            </w:pPr>
            <w:r w:rsidRPr="00F230EC">
              <w:rPr>
                <w:b/>
                <w:sz w:val="24"/>
                <w:szCs w:val="24"/>
              </w:rPr>
              <w:t>1 314</w:t>
            </w:r>
          </w:p>
        </w:tc>
        <w:tc>
          <w:tcPr>
            <w:tcW w:w="384" w:type="pct"/>
            <w:vAlign w:val="center"/>
          </w:tcPr>
          <w:p w:rsidR="00846CD5" w:rsidRPr="00F230EC" w:rsidRDefault="00AB72BE" w:rsidP="000B46DA">
            <w:pPr>
              <w:pStyle w:val="aff2"/>
              <w:rPr>
                <w:b/>
                <w:sz w:val="24"/>
                <w:szCs w:val="24"/>
              </w:rPr>
            </w:pPr>
            <w:r w:rsidRPr="00F230EC">
              <w:rPr>
                <w:b/>
                <w:sz w:val="24"/>
                <w:szCs w:val="24"/>
              </w:rPr>
              <w:t>1 460</w:t>
            </w:r>
          </w:p>
        </w:tc>
        <w:tc>
          <w:tcPr>
            <w:tcW w:w="414" w:type="pct"/>
            <w:vAlign w:val="center"/>
          </w:tcPr>
          <w:p w:rsidR="00846CD5" w:rsidRPr="00F230EC" w:rsidRDefault="00AB72BE" w:rsidP="000B46DA">
            <w:pPr>
              <w:pStyle w:val="aff2"/>
              <w:rPr>
                <w:b/>
                <w:sz w:val="24"/>
                <w:szCs w:val="24"/>
              </w:rPr>
            </w:pPr>
            <w:r w:rsidRPr="00F230EC">
              <w:rPr>
                <w:b/>
                <w:sz w:val="24"/>
                <w:szCs w:val="24"/>
              </w:rPr>
              <w:t>1 811</w:t>
            </w:r>
          </w:p>
        </w:tc>
        <w:tc>
          <w:tcPr>
            <w:tcW w:w="416" w:type="pct"/>
            <w:vAlign w:val="center"/>
          </w:tcPr>
          <w:p w:rsidR="00846CD5" w:rsidRPr="00F230EC" w:rsidRDefault="00AB72BE" w:rsidP="000B46DA">
            <w:pPr>
              <w:pStyle w:val="aff2"/>
              <w:rPr>
                <w:b/>
                <w:sz w:val="24"/>
                <w:szCs w:val="24"/>
              </w:rPr>
            </w:pPr>
            <w:r w:rsidRPr="00F230EC">
              <w:rPr>
                <w:b/>
                <w:sz w:val="24"/>
                <w:szCs w:val="24"/>
              </w:rPr>
              <w:t>1 500</w:t>
            </w:r>
          </w:p>
        </w:tc>
        <w:tc>
          <w:tcPr>
            <w:tcW w:w="415" w:type="pct"/>
            <w:vAlign w:val="center"/>
          </w:tcPr>
          <w:p w:rsidR="00846CD5" w:rsidRPr="00AB72BE" w:rsidRDefault="00846CD5" w:rsidP="000B46DA">
            <w:pPr>
              <w:pStyle w:val="aff2"/>
              <w:rPr>
                <w:b/>
                <w:sz w:val="24"/>
                <w:szCs w:val="24"/>
              </w:rPr>
            </w:pPr>
            <w:r w:rsidRPr="00AB72BE">
              <w:rPr>
                <w:b/>
                <w:sz w:val="24"/>
                <w:szCs w:val="24"/>
              </w:rPr>
              <w:t>0,0</w:t>
            </w:r>
          </w:p>
        </w:tc>
        <w:tc>
          <w:tcPr>
            <w:tcW w:w="382" w:type="pct"/>
            <w:vAlign w:val="center"/>
          </w:tcPr>
          <w:p w:rsidR="00846CD5" w:rsidRPr="00AB72BE" w:rsidRDefault="00846CD5" w:rsidP="000B46DA">
            <w:pPr>
              <w:pStyle w:val="aff2"/>
              <w:rPr>
                <w:b/>
                <w:sz w:val="24"/>
                <w:szCs w:val="24"/>
              </w:rPr>
            </w:pPr>
            <w:r w:rsidRPr="00AB72BE">
              <w:rPr>
                <w:b/>
                <w:sz w:val="24"/>
                <w:szCs w:val="24"/>
              </w:rPr>
              <w:t>0,0</w:t>
            </w:r>
          </w:p>
        </w:tc>
        <w:tc>
          <w:tcPr>
            <w:tcW w:w="418" w:type="pct"/>
            <w:vAlign w:val="center"/>
          </w:tcPr>
          <w:p w:rsidR="00846CD5" w:rsidRPr="00AB72BE" w:rsidRDefault="00846CD5" w:rsidP="000B46DA">
            <w:pPr>
              <w:pStyle w:val="aff2"/>
              <w:rPr>
                <w:b/>
                <w:sz w:val="24"/>
                <w:szCs w:val="24"/>
              </w:rPr>
            </w:pPr>
            <w:r w:rsidRPr="00AB72BE">
              <w:rPr>
                <w:b/>
                <w:sz w:val="24"/>
                <w:szCs w:val="24"/>
              </w:rPr>
              <w:t>0,0</w:t>
            </w:r>
          </w:p>
        </w:tc>
        <w:tc>
          <w:tcPr>
            <w:tcW w:w="417" w:type="pct"/>
            <w:vAlign w:val="center"/>
          </w:tcPr>
          <w:p w:rsidR="00846CD5" w:rsidRPr="00AB72BE" w:rsidRDefault="00846CD5" w:rsidP="000B46DA">
            <w:pPr>
              <w:pStyle w:val="aff2"/>
              <w:rPr>
                <w:b/>
                <w:sz w:val="24"/>
                <w:szCs w:val="24"/>
              </w:rPr>
            </w:pPr>
            <w:r w:rsidRPr="00AB72BE">
              <w:rPr>
                <w:b/>
                <w:sz w:val="24"/>
                <w:szCs w:val="24"/>
              </w:rPr>
              <w:t>0,0</w:t>
            </w:r>
          </w:p>
        </w:tc>
        <w:tc>
          <w:tcPr>
            <w:tcW w:w="460" w:type="pct"/>
            <w:vAlign w:val="center"/>
          </w:tcPr>
          <w:p w:rsidR="00846CD5" w:rsidRPr="00F230EC" w:rsidRDefault="00AB72BE" w:rsidP="000B46DA">
            <w:pPr>
              <w:pStyle w:val="aff2"/>
              <w:rPr>
                <w:b/>
                <w:sz w:val="24"/>
                <w:szCs w:val="24"/>
              </w:rPr>
            </w:pPr>
            <w:r w:rsidRPr="00F230EC">
              <w:rPr>
                <w:b/>
                <w:sz w:val="24"/>
                <w:szCs w:val="24"/>
              </w:rPr>
              <w:t>4 485</w:t>
            </w:r>
          </w:p>
        </w:tc>
      </w:tr>
    </w:tbl>
    <w:p w:rsidR="007B1F0F" w:rsidRDefault="00EE60A9" w:rsidP="00622CFC">
      <w:pPr>
        <w:spacing w:after="0" w:line="240" w:lineRule="auto"/>
        <w:jc w:val="both"/>
        <w:rPr>
          <w:rFonts w:ascii="Times New Roman" w:hAnsi="Times New Roman"/>
          <w:sz w:val="28"/>
          <w:szCs w:val="28"/>
        </w:rPr>
      </w:pPr>
      <w:r w:rsidRPr="009F1491">
        <w:rPr>
          <w:rFonts w:ascii="Times New Roman" w:hAnsi="Times New Roman"/>
          <w:sz w:val="28"/>
          <w:szCs w:val="28"/>
        </w:rPr>
        <w:t xml:space="preserve">Примечание: Объем инвестиций необходимо уточнять по факту принятия решения о строительстве или реконструкции каждого объекта в индивидуальном </w:t>
      </w:r>
      <w:r w:rsidRPr="009F1491">
        <w:rPr>
          <w:rFonts w:ascii="Times New Roman" w:hAnsi="Times New Roman"/>
          <w:sz w:val="28"/>
          <w:szCs w:val="28"/>
        </w:rPr>
        <w:lastRenderedPageBreak/>
        <w:t>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p w:rsidR="00EE60A9" w:rsidRDefault="007B1F0F" w:rsidP="00622CFC">
      <w:pPr>
        <w:spacing w:after="0" w:line="240" w:lineRule="auto"/>
        <w:jc w:val="both"/>
        <w:rPr>
          <w:rFonts w:ascii="Times New Roman" w:hAnsi="Times New Roman"/>
          <w:b/>
          <w:sz w:val="28"/>
          <w:szCs w:val="28"/>
        </w:rPr>
      </w:pPr>
      <w:r w:rsidRPr="007B1F0F">
        <w:rPr>
          <w:rFonts w:ascii="Times New Roman" w:hAnsi="Times New Roman"/>
          <w:b/>
          <w:sz w:val="28"/>
          <w:szCs w:val="28"/>
        </w:rPr>
        <w:t>б)</w:t>
      </w:r>
      <w:r w:rsidR="00EE60A9" w:rsidRPr="007B1F0F">
        <w:rPr>
          <w:rFonts w:ascii="Times New Roman" w:hAnsi="Times New Roman"/>
          <w:b/>
          <w:sz w:val="28"/>
          <w:szCs w:val="28"/>
        </w:rPr>
        <w:t xml:space="preserve"> </w:t>
      </w:r>
      <w:r>
        <w:rPr>
          <w:rFonts w:ascii="Times New Roman" w:hAnsi="Times New Roman"/>
          <w:b/>
          <w:sz w:val="28"/>
          <w:szCs w:val="28"/>
        </w:rPr>
        <w:t>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7B1F0F" w:rsidRDefault="007B1F0F" w:rsidP="00622CFC">
      <w:pPr>
        <w:spacing w:after="0" w:line="240" w:lineRule="auto"/>
        <w:jc w:val="both"/>
        <w:rPr>
          <w:rFonts w:ascii="Times New Roman" w:hAnsi="Times New Roman"/>
          <w:sz w:val="28"/>
          <w:szCs w:val="28"/>
        </w:rPr>
      </w:pPr>
      <w:r>
        <w:rPr>
          <w:rFonts w:ascii="Times New Roman" w:hAnsi="Times New Roman"/>
          <w:sz w:val="28"/>
          <w:szCs w:val="28"/>
        </w:rPr>
        <w:t xml:space="preserve">     Предложения по инвестициям в строительство и реконструкцию тепловых сетей сформированы на основе мероприятий, прописанных в разделе 6 «Предложение по строительству, реконструкции и (или) модернизации тепловых сетей»</w:t>
      </w:r>
    </w:p>
    <w:p w:rsidR="007B1F0F" w:rsidRPr="007B1F0F" w:rsidRDefault="007B1F0F" w:rsidP="00622CFC">
      <w:pPr>
        <w:spacing w:after="0" w:line="240" w:lineRule="auto"/>
        <w:jc w:val="both"/>
        <w:rPr>
          <w:rFonts w:ascii="Times New Roman" w:hAnsi="Times New Roman"/>
          <w:sz w:val="28"/>
          <w:szCs w:val="28"/>
        </w:rPr>
      </w:pPr>
      <w:r>
        <w:rPr>
          <w:rFonts w:ascii="Times New Roman" w:hAnsi="Times New Roman"/>
          <w:sz w:val="28"/>
          <w:szCs w:val="28"/>
        </w:rPr>
        <w:t xml:space="preserve">    Оценка стоимости капитальных вложений осуществлялась по укрупненным показателям базисных стоимостей строительства, укрупненным показателям сметной стоимости, укрупненным показателям базисной стоимости материалов, видов оборудования, услуг и видов работ.</w:t>
      </w:r>
    </w:p>
    <w:p w:rsidR="007B1F0F" w:rsidRPr="007B1F0F" w:rsidRDefault="007B1F0F" w:rsidP="00622CFC">
      <w:pPr>
        <w:spacing w:after="0" w:line="240" w:lineRule="auto"/>
        <w:jc w:val="both"/>
        <w:rPr>
          <w:rFonts w:ascii="Times New Roman" w:hAnsi="Times New Roman"/>
          <w:sz w:val="28"/>
          <w:szCs w:val="28"/>
        </w:rPr>
      </w:pPr>
      <w:r>
        <w:rPr>
          <w:rFonts w:ascii="Times New Roman" w:hAnsi="Times New Roman"/>
          <w:sz w:val="28"/>
          <w:szCs w:val="28"/>
        </w:rPr>
        <w:t xml:space="preserve">    </w:t>
      </w:r>
    </w:p>
    <w:p w:rsidR="00EE60A9" w:rsidRPr="009F1491" w:rsidRDefault="00EE60A9" w:rsidP="00EE60A9">
      <w:pPr>
        <w:pStyle w:val="10"/>
        <w:jc w:val="both"/>
        <w:rPr>
          <w:rFonts w:ascii="Times New Roman" w:hAnsi="Times New Roman"/>
          <w:sz w:val="28"/>
          <w:szCs w:val="28"/>
        </w:rPr>
      </w:pPr>
      <w:bookmarkStart w:id="168" w:name="_Toc5693559"/>
      <w:r w:rsidRPr="009F1491">
        <w:rPr>
          <w:rFonts w:ascii="Times New Roman" w:hAnsi="Times New Roman"/>
          <w:sz w:val="28"/>
          <w:szCs w:val="28"/>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168"/>
    </w:p>
    <w:p w:rsidR="00EE60A9" w:rsidRPr="009F1491" w:rsidRDefault="00EE60A9"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Температурный график и гидравлический режим в </w:t>
      </w:r>
      <w:proofErr w:type="spellStart"/>
      <w:r w:rsidR="00B56F2C">
        <w:rPr>
          <w:rFonts w:ascii="Times New Roman" w:hAnsi="Times New Roman"/>
          <w:sz w:val="28"/>
          <w:szCs w:val="28"/>
        </w:rPr>
        <w:t>Еткульском</w:t>
      </w:r>
      <w:proofErr w:type="spellEnd"/>
      <w:r w:rsidRPr="009F1491">
        <w:rPr>
          <w:rFonts w:ascii="Times New Roman" w:hAnsi="Times New Roman"/>
          <w:sz w:val="28"/>
          <w:szCs w:val="28"/>
        </w:rPr>
        <w:t xml:space="preserve"> сельском поселении остаются без изменения. </w:t>
      </w:r>
    </w:p>
    <w:p w:rsidR="00EE60A9" w:rsidRPr="009F1491" w:rsidRDefault="00EE60A9" w:rsidP="00EE60A9">
      <w:pPr>
        <w:pStyle w:val="10"/>
        <w:jc w:val="both"/>
        <w:rPr>
          <w:rFonts w:ascii="Times New Roman" w:hAnsi="Times New Roman"/>
          <w:sz w:val="28"/>
          <w:szCs w:val="28"/>
        </w:rPr>
      </w:pPr>
      <w:bookmarkStart w:id="169" w:name="_Toc523494459"/>
      <w:bookmarkStart w:id="170" w:name="_Toc532982861"/>
      <w:bookmarkStart w:id="171" w:name="_Toc5693560"/>
      <w:bookmarkStart w:id="172" w:name="sub_1154"/>
      <w:r w:rsidRPr="009F1491">
        <w:rPr>
          <w:rFonts w:ascii="Times New Roman" w:hAnsi="Times New Roman"/>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169"/>
      <w:bookmarkEnd w:id="170"/>
      <w:bookmarkEnd w:id="171"/>
    </w:p>
    <w:p w:rsidR="00EE60A9" w:rsidRPr="009F1491" w:rsidRDefault="00EE60A9"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связи с тем, что схема </w:t>
      </w:r>
      <w:proofErr w:type="gramStart"/>
      <w:r w:rsidRPr="009F1491">
        <w:rPr>
          <w:rFonts w:ascii="Times New Roman" w:hAnsi="Times New Roman"/>
          <w:sz w:val="28"/>
          <w:szCs w:val="28"/>
        </w:rPr>
        <w:t>теплоснабжения  на</w:t>
      </w:r>
      <w:proofErr w:type="gramEnd"/>
      <w:r w:rsidRPr="009F1491">
        <w:rPr>
          <w:rFonts w:ascii="Times New Roman" w:hAnsi="Times New Roman"/>
          <w:sz w:val="28"/>
          <w:szCs w:val="28"/>
        </w:rPr>
        <w:t xml:space="preserve"> территории </w:t>
      </w:r>
      <w:r w:rsidR="00B56F2C">
        <w:rPr>
          <w:rFonts w:ascii="Times New Roman" w:hAnsi="Times New Roman"/>
          <w:sz w:val="28"/>
          <w:szCs w:val="28"/>
        </w:rPr>
        <w:t xml:space="preserve">Еткульского </w:t>
      </w:r>
      <w:r w:rsidRPr="009F1491">
        <w:rPr>
          <w:rFonts w:ascii="Times New Roman" w:hAnsi="Times New Roman"/>
          <w:sz w:val="28"/>
          <w:szCs w:val="28"/>
        </w:rPr>
        <w:t xml:space="preserve">сельского поселения имеет закрытую систему теплоснабжения,  вложение  инвестиций в нее не предусмотрено. </w:t>
      </w:r>
    </w:p>
    <w:p w:rsidR="00EE60A9" w:rsidRPr="009F1491" w:rsidRDefault="00EE60A9" w:rsidP="00EE60A9">
      <w:pPr>
        <w:pStyle w:val="10"/>
        <w:jc w:val="both"/>
        <w:rPr>
          <w:rFonts w:ascii="Times New Roman" w:hAnsi="Times New Roman"/>
          <w:sz w:val="28"/>
          <w:szCs w:val="28"/>
        </w:rPr>
      </w:pPr>
      <w:bookmarkStart w:id="173" w:name="_Toc523494460"/>
      <w:bookmarkStart w:id="174" w:name="_Toc532982862"/>
      <w:bookmarkStart w:id="175" w:name="_Toc5693561"/>
      <w:bookmarkStart w:id="176" w:name="sub_1155"/>
      <w:bookmarkEnd w:id="172"/>
      <w:r w:rsidRPr="009F1491">
        <w:rPr>
          <w:rFonts w:ascii="Times New Roman" w:hAnsi="Times New Roman"/>
          <w:sz w:val="28"/>
          <w:szCs w:val="28"/>
        </w:rPr>
        <w:t>д) оценку эффективности инвестиций по отдельным предложениям</w:t>
      </w:r>
      <w:bookmarkEnd w:id="173"/>
      <w:bookmarkEnd w:id="174"/>
      <w:bookmarkEnd w:id="175"/>
    </w:p>
    <w:bookmarkEnd w:id="176"/>
    <w:p w:rsidR="00EE60A9" w:rsidRPr="009F1491" w:rsidRDefault="00EE60A9" w:rsidP="00622CFC">
      <w:pPr>
        <w:spacing w:after="0" w:line="240" w:lineRule="auto"/>
        <w:ind w:firstLine="708"/>
        <w:jc w:val="both"/>
        <w:rPr>
          <w:rFonts w:ascii="Times New Roman" w:hAnsi="Times New Roman"/>
          <w:sz w:val="28"/>
          <w:szCs w:val="28"/>
          <w:lang w:eastAsia="ru-RU"/>
        </w:rPr>
      </w:pPr>
      <w:r w:rsidRPr="009F1491">
        <w:rPr>
          <w:rFonts w:ascii="Times New Roman" w:hAnsi="Times New Roman"/>
          <w:sz w:val="28"/>
          <w:szCs w:val="28"/>
          <w:lang w:eastAsia="ru-RU"/>
        </w:rPr>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 </w:t>
      </w:r>
    </w:p>
    <w:p w:rsidR="00EE60A9" w:rsidRPr="009F1491" w:rsidRDefault="00EE60A9" w:rsidP="00FB59CC">
      <w:pPr>
        <w:spacing w:after="0" w:line="240" w:lineRule="auto"/>
        <w:ind w:firstLine="708"/>
        <w:jc w:val="both"/>
        <w:rPr>
          <w:rFonts w:ascii="Times New Roman" w:hAnsi="Times New Roman"/>
          <w:sz w:val="28"/>
          <w:szCs w:val="28"/>
          <w:lang w:eastAsia="ru-RU"/>
        </w:rPr>
      </w:pPr>
      <w:r w:rsidRPr="009F1491">
        <w:rPr>
          <w:rFonts w:ascii="Times New Roman" w:hAnsi="Times New Roman"/>
          <w:sz w:val="28"/>
          <w:szCs w:val="28"/>
          <w:lang w:eastAsia="ru-RU"/>
        </w:rPr>
        <w:t xml:space="preserve">В качестве критериев оценки эффективности инвестиций использованы: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индекс доходности – это размер дисконтированных результатов, приходящихся на единицу инвестиционных затрат, приведенных к тому же моменту времени;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lastRenderedPageBreak/>
        <w:t xml:space="preserve">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 </w:t>
      </w:r>
    </w:p>
    <w:p w:rsidR="00EE60A9" w:rsidRPr="009F1491" w:rsidRDefault="00EE60A9" w:rsidP="000D6A26">
      <w:pPr>
        <w:numPr>
          <w:ilvl w:val="0"/>
          <w:numId w:val="10"/>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 </w:t>
      </w:r>
    </w:p>
    <w:p w:rsidR="00EE60A9" w:rsidRPr="009F1491" w:rsidRDefault="00EE60A9" w:rsidP="00FB59CC">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 xml:space="preserve">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 </w:t>
      </w:r>
    </w:p>
    <w:p w:rsidR="00EE60A9" w:rsidRPr="009F1491" w:rsidRDefault="00EE60A9" w:rsidP="00FB59CC">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При расчете эффективности инвестиций учитыва</w:t>
      </w:r>
      <w:r w:rsidR="00B56F2C">
        <w:rPr>
          <w:rFonts w:ascii="Times New Roman" w:hAnsi="Times New Roman"/>
          <w:sz w:val="28"/>
          <w:szCs w:val="28"/>
          <w:lang w:eastAsia="ru-RU"/>
        </w:rPr>
        <w:t>ется</w:t>
      </w:r>
      <w:r w:rsidRPr="009F1491">
        <w:rPr>
          <w:rFonts w:ascii="Times New Roman" w:hAnsi="Times New Roman"/>
          <w:sz w:val="28"/>
          <w:szCs w:val="28"/>
          <w:lang w:eastAsia="ru-RU"/>
        </w:rPr>
        <w:t xml:space="preserve"> объем финансирования мероприятий, реализация которых предусмотрена за счет средств внебюджетных ист</w:t>
      </w:r>
      <w:r w:rsidR="006D6309">
        <w:rPr>
          <w:rFonts w:ascii="Times New Roman" w:hAnsi="Times New Roman"/>
          <w:sz w:val="28"/>
          <w:szCs w:val="28"/>
          <w:lang w:eastAsia="ru-RU"/>
        </w:rPr>
        <w:t>очников, размер которых определ</w:t>
      </w:r>
      <w:r w:rsidR="00B56F2C">
        <w:rPr>
          <w:rFonts w:ascii="Times New Roman" w:hAnsi="Times New Roman"/>
          <w:sz w:val="28"/>
          <w:szCs w:val="28"/>
          <w:lang w:eastAsia="ru-RU"/>
        </w:rPr>
        <w:t>яется</w:t>
      </w:r>
      <w:r w:rsidRPr="009F1491">
        <w:rPr>
          <w:rFonts w:ascii="Times New Roman" w:hAnsi="Times New Roman"/>
          <w:sz w:val="28"/>
          <w:szCs w:val="28"/>
          <w:lang w:eastAsia="ru-RU"/>
        </w:rPr>
        <w:t xml:space="preserve"> с учетом требований доступности услуг теплоснабжения для потребителей. </w:t>
      </w:r>
    </w:p>
    <w:p w:rsidR="00EE60A9" w:rsidRPr="009F1491" w:rsidRDefault="00EE60A9" w:rsidP="00FB59CC">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 xml:space="preserve">В качестве коэффициента дисконтирования принята ставка рефинансирования </w:t>
      </w:r>
      <w:r w:rsidR="00136EB0">
        <w:rPr>
          <w:rFonts w:ascii="Times New Roman" w:hAnsi="Times New Roman"/>
          <w:sz w:val="28"/>
          <w:szCs w:val="28"/>
          <w:lang w:eastAsia="ru-RU"/>
        </w:rPr>
        <w:t xml:space="preserve">ЦБ </w:t>
      </w:r>
      <w:r w:rsidRPr="009F1491">
        <w:rPr>
          <w:rFonts w:ascii="Times New Roman" w:hAnsi="Times New Roman"/>
          <w:sz w:val="28"/>
          <w:szCs w:val="28"/>
          <w:lang w:eastAsia="ru-RU"/>
        </w:rPr>
        <w:t xml:space="preserve">России, установленная на дату проведения расчета показателей экономической эффективности инвестиций. </w:t>
      </w:r>
    </w:p>
    <w:p w:rsidR="00EE60A9" w:rsidRPr="00F10EA8" w:rsidRDefault="00B56F2C" w:rsidP="00B56F2C">
      <w:pPr>
        <w:spacing w:after="0"/>
        <w:ind w:firstLine="567"/>
        <w:jc w:val="both"/>
        <w:rPr>
          <w:spacing w:val="3"/>
          <w:sz w:val="28"/>
          <w:szCs w:val="28"/>
        </w:rPr>
      </w:pPr>
      <w:bookmarkStart w:id="177" w:name="_Toc5693562"/>
      <w:r>
        <w:rPr>
          <w:rFonts w:ascii="Times New Roman" w:hAnsi="Times New Roman"/>
          <w:sz w:val="28"/>
          <w:szCs w:val="28"/>
        </w:rPr>
        <w:t xml:space="preserve"> </w:t>
      </w:r>
    </w:p>
    <w:p w:rsidR="00EE60A9" w:rsidRPr="009F1491" w:rsidRDefault="00EE60A9" w:rsidP="00FB59CC">
      <w:pPr>
        <w:pStyle w:val="ab"/>
        <w:widowControl w:val="0"/>
        <w:tabs>
          <w:tab w:val="left" w:pos="993"/>
        </w:tabs>
        <w:autoSpaceDE w:val="0"/>
        <w:autoSpaceDN w:val="0"/>
        <w:adjustRightInd w:val="0"/>
        <w:spacing w:after="0"/>
        <w:ind w:left="0"/>
        <w:contextualSpacing w:val="0"/>
        <w:jc w:val="both"/>
        <w:rPr>
          <w:rFonts w:eastAsia="Calibri"/>
          <w:b/>
          <w:spacing w:val="3"/>
          <w:sz w:val="28"/>
          <w:szCs w:val="28"/>
          <w:lang w:eastAsia="en-US"/>
        </w:rPr>
      </w:pPr>
      <w:r w:rsidRPr="009F1491">
        <w:rPr>
          <w:b/>
          <w:sz w:val="28"/>
          <w:szCs w:val="28"/>
          <w:shd w:val="clear" w:color="auto" w:fill="FFFFFF"/>
        </w:rPr>
        <w:t>е) величину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77"/>
      <w:r w:rsidRPr="009F1491">
        <w:rPr>
          <w:b/>
          <w:sz w:val="28"/>
          <w:szCs w:val="28"/>
          <w:shd w:val="clear" w:color="auto" w:fill="FFFFFF"/>
        </w:rPr>
        <w:t xml:space="preserve"> </w:t>
      </w:r>
    </w:p>
    <w:p w:rsidR="0090328D" w:rsidRDefault="00EE60A9" w:rsidP="006D6309">
      <w:pPr>
        <w:pStyle w:val="10"/>
        <w:spacing w:before="0" w:after="0"/>
        <w:rPr>
          <w:rFonts w:ascii="Times New Roman" w:hAnsi="Times New Roman"/>
          <w:b w:val="0"/>
          <w:sz w:val="28"/>
          <w:szCs w:val="28"/>
          <w:shd w:val="clear" w:color="auto" w:fill="FFFFFF"/>
        </w:rPr>
      </w:pPr>
      <w:r w:rsidRPr="009F1491">
        <w:rPr>
          <w:rFonts w:ascii="Times New Roman" w:hAnsi="Times New Roman"/>
          <w:sz w:val="28"/>
          <w:szCs w:val="28"/>
        </w:rPr>
        <w:tab/>
      </w:r>
      <w:r w:rsidRPr="009F1491">
        <w:rPr>
          <w:rFonts w:ascii="Times New Roman" w:hAnsi="Times New Roman"/>
          <w:b w:val="0"/>
          <w:sz w:val="28"/>
          <w:szCs w:val="28"/>
        </w:rPr>
        <w:t xml:space="preserve">Инвестиции в строительство реконструкцию, техническое перевооружение и </w:t>
      </w:r>
      <w:r w:rsidR="00136EB0">
        <w:rPr>
          <w:rFonts w:ascii="Times New Roman" w:hAnsi="Times New Roman"/>
          <w:b w:val="0"/>
          <w:sz w:val="28"/>
          <w:szCs w:val="28"/>
        </w:rPr>
        <w:t>(</w:t>
      </w:r>
      <w:r w:rsidRPr="009F1491">
        <w:rPr>
          <w:rFonts w:ascii="Times New Roman" w:hAnsi="Times New Roman"/>
          <w:b w:val="0"/>
          <w:sz w:val="28"/>
          <w:szCs w:val="28"/>
          <w:shd w:val="clear" w:color="auto" w:fill="FFFFFF"/>
        </w:rPr>
        <w:t xml:space="preserve">или) модернизацию объектов теплоснабжения за базовый период и базовый период </w:t>
      </w:r>
      <w:proofErr w:type="gramStart"/>
      <w:r w:rsidRPr="009F1491">
        <w:rPr>
          <w:rFonts w:ascii="Times New Roman" w:hAnsi="Times New Roman"/>
          <w:b w:val="0"/>
          <w:sz w:val="28"/>
          <w:szCs w:val="28"/>
          <w:shd w:val="clear" w:color="auto" w:fill="FFFFFF"/>
        </w:rPr>
        <w:t>актуализ</w:t>
      </w:r>
      <w:r w:rsidR="006D6309">
        <w:rPr>
          <w:rFonts w:ascii="Times New Roman" w:hAnsi="Times New Roman"/>
          <w:b w:val="0"/>
          <w:sz w:val="28"/>
          <w:szCs w:val="28"/>
          <w:shd w:val="clear" w:color="auto" w:fill="FFFFFF"/>
        </w:rPr>
        <w:t xml:space="preserve">ации  </w:t>
      </w:r>
      <w:r w:rsidRPr="009F1491">
        <w:rPr>
          <w:rFonts w:ascii="Times New Roman" w:hAnsi="Times New Roman"/>
          <w:b w:val="0"/>
          <w:sz w:val="28"/>
          <w:szCs w:val="28"/>
          <w:shd w:val="clear" w:color="auto" w:fill="FFFFFF"/>
        </w:rPr>
        <w:t>на</w:t>
      </w:r>
      <w:proofErr w:type="gramEnd"/>
      <w:r w:rsidRPr="009F1491">
        <w:rPr>
          <w:rFonts w:ascii="Times New Roman" w:hAnsi="Times New Roman"/>
          <w:b w:val="0"/>
          <w:sz w:val="28"/>
          <w:szCs w:val="28"/>
          <w:shd w:val="clear" w:color="auto" w:fill="FFFFFF"/>
        </w:rPr>
        <w:t xml:space="preserve"> территории </w:t>
      </w:r>
      <w:r w:rsidR="00B56F2C">
        <w:rPr>
          <w:rFonts w:ascii="Times New Roman" w:hAnsi="Times New Roman"/>
          <w:b w:val="0"/>
          <w:sz w:val="28"/>
          <w:szCs w:val="28"/>
          <w:shd w:val="clear" w:color="auto" w:fill="FFFFFF"/>
        </w:rPr>
        <w:t xml:space="preserve">Еткульского </w:t>
      </w:r>
      <w:r w:rsidR="006D6309">
        <w:rPr>
          <w:rFonts w:ascii="Times New Roman" w:hAnsi="Times New Roman"/>
          <w:b w:val="0"/>
          <w:sz w:val="28"/>
          <w:szCs w:val="28"/>
          <w:shd w:val="clear" w:color="auto" w:fill="FFFFFF"/>
        </w:rPr>
        <w:t>сельского поселения, представлены в таблице 9.2.</w:t>
      </w:r>
    </w:p>
    <w:p w:rsidR="00F31DA5" w:rsidRPr="00F31DA5" w:rsidRDefault="00F31DA5" w:rsidP="00F31DA5">
      <w:pPr>
        <w:rPr>
          <w:lang w:eastAsia="ru-RU"/>
        </w:rPr>
      </w:pPr>
    </w:p>
    <w:p w:rsidR="00F31DA5" w:rsidRDefault="006D6309" w:rsidP="006D6309">
      <w:pPr>
        <w:rPr>
          <w:rFonts w:ascii="Times New Roman" w:hAnsi="Times New Roman"/>
          <w:sz w:val="28"/>
          <w:szCs w:val="28"/>
          <w:lang w:eastAsia="ru-RU"/>
        </w:rPr>
      </w:pPr>
      <w:r w:rsidRPr="006D6309">
        <w:rPr>
          <w:rFonts w:ascii="Times New Roman" w:hAnsi="Times New Roman"/>
          <w:sz w:val="28"/>
          <w:szCs w:val="28"/>
          <w:lang w:eastAsia="ru-RU"/>
        </w:rPr>
        <w:t>Инвестиции в строительство, реконструкцию, техническое перевооружение.</w:t>
      </w:r>
    </w:p>
    <w:p w:rsidR="006D6309" w:rsidRDefault="006D6309" w:rsidP="00F31DA5">
      <w:pPr>
        <w:jc w:val="right"/>
        <w:rPr>
          <w:rFonts w:ascii="Times New Roman" w:hAnsi="Times New Roman"/>
          <w:sz w:val="28"/>
          <w:szCs w:val="28"/>
          <w:lang w:eastAsia="ru-RU"/>
        </w:rPr>
      </w:pPr>
      <w:r>
        <w:rPr>
          <w:rFonts w:ascii="Times New Roman" w:hAnsi="Times New Roman"/>
          <w:sz w:val="28"/>
          <w:szCs w:val="28"/>
          <w:lang w:eastAsia="ru-RU"/>
        </w:rPr>
        <w:t>Таблица 9.2</w:t>
      </w:r>
    </w:p>
    <w:tbl>
      <w:tblPr>
        <w:tblStyle w:val="a9"/>
        <w:tblW w:w="0" w:type="auto"/>
        <w:tblLook w:val="04A0" w:firstRow="1" w:lastRow="0" w:firstColumn="1" w:lastColumn="0" w:noHBand="0" w:noVBand="1"/>
      </w:tblPr>
      <w:tblGrid>
        <w:gridCol w:w="593"/>
        <w:gridCol w:w="3326"/>
        <w:gridCol w:w="1531"/>
        <w:gridCol w:w="1528"/>
        <w:gridCol w:w="1392"/>
        <w:gridCol w:w="1257"/>
      </w:tblGrid>
      <w:tr w:rsidR="006D6309" w:rsidRPr="006D6309" w:rsidTr="000F1A8F">
        <w:tc>
          <w:tcPr>
            <w:tcW w:w="594" w:type="dxa"/>
            <w:vMerge w:val="restart"/>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 п/п</w:t>
            </w:r>
          </w:p>
        </w:tc>
        <w:tc>
          <w:tcPr>
            <w:tcW w:w="3342" w:type="dxa"/>
            <w:vMerge w:val="restart"/>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Объекты</w:t>
            </w:r>
          </w:p>
        </w:tc>
        <w:tc>
          <w:tcPr>
            <w:tcW w:w="5811" w:type="dxa"/>
            <w:gridSpan w:val="4"/>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Сумма инвестиций, тыс. руб. (с учетом НДС)</w:t>
            </w:r>
          </w:p>
        </w:tc>
      </w:tr>
      <w:tr w:rsidR="006D6309" w:rsidRPr="006D6309" w:rsidTr="006D6309">
        <w:tc>
          <w:tcPr>
            <w:tcW w:w="594" w:type="dxa"/>
            <w:vMerge/>
          </w:tcPr>
          <w:p w:rsidR="006D6309" w:rsidRPr="006D6309" w:rsidRDefault="006D6309" w:rsidP="006D6309">
            <w:pPr>
              <w:rPr>
                <w:rFonts w:ascii="Times New Roman" w:hAnsi="Times New Roman"/>
                <w:b/>
                <w:sz w:val="28"/>
                <w:szCs w:val="28"/>
                <w:lang w:eastAsia="ru-RU"/>
              </w:rPr>
            </w:pPr>
          </w:p>
        </w:tc>
        <w:tc>
          <w:tcPr>
            <w:tcW w:w="3342" w:type="dxa"/>
            <w:vMerge/>
          </w:tcPr>
          <w:p w:rsidR="006D6309" w:rsidRPr="006D6309" w:rsidRDefault="006D6309" w:rsidP="006D6309">
            <w:pPr>
              <w:rPr>
                <w:rFonts w:ascii="Times New Roman" w:hAnsi="Times New Roman"/>
                <w:b/>
                <w:sz w:val="28"/>
                <w:szCs w:val="28"/>
                <w:lang w:eastAsia="ru-RU"/>
              </w:rPr>
            </w:pPr>
          </w:p>
        </w:tc>
        <w:tc>
          <w:tcPr>
            <w:tcW w:w="1559" w:type="dxa"/>
          </w:tcPr>
          <w:p w:rsidR="006D6309" w:rsidRPr="006D6309" w:rsidRDefault="006D6309" w:rsidP="000F1A8F">
            <w:pPr>
              <w:jc w:val="center"/>
              <w:rPr>
                <w:rFonts w:ascii="Times New Roman" w:hAnsi="Times New Roman"/>
                <w:sz w:val="24"/>
                <w:szCs w:val="24"/>
                <w:lang w:eastAsia="ru-RU"/>
              </w:rPr>
            </w:pPr>
            <w:r w:rsidRPr="006D6309">
              <w:rPr>
                <w:rFonts w:ascii="Times New Roman" w:hAnsi="Times New Roman"/>
                <w:sz w:val="24"/>
                <w:szCs w:val="24"/>
                <w:lang w:eastAsia="ru-RU"/>
              </w:rPr>
              <w:t>2018</w:t>
            </w:r>
          </w:p>
        </w:tc>
        <w:tc>
          <w:tcPr>
            <w:tcW w:w="1559" w:type="dxa"/>
          </w:tcPr>
          <w:p w:rsidR="006D6309" w:rsidRPr="006D6309" w:rsidRDefault="006D6309" w:rsidP="000F1A8F">
            <w:pPr>
              <w:jc w:val="center"/>
              <w:rPr>
                <w:rFonts w:ascii="Times New Roman" w:hAnsi="Times New Roman"/>
                <w:sz w:val="24"/>
                <w:szCs w:val="24"/>
                <w:lang w:eastAsia="ru-RU"/>
              </w:rPr>
            </w:pPr>
            <w:r w:rsidRPr="006D6309">
              <w:rPr>
                <w:rFonts w:ascii="Times New Roman" w:hAnsi="Times New Roman"/>
                <w:sz w:val="24"/>
                <w:szCs w:val="24"/>
                <w:lang w:eastAsia="ru-RU"/>
              </w:rPr>
              <w:t>2019</w:t>
            </w:r>
          </w:p>
        </w:tc>
        <w:tc>
          <w:tcPr>
            <w:tcW w:w="1418" w:type="dxa"/>
          </w:tcPr>
          <w:p w:rsidR="006D6309" w:rsidRPr="006D6309" w:rsidRDefault="006D6309" w:rsidP="000F1A8F">
            <w:pPr>
              <w:jc w:val="center"/>
              <w:rPr>
                <w:rFonts w:ascii="Times New Roman" w:hAnsi="Times New Roman"/>
                <w:sz w:val="24"/>
                <w:szCs w:val="24"/>
                <w:lang w:eastAsia="ru-RU"/>
              </w:rPr>
            </w:pPr>
            <w:r w:rsidRPr="006D6309">
              <w:rPr>
                <w:rFonts w:ascii="Times New Roman" w:hAnsi="Times New Roman"/>
                <w:sz w:val="24"/>
                <w:szCs w:val="24"/>
                <w:lang w:eastAsia="ru-RU"/>
              </w:rPr>
              <w:t>2020</w:t>
            </w:r>
          </w:p>
        </w:tc>
        <w:tc>
          <w:tcPr>
            <w:tcW w:w="1275" w:type="dxa"/>
          </w:tcPr>
          <w:p w:rsidR="006D6309" w:rsidRPr="006D6309" w:rsidRDefault="006D6309" w:rsidP="006D6309">
            <w:pPr>
              <w:rPr>
                <w:rFonts w:ascii="Times New Roman" w:hAnsi="Times New Roman"/>
                <w:sz w:val="24"/>
                <w:szCs w:val="24"/>
                <w:lang w:eastAsia="ru-RU"/>
              </w:rPr>
            </w:pPr>
            <w:r w:rsidRPr="006D6309">
              <w:rPr>
                <w:rFonts w:ascii="Times New Roman" w:hAnsi="Times New Roman"/>
                <w:sz w:val="24"/>
                <w:szCs w:val="24"/>
                <w:lang w:eastAsia="ru-RU"/>
              </w:rPr>
              <w:t>2021-2027</w:t>
            </w:r>
          </w:p>
        </w:tc>
      </w:tr>
      <w:tr w:rsidR="006D6309" w:rsidTr="000F1A8F">
        <w:tc>
          <w:tcPr>
            <w:tcW w:w="9747" w:type="dxa"/>
            <w:gridSpan w:val="6"/>
          </w:tcPr>
          <w:p w:rsidR="006D6309" w:rsidRPr="000F1A8F" w:rsidRDefault="006D6309" w:rsidP="000F1A8F">
            <w:pPr>
              <w:pStyle w:val="ab"/>
              <w:numPr>
                <w:ilvl w:val="0"/>
                <w:numId w:val="18"/>
              </w:numPr>
              <w:spacing w:after="0"/>
              <w:jc w:val="both"/>
              <w:rPr>
                <w:sz w:val="24"/>
              </w:rPr>
            </w:pPr>
            <w:r w:rsidRPr="000F1A8F">
              <w:rPr>
                <w:sz w:val="24"/>
              </w:rPr>
              <w:t>Инвестиции в строительство, реконструкцию, техническое перевооружение</w:t>
            </w:r>
            <w:r w:rsidR="000F1A8F" w:rsidRPr="000F1A8F">
              <w:rPr>
                <w:sz w:val="24"/>
              </w:rPr>
              <w:t xml:space="preserve"> источников тепловой энергии</w:t>
            </w:r>
          </w:p>
        </w:tc>
      </w:tr>
      <w:tr w:rsidR="006D6309" w:rsidRPr="000F1A8F" w:rsidTr="006D6309">
        <w:tc>
          <w:tcPr>
            <w:tcW w:w="594"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1</w:t>
            </w:r>
          </w:p>
        </w:tc>
        <w:tc>
          <w:tcPr>
            <w:tcW w:w="3342"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 xml:space="preserve">Строительство новой </w:t>
            </w:r>
            <w:proofErr w:type="spellStart"/>
            <w:r w:rsidRPr="000F1A8F">
              <w:rPr>
                <w:rFonts w:ascii="Times New Roman" w:hAnsi="Times New Roman"/>
                <w:sz w:val="24"/>
                <w:szCs w:val="24"/>
                <w:lang w:eastAsia="ru-RU"/>
              </w:rPr>
              <w:t>блочно</w:t>
            </w:r>
            <w:proofErr w:type="spellEnd"/>
            <w:r w:rsidRPr="000F1A8F">
              <w:rPr>
                <w:rFonts w:ascii="Times New Roman" w:hAnsi="Times New Roman"/>
                <w:sz w:val="24"/>
                <w:szCs w:val="24"/>
                <w:lang w:eastAsia="ru-RU"/>
              </w:rPr>
              <w:t>-модульной котельной, мощностью 1,24 МВт с подводящими сетями</w:t>
            </w:r>
          </w:p>
        </w:tc>
        <w:tc>
          <w:tcPr>
            <w:tcW w:w="1559" w:type="dxa"/>
          </w:tcPr>
          <w:p w:rsidR="006D6309"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t>9931</w:t>
            </w:r>
          </w:p>
        </w:tc>
        <w:tc>
          <w:tcPr>
            <w:tcW w:w="1559" w:type="dxa"/>
          </w:tcPr>
          <w:p w:rsidR="006D6309"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t>-</w:t>
            </w:r>
          </w:p>
        </w:tc>
        <w:tc>
          <w:tcPr>
            <w:tcW w:w="1418" w:type="dxa"/>
          </w:tcPr>
          <w:p w:rsidR="006D6309" w:rsidRPr="000F1A8F" w:rsidRDefault="006D6309" w:rsidP="006D6309">
            <w:pPr>
              <w:rPr>
                <w:rFonts w:ascii="Times New Roman" w:hAnsi="Times New Roman"/>
                <w:sz w:val="24"/>
                <w:szCs w:val="24"/>
                <w:lang w:eastAsia="ru-RU"/>
              </w:rPr>
            </w:pPr>
          </w:p>
        </w:tc>
        <w:tc>
          <w:tcPr>
            <w:tcW w:w="1275" w:type="dxa"/>
          </w:tcPr>
          <w:p w:rsidR="006D6309" w:rsidRPr="000F1A8F" w:rsidRDefault="006D6309" w:rsidP="006D6309">
            <w:pPr>
              <w:rPr>
                <w:rFonts w:ascii="Times New Roman" w:hAnsi="Times New Roman"/>
                <w:sz w:val="24"/>
                <w:szCs w:val="24"/>
                <w:lang w:eastAsia="ru-RU"/>
              </w:rPr>
            </w:pPr>
          </w:p>
        </w:tc>
      </w:tr>
      <w:tr w:rsidR="000F1A8F" w:rsidTr="000F1A8F">
        <w:tc>
          <w:tcPr>
            <w:tcW w:w="9747" w:type="dxa"/>
            <w:gridSpan w:val="6"/>
          </w:tcPr>
          <w:p w:rsidR="000F1A8F" w:rsidRPr="000F1A8F" w:rsidRDefault="000F1A8F" w:rsidP="000F1A8F">
            <w:pPr>
              <w:pStyle w:val="ab"/>
              <w:numPr>
                <w:ilvl w:val="0"/>
                <w:numId w:val="18"/>
              </w:numPr>
              <w:spacing w:after="0"/>
              <w:rPr>
                <w:sz w:val="24"/>
              </w:rPr>
            </w:pPr>
            <w:r w:rsidRPr="000F1A8F">
              <w:rPr>
                <w:sz w:val="24"/>
              </w:rPr>
              <w:t>Инвестиции в строительство, реконструкцию, техническое перевооружение тепловых сетей</w:t>
            </w:r>
          </w:p>
        </w:tc>
      </w:tr>
      <w:tr w:rsidR="006D6309" w:rsidRPr="000F1A8F" w:rsidTr="006D6309">
        <w:tc>
          <w:tcPr>
            <w:tcW w:w="594"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1</w:t>
            </w:r>
            <w:r>
              <w:rPr>
                <w:rFonts w:ascii="Times New Roman" w:hAnsi="Times New Roman"/>
                <w:sz w:val="24"/>
                <w:szCs w:val="24"/>
                <w:lang w:eastAsia="ru-RU"/>
              </w:rPr>
              <w:t>.</w:t>
            </w:r>
          </w:p>
        </w:tc>
        <w:tc>
          <w:tcPr>
            <w:tcW w:w="3342"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Участки тепловых сетей от т. 11 до ТК 252:2</w:t>
            </w:r>
            <w:r w:rsidRPr="000F1A8F">
              <w:rPr>
                <w:rFonts w:ascii="Times New Roman" w:hAnsi="Times New Roman"/>
                <w:sz w:val="24"/>
                <w:szCs w:val="24"/>
                <w:lang w:val="en-US" w:eastAsia="ru-RU"/>
              </w:rPr>
              <w:t>D</w:t>
            </w:r>
            <w:r w:rsidRPr="000F1A8F">
              <w:rPr>
                <w:rFonts w:ascii="Times New Roman" w:hAnsi="Times New Roman"/>
                <w:sz w:val="24"/>
                <w:szCs w:val="24"/>
                <w:lang w:eastAsia="ru-RU"/>
              </w:rPr>
              <w:t xml:space="preserve">76-40 м, 2 </w:t>
            </w:r>
            <w:r w:rsidRPr="000F1A8F">
              <w:rPr>
                <w:rFonts w:ascii="Times New Roman" w:hAnsi="Times New Roman"/>
                <w:sz w:val="24"/>
                <w:szCs w:val="24"/>
                <w:lang w:val="en-US" w:eastAsia="ru-RU"/>
              </w:rPr>
              <w:t>D</w:t>
            </w:r>
            <w:r w:rsidRPr="000F1A8F">
              <w:rPr>
                <w:rFonts w:ascii="Times New Roman" w:hAnsi="Times New Roman"/>
                <w:sz w:val="24"/>
                <w:szCs w:val="24"/>
                <w:lang w:eastAsia="ru-RU"/>
              </w:rPr>
              <w:t xml:space="preserve">57-65 м и вводов в жилые дома №1,3 по ул. Ленина, </w:t>
            </w:r>
            <w:r w:rsidRPr="000F1A8F">
              <w:rPr>
                <w:rFonts w:ascii="Times New Roman" w:hAnsi="Times New Roman"/>
                <w:sz w:val="24"/>
                <w:szCs w:val="24"/>
                <w:lang w:eastAsia="ru-RU"/>
              </w:rPr>
              <w:lastRenderedPageBreak/>
              <w:t>№26 по ул. Северной 2</w:t>
            </w:r>
            <w:r w:rsidRPr="000F1A8F">
              <w:rPr>
                <w:rFonts w:ascii="Times New Roman" w:hAnsi="Times New Roman"/>
                <w:sz w:val="24"/>
                <w:szCs w:val="24"/>
                <w:lang w:val="en-US" w:eastAsia="ru-RU"/>
              </w:rPr>
              <w:t>D</w:t>
            </w:r>
            <w:r w:rsidRPr="000F1A8F">
              <w:rPr>
                <w:rFonts w:ascii="Times New Roman" w:hAnsi="Times New Roman"/>
                <w:sz w:val="24"/>
                <w:szCs w:val="24"/>
                <w:lang w:eastAsia="ru-RU"/>
              </w:rPr>
              <w:t>57-3ч4,5 м</w:t>
            </w:r>
          </w:p>
        </w:tc>
        <w:tc>
          <w:tcPr>
            <w:tcW w:w="1559" w:type="dxa"/>
          </w:tcPr>
          <w:p w:rsidR="006D6309" w:rsidRPr="000F1A8F" w:rsidRDefault="000F1A8F" w:rsidP="000F1A8F">
            <w:pPr>
              <w:jc w:val="center"/>
              <w:rPr>
                <w:rFonts w:ascii="Times New Roman" w:hAnsi="Times New Roman"/>
                <w:sz w:val="24"/>
                <w:szCs w:val="24"/>
                <w:lang w:eastAsia="ru-RU"/>
              </w:rPr>
            </w:pPr>
            <w:r>
              <w:rPr>
                <w:rFonts w:ascii="Times New Roman" w:hAnsi="Times New Roman"/>
                <w:sz w:val="24"/>
                <w:szCs w:val="24"/>
                <w:lang w:eastAsia="ru-RU"/>
              </w:rPr>
              <w:lastRenderedPageBreak/>
              <w:t>717,5</w:t>
            </w:r>
          </w:p>
        </w:tc>
        <w:tc>
          <w:tcPr>
            <w:tcW w:w="1559" w:type="dxa"/>
          </w:tcPr>
          <w:p w:rsidR="006D6309" w:rsidRPr="000F1A8F" w:rsidRDefault="006D6309" w:rsidP="000F1A8F">
            <w:pPr>
              <w:jc w:val="center"/>
              <w:rPr>
                <w:rFonts w:ascii="Times New Roman" w:hAnsi="Times New Roman"/>
                <w:sz w:val="24"/>
                <w:szCs w:val="24"/>
                <w:lang w:eastAsia="ru-RU"/>
              </w:rPr>
            </w:pPr>
          </w:p>
        </w:tc>
        <w:tc>
          <w:tcPr>
            <w:tcW w:w="1418" w:type="dxa"/>
          </w:tcPr>
          <w:p w:rsidR="006D6309" w:rsidRPr="000F1A8F" w:rsidRDefault="006D6309" w:rsidP="000F1A8F">
            <w:pPr>
              <w:jc w:val="center"/>
              <w:rPr>
                <w:rFonts w:ascii="Times New Roman" w:hAnsi="Times New Roman"/>
                <w:sz w:val="24"/>
                <w:szCs w:val="24"/>
                <w:lang w:eastAsia="ru-RU"/>
              </w:rPr>
            </w:pPr>
          </w:p>
        </w:tc>
        <w:tc>
          <w:tcPr>
            <w:tcW w:w="1275" w:type="dxa"/>
          </w:tcPr>
          <w:p w:rsidR="006D6309" w:rsidRPr="000F1A8F" w:rsidRDefault="006D6309" w:rsidP="000F1A8F">
            <w:pPr>
              <w:jc w:val="center"/>
              <w:rPr>
                <w:rFonts w:ascii="Times New Roman" w:hAnsi="Times New Roman"/>
                <w:sz w:val="24"/>
                <w:szCs w:val="24"/>
                <w:lang w:eastAsia="ru-RU"/>
              </w:rPr>
            </w:pPr>
          </w:p>
        </w:tc>
      </w:tr>
      <w:tr w:rsidR="006D6309" w:rsidRPr="000F1A8F" w:rsidTr="006D6309">
        <w:tc>
          <w:tcPr>
            <w:tcW w:w="594"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lastRenderedPageBreak/>
              <w:t>2</w:t>
            </w:r>
            <w:r>
              <w:rPr>
                <w:rFonts w:ascii="Times New Roman" w:hAnsi="Times New Roman"/>
                <w:sz w:val="24"/>
                <w:szCs w:val="24"/>
                <w:lang w:eastAsia="ru-RU"/>
              </w:rPr>
              <w:t>.</w:t>
            </w:r>
          </w:p>
        </w:tc>
        <w:tc>
          <w:tcPr>
            <w:tcW w:w="3342" w:type="dxa"/>
          </w:tcPr>
          <w:p w:rsidR="006D6309" w:rsidRPr="000F1A8F" w:rsidRDefault="000F1A8F" w:rsidP="006D6309">
            <w:pPr>
              <w:rPr>
                <w:rFonts w:ascii="Times New Roman" w:hAnsi="Times New Roman"/>
                <w:sz w:val="24"/>
                <w:szCs w:val="24"/>
                <w:lang w:eastAsia="ru-RU"/>
              </w:rPr>
            </w:pPr>
            <w:r w:rsidRPr="000F1A8F">
              <w:rPr>
                <w:rFonts w:ascii="Times New Roman" w:hAnsi="Times New Roman"/>
                <w:sz w:val="24"/>
                <w:szCs w:val="24"/>
                <w:lang w:eastAsia="ru-RU"/>
              </w:rPr>
              <w:t>Трубопровода теплосети 2</w:t>
            </w:r>
            <w:r w:rsidRPr="000F1A8F">
              <w:rPr>
                <w:rFonts w:ascii="Times New Roman" w:hAnsi="Times New Roman"/>
                <w:sz w:val="24"/>
                <w:szCs w:val="24"/>
                <w:lang w:val="en-US" w:eastAsia="ru-RU"/>
              </w:rPr>
              <w:t>D</w:t>
            </w:r>
            <w:r w:rsidRPr="000F1A8F">
              <w:rPr>
                <w:rFonts w:ascii="Times New Roman" w:hAnsi="Times New Roman"/>
                <w:sz w:val="24"/>
                <w:szCs w:val="24"/>
                <w:lang w:eastAsia="ru-RU"/>
              </w:rPr>
              <w:t>108 т.6-ТК238-т. 7-130м по ул. Северная</w:t>
            </w:r>
          </w:p>
        </w:tc>
        <w:tc>
          <w:tcPr>
            <w:tcW w:w="1559" w:type="dxa"/>
          </w:tcPr>
          <w:p w:rsidR="006D6309" w:rsidRPr="000F1A8F" w:rsidRDefault="000F1A8F" w:rsidP="000F1A8F">
            <w:pPr>
              <w:jc w:val="center"/>
              <w:rPr>
                <w:rFonts w:ascii="Times New Roman" w:hAnsi="Times New Roman"/>
                <w:sz w:val="24"/>
                <w:szCs w:val="24"/>
                <w:lang w:eastAsia="ru-RU"/>
              </w:rPr>
            </w:pPr>
            <w:r w:rsidRPr="000F1A8F">
              <w:rPr>
                <w:rFonts w:ascii="Times New Roman" w:hAnsi="Times New Roman"/>
                <w:sz w:val="24"/>
                <w:szCs w:val="24"/>
                <w:lang w:eastAsia="ru-RU"/>
              </w:rPr>
              <w:t>1220</w:t>
            </w:r>
          </w:p>
        </w:tc>
        <w:tc>
          <w:tcPr>
            <w:tcW w:w="1559" w:type="dxa"/>
          </w:tcPr>
          <w:p w:rsidR="006D6309" w:rsidRPr="000F1A8F" w:rsidRDefault="006D6309" w:rsidP="000F1A8F">
            <w:pPr>
              <w:jc w:val="center"/>
              <w:rPr>
                <w:rFonts w:ascii="Times New Roman" w:hAnsi="Times New Roman"/>
                <w:sz w:val="24"/>
                <w:szCs w:val="24"/>
                <w:lang w:eastAsia="ru-RU"/>
              </w:rPr>
            </w:pPr>
          </w:p>
        </w:tc>
        <w:tc>
          <w:tcPr>
            <w:tcW w:w="1418" w:type="dxa"/>
          </w:tcPr>
          <w:p w:rsidR="006D6309" w:rsidRPr="000F1A8F" w:rsidRDefault="006D6309" w:rsidP="000F1A8F">
            <w:pPr>
              <w:jc w:val="center"/>
              <w:rPr>
                <w:rFonts w:ascii="Times New Roman" w:hAnsi="Times New Roman"/>
                <w:sz w:val="24"/>
                <w:szCs w:val="24"/>
                <w:lang w:eastAsia="ru-RU"/>
              </w:rPr>
            </w:pPr>
          </w:p>
        </w:tc>
        <w:tc>
          <w:tcPr>
            <w:tcW w:w="1275" w:type="dxa"/>
          </w:tcPr>
          <w:p w:rsidR="006D6309" w:rsidRPr="000F1A8F" w:rsidRDefault="006D6309" w:rsidP="000F1A8F">
            <w:pPr>
              <w:jc w:val="center"/>
              <w:rPr>
                <w:rFonts w:ascii="Times New Roman" w:hAnsi="Times New Roman"/>
                <w:sz w:val="24"/>
                <w:szCs w:val="24"/>
                <w:lang w:eastAsia="ru-RU"/>
              </w:rPr>
            </w:pPr>
          </w:p>
        </w:tc>
      </w:tr>
      <w:tr w:rsidR="000F1A8F" w:rsidRPr="000F1A8F" w:rsidTr="006D6309">
        <w:tc>
          <w:tcPr>
            <w:tcW w:w="594" w:type="dxa"/>
          </w:tcPr>
          <w:p w:rsidR="000F1A8F" w:rsidRPr="000F1A8F" w:rsidRDefault="000F1A8F" w:rsidP="006D6309">
            <w:pPr>
              <w:rPr>
                <w:rFonts w:ascii="Times New Roman" w:hAnsi="Times New Roman"/>
                <w:sz w:val="24"/>
                <w:szCs w:val="24"/>
                <w:lang w:eastAsia="ru-RU"/>
              </w:rPr>
            </w:pPr>
            <w:r>
              <w:rPr>
                <w:rFonts w:ascii="Times New Roman" w:hAnsi="Times New Roman"/>
                <w:sz w:val="24"/>
                <w:szCs w:val="24"/>
                <w:lang w:eastAsia="ru-RU"/>
              </w:rPr>
              <w:t>3.</w:t>
            </w:r>
          </w:p>
        </w:tc>
        <w:tc>
          <w:tcPr>
            <w:tcW w:w="3342" w:type="dxa"/>
          </w:tcPr>
          <w:p w:rsidR="000F1A8F" w:rsidRPr="000F1A8F" w:rsidRDefault="000F1A8F" w:rsidP="00E14795">
            <w:pPr>
              <w:rPr>
                <w:rFonts w:ascii="Times New Roman" w:hAnsi="Times New Roman"/>
                <w:sz w:val="24"/>
                <w:szCs w:val="24"/>
                <w:lang w:eastAsia="ru-RU"/>
              </w:rPr>
            </w:pPr>
            <w:r>
              <w:rPr>
                <w:rFonts w:ascii="Times New Roman" w:hAnsi="Times New Roman"/>
                <w:sz w:val="24"/>
                <w:szCs w:val="24"/>
                <w:lang w:eastAsia="ru-RU"/>
              </w:rPr>
              <w:t xml:space="preserve">Реконструкция </w:t>
            </w:r>
            <w:proofErr w:type="spellStart"/>
            <w:r>
              <w:rPr>
                <w:rFonts w:ascii="Times New Roman" w:hAnsi="Times New Roman"/>
                <w:sz w:val="24"/>
                <w:szCs w:val="24"/>
                <w:lang w:eastAsia="ru-RU"/>
              </w:rPr>
              <w:t>агистральных</w:t>
            </w:r>
            <w:proofErr w:type="spellEnd"/>
            <w:r>
              <w:rPr>
                <w:rFonts w:ascii="Times New Roman" w:hAnsi="Times New Roman"/>
                <w:sz w:val="24"/>
                <w:szCs w:val="24"/>
                <w:lang w:eastAsia="ru-RU"/>
              </w:rPr>
              <w:t xml:space="preserve"> трубопроводов тепловых сетей от котельной №1 АО «</w:t>
            </w:r>
            <w:proofErr w:type="spellStart"/>
            <w:r>
              <w:rPr>
                <w:rFonts w:ascii="Times New Roman" w:hAnsi="Times New Roman"/>
                <w:sz w:val="24"/>
                <w:szCs w:val="24"/>
                <w:lang w:eastAsia="ru-RU"/>
              </w:rPr>
              <w:t>Челябоблкоммунэнерго</w:t>
            </w:r>
            <w:proofErr w:type="spellEnd"/>
            <w:r>
              <w:rPr>
                <w:rFonts w:ascii="Times New Roman" w:hAnsi="Times New Roman"/>
                <w:sz w:val="24"/>
                <w:szCs w:val="24"/>
                <w:lang w:eastAsia="ru-RU"/>
              </w:rPr>
              <w:t>»</w:t>
            </w:r>
          </w:p>
        </w:tc>
        <w:tc>
          <w:tcPr>
            <w:tcW w:w="1559" w:type="dxa"/>
          </w:tcPr>
          <w:p w:rsidR="000F1A8F" w:rsidRPr="000F1A8F" w:rsidRDefault="000F1A8F" w:rsidP="000F1A8F">
            <w:pPr>
              <w:jc w:val="center"/>
              <w:rPr>
                <w:rFonts w:ascii="Times New Roman" w:hAnsi="Times New Roman"/>
                <w:sz w:val="24"/>
                <w:szCs w:val="24"/>
                <w:lang w:eastAsia="ru-RU"/>
              </w:rPr>
            </w:pPr>
          </w:p>
        </w:tc>
        <w:tc>
          <w:tcPr>
            <w:tcW w:w="1559" w:type="dxa"/>
          </w:tcPr>
          <w:p w:rsidR="000F1A8F" w:rsidRPr="000F1A8F" w:rsidRDefault="000F1A8F" w:rsidP="000F1A8F">
            <w:pPr>
              <w:jc w:val="center"/>
              <w:rPr>
                <w:rFonts w:ascii="Times New Roman" w:hAnsi="Times New Roman"/>
                <w:sz w:val="24"/>
                <w:szCs w:val="24"/>
                <w:lang w:eastAsia="ru-RU"/>
              </w:rPr>
            </w:pPr>
          </w:p>
        </w:tc>
        <w:tc>
          <w:tcPr>
            <w:tcW w:w="1418" w:type="dxa"/>
          </w:tcPr>
          <w:p w:rsidR="000F1A8F" w:rsidRPr="00E14795" w:rsidRDefault="00E14795" w:rsidP="000F1A8F">
            <w:pPr>
              <w:jc w:val="center"/>
              <w:rPr>
                <w:rFonts w:ascii="Times New Roman" w:hAnsi="Times New Roman"/>
                <w:color w:val="FF0000"/>
                <w:sz w:val="24"/>
                <w:szCs w:val="24"/>
                <w:highlight w:val="yellow"/>
                <w:lang w:eastAsia="ru-RU"/>
              </w:rPr>
            </w:pPr>
            <w:r w:rsidRPr="00E14795">
              <w:rPr>
                <w:rFonts w:ascii="Times New Roman" w:hAnsi="Times New Roman"/>
                <w:color w:val="FF0000"/>
                <w:sz w:val="24"/>
                <w:szCs w:val="24"/>
                <w:highlight w:val="yellow"/>
                <w:lang w:eastAsia="ru-RU"/>
              </w:rPr>
              <w:t>984</w:t>
            </w:r>
          </w:p>
        </w:tc>
        <w:tc>
          <w:tcPr>
            <w:tcW w:w="1275" w:type="dxa"/>
          </w:tcPr>
          <w:p w:rsidR="000F1A8F" w:rsidRPr="00E14795" w:rsidRDefault="00E14795" w:rsidP="000F1A8F">
            <w:pPr>
              <w:jc w:val="center"/>
              <w:rPr>
                <w:rFonts w:ascii="Times New Roman" w:hAnsi="Times New Roman"/>
                <w:color w:val="FF0000"/>
                <w:sz w:val="24"/>
                <w:szCs w:val="24"/>
                <w:highlight w:val="yellow"/>
                <w:lang w:eastAsia="ru-RU"/>
              </w:rPr>
            </w:pPr>
            <w:r w:rsidRPr="00E14795">
              <w:rPr>
                <w:rFonts w:ascii="Times New Roman" w:hAnsi="Times New Roman"/>
                <w:color w:val="FF0000"/>
                <w:sz w:val="24"/>
                <w:szCs w:val="24"/>
                <w:highlight w:val="yellow"/>
                <w:lang w:eastAsia="ru-RU"/>
              </w:rPr>
              <w:t>2561</w:t>
            </w:r>
          </w:p>
        </w:tc>
      </w:tr>
      <w:tr w:rsidR="000F1A8F" w:rsidRPr="000F1A8F" w:rsidTr="000F1A8F">
        <w:tc>
          <w:tcPr>
            <w:tcW w:w="9747" w:type="dxa"/>
            <w:gridSpan w:val="6"/>
          </w:tcPr>
          <w:p w:rsidR="000F1A8F" w:rsidRPr="000F1A8F" w:rsidRDefault="000F1A8F" w:rsidP="000F1A8F">
            <w:pPr>
              <w:pStyle w:val="ab"/>
              <w:numPr>
                <w:ilvl w:val="0"/>
                <w:numId w:val="18"/>
              </w:numPr>
              <w:spacing w:after="0"/>
              <w:rPr>
                <w:sz w:val="24"/>
              </w:rPr>
            </w:pPr>
            <w:r>
              <w:rPr>
                <w:sz w:val="24"/>
              </w:rPr>
              <w:t>Инвестиции в строительство, реконструкцию, техническое перевооружение в связи с изменениями температурного графика и гидравлического режима работы системы теплоснабжения</w:t>
            </w:r>
          </w:p>
        </w:tc>
      </w:tr>
      <w:tr w:rsidR="000F1A8F" w:rsidRPr="000F1A8F" w:rsidTr="006D6309">
        <w:tc>
          <w:tcPr>
            <w:tcW w:w="594" w:type="dxa"/>
          </w:tcPr>
          <w:p w:rsidR="000F1A8F" w:rsidRPr="000F1A8F" w:rsidRDefault="000F1A8F" w:rsidP="006D6309">
            <w:pPr>
              <w:rPr>
                <w:rFonts w:ascii="Times New Roman" w:hAnsi="Times New Roman"/>
                <w:sz w:val="24"/>
                <w:szCs w:val="24"/>
                <w:lang w:eastAsia="ru-RU"/>
              </w:rPr>
            </w:pPr>
          </w:p>
        </w:tc>
        <w:tc>
          <w:tcPr>
            <w:tcW w:w="3342" w:type="dxa"/>
          </w:tcPr>
          <w:p w:rsidR="000F1A8F" w:rsidRPr="000F1A8F" w:rsidRDefault="000F1A8F" w:rsidP="006D6309">
            <w:pPr>
              <w:rPr>
                <w:rFonts w:ascii="Times New Roman" w:hAnsi="Times New Roman"/>
                <w:sz w:val="24"/>
                <w:szCs w:val="24"/>
                <w:lang w:eastAsia="ru-RU"/>
              </w:rPr>
            </w:pPr>
          </w:p>
        </w:tc>
        <w:tc>
          <w:tcPr>
            <w:tcW w:w="1559" w:type="dxa"/>
          </w:tcPr>
          <w:p w:rsidR="000F1A8F" w:rsidRPr="000F1A8F" w:rsidRDefault="000F1A8F" w:rsidP="006D6309">
            <w:pPr>
              <w:rPr>
                <w:rFonts w:ascii="Times New Roman" w:hAnsi="Times New Roman"/>
                <w:sz w:val="24"/>
                <w:szCs w:val="24"/>
                <w:lang w:eastAsia="ru-RU"/>
              </w:rPr>
            </w:pPr>
          </w:p>
        </w:tc>
        <w:tc>
          <w:tcPr>
            <w:tcW w:w="1559" w:type="dxa"/>
          </w:tcPr>
          <w:p w:rsidR="000F1A8F" w:rsidRPr="000F1A8F" w:rsidRDefault="000F1A8F" w:rsidP="006D6309">
            <w:pPr>
              <w:rPr>
                <w:rFonts w:ascii="Times New Roman" w:hAnsi="Times New Roman"/>
                <w:sz w:val="24"/>
                <w:szCs w:val="24"/>
                <w:lang w:eastAsia="ru-RU"/>
              </w:rPr>
            </w:pPr>
          </w:p>
        </w:tc>
        <w:tc>
          <w:tcPr>
            <w:tcW w:w="1418" w:type="dxa"/>
          </w:tcPr>
          <w:p w:rsidR="000F1A8F" w:rsidRPr="000F1A8F" w:rsidRDefault="000F1A8F" w:rsidP="006D6309">
            <w:pPr>
              <w:rPr>
                <w:rFonts w:ascii="Times New Roman" w:hAnsi="Times New Roman"/>
                <w:sz w:val="24"/>
                <w:szCs w:val="24"/>
                <w:lang w:eastAsia="ru-RU"/>
              </w:rPr>
            </w:pPr>
          </w:p>
        </w:tc>
        <w:tc>
          <w:tcPr>
            <w:tcW w:w="1275" w:type="dxa"/>
          </w:tcPr>
          <w:p w:rsidR="000F1A8F" w:rsidRPr="000F1A8F" w:rsidRDefault="000F1A8F" w:rsidP="006D6309">
            <w:pPr>
              <w:rPr>
                <w:rFonts w:ascii="Times New Roman" w:hAnsi="Times New Roman"/>
                <w:sz w:val="24"/>
                <w:szCs w:val="24"/>
                <w:lang w:eastAsia="ru-RU"/>
              </w:rPr>
            </w:pPr>
          </w:p>
        </w:tc>
      </w:tr>
    </w:tbl>
    <w:p w:rsidR="006D6309" w:rsidRPr="006D6309" w:rsidRDefault="006D6309" w:rsidP="006D6309">
      <w:pPr>
        <w:rPr>
          <w:rFonts w:ascii="Times New Roman" w:hAnsi="Times New Roman"/>
          <w:sz w:val="28"/>
          <w:szCs w:val="28"/>
          <w:lang w:eastAsia="ru-RU"/>
        </w:rPr>
        <w:sectPr w:rsidR="006D6309" w:rsidRPr="006D6309" w:rsidSect="00846CD5">
          <w:pgSz w:w="11906" w:h="16838"/>
          <w:pgMar w:top="1134" w:right="851" w:bottom="1134" w:left="1418" w:header="709" w:footer="709" w:gutter="0"/>
          <w:cols w:space="708"/>
          <w:docGrid w:linePitch="360"/>
        </w:sectPr>
      </w:pPr>
    </w:p>
    <w:p w:rsidR="00AA4163" w:rsidRPr="009F1491" w:rsidRDefault="00AA4163" w:rsidP="007530DF">
      <w:pPr>
        <w:pStyle w:val="22"/>
        <w:numPr>
          <w:ilvl w:val="0"/>
          <w:numId w:val="0"/>
        </w:numPr>
        <w:spacing w:line="240" w:lineRule="auto"/>
        <w:ind w:left="714" w:hanging="357"/>
        <w:jc w:val="center"/>
        <w:rPr>
          <w:sz w:val="28"/>
          <w:szCs w:val="28"/>
        </w:rPr>
      </w:pPr>
      <w:bookmarkStart w:id="178" w:name="ZAP1SUA3B5"/>
      <w:bookmarkStart w:id="179" w:name="_Toc5693563"/>
      <w:bookmarkEnd w:id="178"/>
      <w:r w:rsidRPr="009F1491">
        <w:rPr>
          <w:sz w:val="28"/>
          <w:szCs w:val="28"/>
        </w:rPr>
        <w:lastRenderedPageBreak/>
        <w:t>Раздел 10. Решение о присвоении статуса единой теплоснабжающей организации</w:t>
      </w:r>
      <w:bookmarkStart w:id="180" w:name="XA00M7M2N1"/>
      <w:bookmarkStart w:id="181" w:name="ZAP2PRS3JD"/>
      <w:bookmarkStart w:id="182" w:name="bssPhr109"/>
      <w:bookmarkEnd w:id="180"/>
      <w:bookmarkEnd w:id="181"/>
      <w:bookmarkEnd w:id="182"/>
      <w:r w:rsidRPr="009F1491">
        <w:rPr>
          <w:sz w:val="28"/>
          <w:szCs w:val="28"/>
        </w:rPr>
        <w:t xml:space="preserve"> (организациям)</w:t>
      </w:r>
      <w:bookmarkEnd w:id="179"/>
    </w:p>
    <w:p w:rsidR="00AA4163" w:rsidRPr="009F1491" w:rsidRDefault="00AA4163" w:rsidP="00AA4163">
      <w:pPr>
        <w:pStyle w:val="10"/>
        <w:jc w:val="both"/>
        <w:rPr>
          <w:rFonts w:ascii="Times New Roman" w:hAnsi="Times New Roman"/>
          <w:sz w:val="28"/>
          <w:szCs w:val="28"/>
        </w:rPr>
      </w:pPr>
      <w:bookmarkStart w:id="183" w:name="_Toc523494462"/>
      <w:bookmarkStart w:id="184" w:name="_Toc532982864"/>
      <w:bookmarkStart w:id="185" w:name="_Toc5693564"/>
      <w:r w:rsidRPr="009F1491">
        <w:rPr>
          <w:rFonts w:ascii="Times New Roman" w:hAnsi="Times New Roman"/>
          <w:sz w:val="28"/>
          <w:szCs w:val="28"/>
        </w:rPr>
        <w:t>а) решение о присвоении статуса единой теплоснабжающей организации (организациям)</w:t>
      </w:r>
      <w:bookmarkEnd w:id="183"/>
      <w:bookmarkEnd w:id="184"/>
      <w:bookmarkEnd w:id="185"/>
    </w:p>
    <w:p w:rsidR="00AA4163" w:rsidRPr="009F1491" w:rsidRDefault="00AA4163" w:rsidP="00622CFC">
      <w:pPr>
        <w:spacing w:after="0" w:line="240" w:lineRule="auto"/>
        <w:jc w:val="both"/>
        <w:rPr>
          <w:rFonts w:ascii="Times New Roman" w:hAnsi="Times New Roman"/>
          <w:sz w:val="28"/>
          <w:szCs w:val="28"/>
        </w:rPr>
      </w:pPr>
      <w:r w:rsidRPr="009F1491">
        <w:rPr>
          <w:rFonts w:ascii="Times New Roman" w:hAnsi="Times New Roman"/>
          <w:sz w:val="28"/>
          <w:szCs w:val="28"/>
        </w:rPr>
        <w:tab/>
        <w:t xml:space="preserve">На территории </w:t>
      </w:r>
      <w:r w:rsidR="00B56F2C">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котельные № 1, № 2</w:t>
      </w:r>
      <w:r w:rsidR="00B56F2C">
        <w:rPr>
          <w:rFonts w:ascii="Times New Roman" w:hAnsi="Times New Roman"/>
          <w:sz w:val="28"/>
          <w:szCs w:val="28"/>
        </w:rPr>
        <w:t>, №3</w:t>
      </w:r>
      <w:r w:rsidRPr="009F1491">
        <w:rPr>
          <w:rFonts w:ascii="Times New Roman" w:hAnsi="Times New Roman"/>
          <w:sz w:val="28"/>
          <w:szCs w:val="28"/>
        </w:rPr>
        <w:t xml:space="preserve"> </w:t>
      </w:r>
      <w:r w:rsidR="00B56F2C">
        <w:rPr>
          <w:rFonts w:ascii="Times New Roman" w:hAnsi="Times New Roman"/>
          <w:sz w:val="28"/>
          <w:szCs w:val="28"/>
        </w:rPr>
        <w:t>являются ведомственными.</w:t>
      </w:r>
      <w:r w:rsidRPr="009F1491">
        <w:rPr>
          <w:rFonts w:ascii="Times New Roman" w:hAnsi="Times New Roman"/>
          <w:sz w:val="28"/>
          <w:szCs w:val="28"/>
        </w:rPr>
        <w:t xml:space="preserve"> </w:t>
      </w:r>
      <w:r w:rsidR="00B56F2C">
        <w:rPr>
          <w:rFonts w:ascii="Times New Roman" w:hAnsi="Times New Roman"/>
          <w:sz w:val="28"/>
          <w:szCs w:val="28"/>
        </w:rPr>
        <w:t xml:space="preserve"> </w:t>
      </w:r>
      <w:r w:rsidRPr="009F1491">
        <w:rPr>
          <w:rFonts w:ascii="Times New Roman" w:hAnsi="Times New Roman"/>
          <w:sz w:val="28"/>
          <w:szCs w:val="28"/>
        </w:rPr>
        <w:t xml:space="preserve"> </w:t>
      </w:r>
    </w:p>
    <w:p w:rsidR="00AA4163" w:rsidRPr="009F1491" w:rsidRDefault="00AA4163"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В настоящее время собственником котельной</w:t>
      </w:r>
      <w:r w:rsidR="00023092">
        <w:rPr>
          <w:rFonts w:ascii="Times New Roman" w:hAnsi="Times New Roman"/>
          <w:sz w:val="28"/>
          <w:szCs w:val="28"/>
        </w:rPr>
        <w:t>№1 и теплоснабжающей организацией</w:t>
      </w:r>
      <w:r w:rsidRPr="009F1491">
        <w:rPr>
          <w:rFonts w:ascii="Times New Roman" w:hAnsi="Times New Roman"/>
          <w:sz w:val="28"/>
          <w:szCs w:val="28"/>
        </w:rPr>
        <w:t xml:space="preserve"> </w:t>
      </w:r>
      <w:r w:rsidR="00023092">
        <w:rPr>
          <w:rFonts w:ascii="Times New Roman" w:hAnsi="Times New Roman"/>
          <w:sz w:val="28"/>
          <w:szCs w:val="28"/>
        </w:rPr>
        <w:t xml:space="preserve"> </w:t>
      </w:r>
      <w:r w:rsidRPr="009F1491">
        <w:rPr>
          <w:rFonts w:ascii="Times New Roman" w:hAnsi="Times New Roman"/>
          <w:sz w:val="28"/>
          <w:szCs w:val="28"/>
        </w:rPr>
        <w:t xml:space="preserve"> является </w:t>
      </w:r>
      <w:r w:rsidR="007C77BE">
        <w:rPr>
          <w:rFonts w:ascii="Times New Roman" w:hAnsi="Times New Roman"/>
          <w:sz w:val="28"/>
          <w:szCs w:val="28"/>
        </w:rPr>
        <w:t>АО «</w:t>
      </w:r>
      <w:proofErr w:type="spellStart"/>
      <w:r w:rsidR="00023092">
        <w:rPr>
          <w:rFonts w:ascii="Times New Roman" w:hAnsi="Times New Roman"/>
          <w:sz w:val="28"/>
          <w:szCs w:val="28"/>
        </w:rPr>
        <w:t>Челябоблкоммунэнерго</w:t>
      </w:r>
      <w:proofErr w:type="spellEnd"/>
      <w:r w:rsidR="00023092">
        <w:rPr>
          <w:rFonts w:ascii="Times New Roman" w:hAnsi="Times New Roman"/>
          <w:sz w:val="28"/>
          <w:szCs w:val="28"/>
        </w:rPr>
        <w:t>», собственником котельной №2</w:t>
      </w:r>
      <w:r w:rsidR="0028350B">
        <w:rPr>
          <w:rFonts w:ascii="Times New Roman" w:hAnsi="Times New Roman"/>
          <w:sz w:val="28"/>
          <w:szCs w:val="28"/>
        </w:rPr>
        <w:t xml:space="preserve"> и теплоснабжающей организацией</w:t>
      </w:r>
      <w:r w:rsidRPr="009F1491">
        <w:rPr>
          <w:rFonts w:ascii="Times New Roman" w:hAnsi="Times New Roman"/>
          <w:sz w:val="28"/>
          <w:szCs w:val="28"/>
        </w:rPr>
        <w:t xml:space="preserve"> является </w:t>
      </w:r>
      <w:r w:rsidR="00023092">
        <w:rPr>
          <w:rFonts w:ascii="Times New Roman" w:hAnsi="Times New Roman"/>
          <w:sz w:val="28"/>
          <w:szCs w:val="28"/>
        </w:rPr>
        <w:t xml:space="preserve">АО </w:t>
      </w:r>
      <w:proofErr w:type="gramStart"/>
      <w:r w:rsidR="00023092">
        <w:rPr>
          <w:rFonts w:ascii="Times New Roman" w:hAnsi="Times New Roman"/>
          <w:sz w:val="28"/>
          <w:szCs w:val="28"/>
        </w:rPr>
        <w:t xml:space="preserve">« </w:t>
      </w:r>
      <w:proofErr w:type="spellStart"/>
      <w:r w:rsidR="00023092">
        <w:rPr>
          <w:rFonts w:ascii="Times New Roman" w:hAnsi="Times New Roman"/>
          <w:sz w:val="28"/>
          <w:szCs w:val="28"/>
        </w:rPr>
        <w:t>Челяб</w:t>
      </w:r>
      <w:r w:rsidR="00D532A2">
        <w:rPr>
          <w:rFonts w:ascii="Times New Roman" w:hAnsi="Times New Roman"/>
          <w:sz w:val="28"/>
          <w:szCs w:val="28"/>
        </w:rPr>
        <w:t>коммунэнерго</w:t>
      </w:r>
      <w:proofErr w:type="spellEnd"/>
      <w:proofErr w:type="gramEnd"/>
      <w:r w:rsidR="00D532A2">
        <w:rPr>
          <w:rFonts w:ascii="Times New Roman" w:hAnsi="Times New Roman"/>
          <w:sz w:val="28"/>
          <w:szCs w:val="28"/>
        </w:rPr>
        <w:t>»</w:t>
      </w:r>
      <w:r w:rsidR="00023092">
        <w:rPr>
          <w:rFonts w:ascii="Times New Roman" w:hAnsi="Times New Roman"/>
          <w:sz w:val="28"/>
          <w:szCs w:val="28"/>
        </w:rPr>
        <w:t>, собственником котельной №3 и теплоснабжающей организацией для д.</w:t>
      </w:r>
      <w:r w:rsidR="00FB59CC">
        <w:rPr>
          <w:rFonts w:ascii="Times New Roman" w:hAnsi="Times New Roman"/>
          <w:sz w:val="28"/>
          <w:szCs w:val="28"/>
        </w:rPr>
        <w:t xml:space="preserve"> </w:t>
      </w:r>
      <w:r w:rsidR="00023092">
        <w:rPr>
          <w:rFonts w:ascii="Times New Roman" w:hAnsi="Times New Roman"/>
          <w:sz w:val="28"/>
          <w:szCs w:val="28"/>
        </w:rPr>
        <w:t xml:space="preserve">сада « Одуванчик» является ООО </w:t>
      </w:r>
      <w:r w:rsidR="00F7690B">
        <w:rPr>
          <w:rFonts w:ascii="Times New Roman" w:hAnsi="Times New Roman"/>
          <w:sz w:val="28"/>
          <w:szCs w:val="28"/>
        </w:rPr>
        <w:t>« Центр»</w:t>
      </w:r>
    </w:p>
    <w:p w:rsidR="00EE60A9" w:rsidRDefault="00AA4163" w:rsidP="00F10EA8">
      <w:pPr>
        <w:pStyle w:val="10"/>
        <w:jc w:val="both"/>
        <w:rPr>
          <w:rFonts w:ascii="Times New Roman" w:hAnsi="Times New Roman"/>
          <w:sz w:val="28"/>
          <w:szCs w:val="28"/>
        </w:rPr>
      </w:pPr>
      <w:bookmarkStart w:id="186" w:name="_Toc523494463"/>
      <w:bookmarkStart w:id="187" w:name="sub_1172"/>
      <w:bookmarkStart w:id="188" w:name="_Toc532982865"/>
      <w:bookmarkStart w:id="189" w:name="_Toc5693565"/>
      <w:r w:rsidRPr="009F1491">
        <w:rPr>
          <w:rFonts w:ascii="Times New Roman" w:hAnsi="Times New Roman"/>
          <w:sz w:val="28"/>
          <w:szCs w:val="28"/>
        </w:rPr>
        <w:t>б) реестр зон деятельности единой теплоснабжающей организации (организаций)</w:t>
      </w:r>
      <w:bookmarkEnd w:id="186"/>
      <w:bookmarkEnd w:id="187"/>
      <w:bookmarkEnd w:id="188"/>
      <w:bookmarkEnd w:id="189"/>
    </w:p>
    <w:p w:rsidR="00D532A2" w:rsidRPr="00D532A2" w:rsidRDefault="00767B14" w:rsidP="00FB59CC">
      <w:pPr>
        <w:pStyle w:val="a5"/>
        <w:ind w:firstLine="709"/>
        <w:jc w:val="both"/>
        <w:rPr>
          <w:rFonts w:ascii="Times New Roman" w:hAnsi="Times New Roman"/>
          <w:sz w:val="28"/>
          <w:szCs w:val="28"/>
          <w:lang w:eastAsia="ru-RU"/>
        </w:rPr>
      </w:pPr>
      <w:r>
        <w:rPr>
          <w:rFonts w:ascii="Times New Roman" w:hAnsi="Times New Roman"/>
          <w:sz w:val="28"/>
          <w:szCs w:val="28"/>
          <w:lang w:eastAsia="ru-RU"/>
        </w:rPr>
        <w:t>В соответствии с Постановлением администрации Еткульского сельского поселения №33 от 11 апреля 2019 г., с</w:t>
      </w:r>
      <w:r w:rsidR="00D532A2" w:rsidRPr="00D532A2">
        <w:rPr>
          <w:rFonts w:ascii="Times New Roman" w:hAnsi="Times New Roman"/>
          <w:sz w:val="28"/>
          <w:szCs w:val="28"/>
          <w:lang w:eastAsia="ru-RU"/>
        </w:rPr>
        <w:t>фера теплоснабжения Еткульского сельского поселения состоит из 3-х зон теплоснабжения:</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Постановление Администрации Еткульского сельского поселения № 21А от 26.03.2019 г.; постановление Администрации Еткульского сельского поселения №48 от 16 апреля 2019г.</w:t>
      </w:r>
      <w:proofErr w:type="gramStart"/>
      <w:r w:rsidRPr="00D532A2">
        <w:rPr>
          <w:rFonts w:ascii="Times New Roman" w:hAnsi="Times New Roman"/>
          <w:sz w:val="28"/>
          <w:szCs w:val="28"/>
          <w:lang w:eastAsia="ru-RU"/>
        </w:rPr>
        <w:t>;</w:t>
      </w:r>
      <w:r w:rsidR="008573CD">
        <w:rPr>
          <w:rFonts w:ascii="Times New Roman" w:hAnsi="Times New Roman"/>
          <w:sz w:val="28"/>
          <w:szCs w:val="28"/>
          <w:lang w:eastAsia="ru-RU"/>
        </w:rPr>
        <w:t xml:space="preserve"> </w:t>
      </w:r>
      <w:r w:rsidR="00FB59CC">
        <w:rPr>
          <w:rFonts w:ascii="Times New Roman" w:hAnsi="Times New Roman"/>
          <w:sz w:val="28"/>
          <w:szCs w:val="28"/>
          <w:lang w:eastAsia="ru-RU"/>
        </w:rPr>
        <w:t xml:space="preserve"> </w:t>
      </w:r>
      <w:r w:rsidR="00FB59CC" w:rsidRPr="00D532A2">
        <w:rPr>
          <w:rFonts w:ascii="Times New Roman" w:hAnsi="Times New Roman"/>
          <w:sz w:val="28"/>
          <w:szCs w:val="28"/>
          <w:lang w:eastAsia="ru-RU"/>
        </w:rPr>
        <w:t>Постановление</w:t>
      </w:r>
      <w:proofErr w:type="gramEnd"/>
      <w:r w:rsidR="00FB59CC">
        <w:rPr>
          <w:rFonts w:ascii="Times New Roman" w:hAnsi="Times New Roman"/>
          <w:sz w:val="28"/>
          <w:szCs w:val="28"/>
          <w:lang w:eastAsia="ru-RU"/>
        </w:rPr>
        <w:t xml:space="preserve"> </w:t>
      </w:r>
      <w:r w:rsidRPr="00D532A2">
        <w:rPr>
          <w:rFonts w:ascii="Times New Roman" w:hAnsi="Times New Roman"/>
          <w:sz w:val="28"/>
          <w:szCs w:val="28"/>
          <w:lang w:eastAsia="ru-RU"/>
        </w:rPr>
        <w:t xml:space="preserve"> Администрации Етку</w:t>
      </w:r>
      <w:r w:rsidR="00F2408D">
        <w:rPr>
          <w:rFonts w:ascii="Times New Roman" w:hAnsi="Times New Roman"/>
          <w:sz w:val="28"/>
          <w:szCs w:val="28"/>
          <w:lang w:eastAsia="ru-RU"/>
        </w:rPr>
        <w:t>льского сельского поселения № 27 от 24 апреля 2021</w:t>
      </w:r>
      <w:r w:rsidRPr="00D532A2">
        <w:rPr>
          <w:rFonts w:ascii="Times New Roman" w:hAnsi="Times New Roman"/>
          <w:sz w:val="28"/>
          <w:szCs w:val="28"/>
          <w:lang w:eastAsia="ru-RU"/>
        </w:rPr>
        <w:t xml:space="preserve"> г.</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1-я зона</w:t>
      </w:r>
      <w:r w:rsidR="00E51F21">
        <w:rPr>
          <w:rFonts w:ascii="Times New Roman" w:hAnsi="Times New Roman"/>
          <w:sz w:val="28"/>
          <w:szCs w:val="28"/>
          <w:lang w:eastAsia="ru-RU"/>
        </w:rPr>
        <w:t xml:space="preserve"> </w:t>
      </w:r>
      <w:r w:rsidRPr="00D532A2">
        <w:rPr>
          <w:rFonts w:ascii="Times New Roman" w:hAnsi="Times New Roman"/>
          <w:sz w:val="28"/>
          <w:szCs w:val="28"/>
          <w:lang w:eastAsia="ru-RU"/>
        </w:rPr>
        <w:t>- котельная № 1 АО «</w:t>
      </w:r>
      <w:proofErr w:type="spellStart"/>
      <w:r w:rsidRPr="00D532A2">
        <w:rPr>
          <w:rFonts w:ascii="Times New Roman" w:hAnsi="Times New Roman"/>
          <w:sz w:val="28"/>
          <w:szCs w:val="28"/>
          <w:lang w:eastAsia="ru-RU"/>
        </w:rPr>
        <w:t>Челябоблкоммунэнерго</w:t>
      </w:r>
      <w:proofErr w:type="spellEnd"/>
      <w:r w:rsidRPr="00D532A2">
        <w:rPr>
          <w:rFonts w:ascii="Times New Roman" w:hAnsi="Times New Roman"/>
          <w:sz w:val="28"/>
          <w:szCs w:val="28"/>
          <w:lang w:eastAsia="ru-RU"/>
        </w:rPr>
        <w:t xml:space="preserve">», теплоснабжение </w:t>
      </w:r>
      <w:r w:rsidR="008573CD">
        <w:rPr>
          <w:rFonts w:ascii="Times New Roman" w:hAnsi="Times New Roman"/>
          <w:sz w:val="28"/>
          <w:szCs w:val="28"/>
          <w:lang w:eastAsia="ru-RU"/>
        </w:rPr>
        <w:t xml:space="preserve">осуществляется для жилого фонда, </w:t>
      </w:r>
      <w:r w:rsidRPr="00D532A2">
        <w:rPr>
          <w:rFonts w:ascii="Times New Roman" w:hAnsi="Times New Roman"/>
          <w:sz w:val="28"/>
          <w:szCs w:val="28"/>
          <w:lang w:eastAsia="ru-RU"/>
        </w:rPr>
        <w:t>объектов соцкультбыта и прочих потребителей.</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2-я зона – котельная № 2 АО «</w:t>
      </w:r>
      <w:proofErr w:type="spellStart"/>
      <w:r w:rsidRPr="00D532A2">
        <w:rPr>
          <w:rFonts w:ascii="Times New Roman" w:hAnsi="Times New Roman"/>
          <w:sz w:val="28"/>
          <w:szCs w:val="28"/>
          <w:lang w:eastAsia="ru-RU"/>
        </w:rPr>
        <w:t>Челябкоммунэнерго</w:t>
      </w:r>
      <w:proofErr w:type="spellEnd"/>
      <w:r w:rsidRPr="00D532A2">
        <w:rPr>
          <w:rFonts w:ascii="Times New Roman" w:hAnsi="Times New Roman"/>
          <w:sz w:val="28"/>
          <w:szCs w:val="28"/>
          <w:lang w:eastAsia="ru-RU"/>
        </w:rPr>
        <w:t>», теплоснабжение осуществляется для жилого фонда.</w:t>
      </w:r>
    </w:p>
    <w:p w:rsidR="00D532A2" w:rsidRPr="00D532A2" w:rsidRDefault="00D532A2" w:rsidP="00622CFC">
      <w:pPr>
        <w:pStyle w:val="a5"/>
        <w:jc w:val="both"/>
        <w:rPr>
          <w:rFonts w:ascii="Times New Roman" w:hAnsi="Times New Roman"/>
          <w:sz w:val="28"/>
          <w:szCs w:val="28"/>
          <w:lang w:eastAsia="ru-RU"/>
        </w:rPr>
      </w:pPr>
      <w:r w:rsidRPr="00D532A2">
        <w:rPr>
          <w:rFonts w:ascii="Times New Roman" w:hAnsi="Times New Roman"/>
          <w:sz w:val="28"/>
          <w:szCs w:val="28"/>
          <w:lang w:eastAsia="ru-RU"/>
        </w:rPr>
        <w:t>3-я зона –</w:t>
      </w:r>
      <w:r w:rsidR="00FB59CC">
        <w:rPr>
          <w:rFonts w:ascii="Times New Roman" w:hAnsi="Times New Roman"/>
          <w:sz w:val="28"/>
          <w:szCs w:val="28"/>
          <w:lang w:eastAsia="ru-RU"/>
        </w:rPr>
        <w:t xml:space="preserve"> </w:t>
      </w:r>
      <w:r w:rsidRPr="00D532A2">
        <w:rPr>
          <w:rFonts w:ascii="Times New Roman" w:hAnsi="Times New Roman"/>
          <w:sz w:val="28"/>
          <w:szCs w:val="28"/>
          <w:lang w:eastAsia="ru-RU"/>
        </w:rPr>
        <w:t>это индивидуальная газовая котельная</w:t>
      </w:r>
      <w:r w:rsidR="00F7690B">
        <w:rPr>
          <w:rFonts w:ascii="Times New Roman" w:hAnsi="Times New Roman"/>
          <w:sz w:val="28"/>
          <w:szCs w:val="28"/>
          <w:lang w:eastAsia="ru-RU"/>
        </w:rPr>
        <w:t xml:space="preserve"> ООО </w:t>
      </w:r>
      <w:proofErr w:type="gramStart"/>
      <w:r w:rsidR="00F7690B">
        <w:rPr>
          <w:rFonts w:ascii="Times New Roman" w:hAnsi="Times New Roman"/>
          <w:sz w:val="28"/>
          <w:szCs w:val="28"/>
          <w:lang w:eastAsia="ru-RU"/>
        </w:rPr>
        <w:t>« Центр</w:t>
      </w:r>
      <w:proofErr w:type="gramEnd"/>
      <w:r w:rsidR="00F7690B">
        <w:rPr>
          <w:rFonts w:ascii="Times New Roman" w:hAnsi="Times New Roman"/>
          <w:sz w:val="28"/>
          <w:szCs w:val="28"/>
          <w:lang w:eastAsia="ru-RU"/>
        </w:rPr>
        <w:t>»,</w:t>
      </w:r>
      <w:r w:rsidR="00FB59CC">
        <w:rPr>
          <w:rFonts w:ascii="Times New Roman" w:hAnsi="Times New Roman"/>
          <w:sz w:val="28"/>
          <w:szCs w:val="28"/>
          <w:lang w:eastAsia="ru-RU"/>
        </w:rPr>
        <w:t xml:space="preserve"> </w:t>
      </w:r>
      <w:r w:rsidR="00F7690B">
        <w:rPr>
          <w:rFonts w:ascii="Times New Roman" w:hAnsi="Times New Roman"/>
          <w:sz w:val="28"/>
          <w:szCs w:val="28"/>
          <w:lang w:eastAsia="ru-RU"/>
        </w:rPr>
        <w:t xml:space="preserve">для </w:t>
      </w:r>
      <w:r w:rsidRPr="00D532A2">
        <w:rPr>
          <w:rFonts w:ascii="Times New Roman" w:hAnsi="Times New Roman"/>
          <w:sz w:val="28"/>
          <w:szCs w:val="28"/>
          <w:lang w:eastAsia="ru-RU"/>
        </w:rPr>
        <w:t>МДОУ «</w:t>
      </w:r>
      <w:proofErr w:type="spellStart"/>
      <w:r w:rsidRPr="00D532A2">
        <w:rPr>
          <w:rFonts w:ascii="Times New Roman" w:hAnsi="Times New Roman"/>
          <w:sz w:val="28"/>
          <w:szCs w:val="28"/>
          <w:lang w:eastAsia="ru-RU"/>
        </w:rPr>
        <w:t>Еткульский</w:t>
      </w:r>
      <w:proofErr w:type="spellEnd"/>
      <w:r w:rsidRPr="00D532A2">
        <w:rPr>
          <w:rFonts w:ascii="Times New Roman" w:hAnsi="Times New Roman"/>
          <w:sz w:val="28"/>
          <w:szCs w:val="28"/>
          <w:lang w:eastAsia="ru-RU"/>
        </w:rPr>
        <w:t xml:space="preserve"> детский сад «Одуванчик»</w:t>
      </w:r>
    </w:p>
    <w:p w:rsidR="00D532A2" w:rsidRDefault="00D532A2" w:rsidP="00FB59CC">
      <w:pPr>
        <w:pStyle w:val="a5"/>
        <w:ind w:firstLine="709"/>
        <w:jc w:val="both"/>
        <w:rPr>
          <w:rFonts w:ascii="Times New Roman" w:hAnsi="Times New Roman"/>
          <w:sz w:val="28"/>
          <w:szCs w:val="28"/>
          <w:lang w:eastAsia="ru-RU"/>
        </w:rPr>
      </w:pPr>
      <w:r w:rsidRPr="00D532A2">
        <w:rPr>
          <w:rFonts w:ascii="Times New Roman" w:hAnsi="Times New Roman"/>
          <w:sz w:val="28"/>
          <w:szCs w:val="28"/>
          <w:lang w:eastAsia="ru-RU"/>
        </w:rPr>
        <w:t xml:space="preserve">В качестве ЕТО в зоне №1 Еткульского сельского поселения выбрано АО </w:t>
      </w:r>
      <w:r w:rsidR="00FB59CC">
        <w:rPr>
          <w:rFonts w:ascii="Times New Roman" w:hAnsi="Times New Roman"/>
          <w:sz w:val="28"/>
          <w:szCs w:val="28"/>
          <w:lang w:eastAsia="ru-RU"/>
        </w:rPr>
        <w:t xml:space="preserve">       </w:t>
      </w:r>
      <w:proofErr w:type="gramStart"/>
      <w:r w:rsidR="00FB59CC">
        <w:rPr>
          <w:rFonts w:ascii="Times New Roman" w:hAnsi="Times New Roman"/>
          <w:sz w:val="28"/>
          <w:szCs w:val="28"/>
          <w:lang w:eastAsia="ru-RU"/>
        </w:rPr>
        <w:t xml:space="preserve">   </w:t>
      </w:r>
      <w:r w:rsidRPr="00D532A2">
        <w:rPr>
          <w:rFonts w:ascii="Times New Roman" w:hAnsi="Times New Roman"/>
          <w:sz w:val="28"/>
          <w:szCs w:val="28"/>
          <w:lang w:eastAsia="ru-RU"/>
        </w:rPr>
        <w:t>«</w:t>
      </w:r>
      <w:proofErr w:type="gramEnd"/>
      <w:r w:rsidRPr="00D532A2">
        <w:rPr>
          <w:rFonts w:ascii="Times New Roman" w:hAnsi="Times New Roman"/>
          <w:sz w:val="28"/>
          <w:szCs w:val="28"/>
          <w:lang w:eastAsia="ru-RU"/>
        </w:rPr>
        <w:t xml:space="preserve"> </w:t>
      </w:r>
      <w:proofErr w:type="spellStart"/>
      <w:r w:rsidRPr="00D532A2">
        <w:rPr>
          <w:rFonts w:ascii="Times New Roman" w:hAnsi="Times New Roman"/>
          <w:sz w:val="28"/>
          <w:szCs w:val="28"/>
          <w:lang w:eastAsia="ru-RU"/>
        </w:rPr>
        <w:t>Челябоблк</w:t>
      </w:r>
      <w:r w:rsidR="003F7E3E">
        <w:rPr>
          <w:rFonts w:ascii="Times New Roman" w:hAnsi="Times New Roman"/>
          <w:sz w:val="28"/>
          <w:szCs w:val="28"/>
          <w:lang w:eastAsia="ru-RU"/>
        </w:rPr>
        <w:t>о</w:t>
      </w:r>
      <w:r w:rsidRPr="00D532A2">
        <w:rPr>
          <w:rFonts w:ascii="Times New Roman" w:hAnsi="Times New Roman"/>
          <w:sz w:val="28"/>
          <w:szCs w:val="28"/>
          <w:lang w:eastAsia="ru-RU"/>
        </w:rPr>
        <w:t>ммунэнерго</w:t>
      </w:r>
      <w:proofErr w:type="spellEnd"/>
      <w:r w:rsidRPr="00D532A2">
        <w:rPr>
          <w:rFonts w:ascii="Times New Roman" w:hAnsi="Times New Roman"/>
          <w:sz w:val="28"/>
          <w:szCs w:val="28"/>
          <w:lang w:eastAsia="ru-RU"/>
        </w:rPr>
        <w:t>». В границе зоны № 1 деятельности системы теплоснабжения потребителей тепловой энергии находятся следующие объекты по следующим улицам:</w:t>
      </w:r>
    </w:p>
    <w:p w:rsidR="009E4948" w:rsidRDefault="009E4948" w:rsidP="009E4948">
      <w:pPr>
        <w:pStyle w:val="msonormalbullet1gif"/>
        <w:tabs>
          <w:tab w:val="left" w:pos="1083"/>
        </w:tabs>
        <w:spacing w:after="0" w:afterAutospacing="0"/>
        <w:contextualSpacing/>
        <w:jc w:val="center"/>
        <w:rPr>
          <w:b/>
          <w:sz w:val="28"/>
          <w:szCs w:val="28"/>
        </w:rPr>
      </w:pPr>
      <w:r>
        <w:rPr>
          <w:b/>
          <w:sz w:val="28"/>
          <w:szCs w:val="28"/>
        </w:rPr>
        <w:t>Перечень отапливаемых объектов</w:t>
      </w:r>
    </w:p>
    <w:p w:rsidR="009E4948" w:rsidRDefault="009E4948" w:rsidP="009E4948">
      <w:pPr>
        <w:pStyle w:val="msonormalbullet2gif"/>
        <w:tabs>
          <w:tab w:val="left" w:pos="1083"/>
        </w:tabs>
        <w:spacing w:after="0" w:afterAutospacing="0"/>
        <w:contextualSpacing/>
        <w:jc w:val="center"/>
        <w:rPr>
          <w:b/>
          <w:sz w:val="28"/>
          <w:szCs w:val="28"/>
        </w:rPr>
      </w:pPr>
      <w:r>
        <w:rPr>
          <w:b/>
          <w:sz w:val="28"/>
          <w:szCs w:val="28"/>
        </w:rPr>
        <w:t xml:space="preserve">  АО «</w:t>
      </w:r>
      <w:proofErr w:type="spellStart"/>
      <w:r>
        <w:rPr>
          <w:b/>
          <w:sz w:val="28"/>
          <w:szCs w:val="28"/>
        </w:rPr>
        <w:t>Челябоблкоммунэнерго</w:t>
      </w:r>
      <w:proofErr w:type="spellEnd"/>
      <w:r>
        <w:rPr>
          <w:b/>
          <w:sz w:val="28"/>
          <w:szCs w:val="28"/>
        </w:rPr>
        <w:t>»</w:t>
      </w:r>
    </w:p>
    <w:p w:rsidR="009E4948" w:rsidRDefault="009E4948" w:rsidP="009E4948">
      <w:pPr>
        <w:pStyle w:val="msonormalbullet2gif"/>
        <w:tabs>
          <w:tab w:val="left" w:pos="1083"/>
        </w:tabs>
        <w:spacing w:after="0" w:afterAutospacing="0"/>
        <w:contextualSpacing/>
        <w:jc w:val="center"/>
        <w:rPr>
          <w:b/>
          <w:sz w:val="28"/>
          <w:szCs w:val="28"/>
        </w:rPr>
      </w:pPr>
      <w:r>
        <w:rPr>
          <w:b/>
          <w:sz w:val="28"/>
          <w:szCs w:val="28"/>
        </w:rPr>
        <w:t>с. Еткуль, Первомайская 28, котельная №1</w:t>
      </w:r>
    </w:p>
    <w:p w:rsidR="009E4948" w:rsidRDefault="009E4948" w:rsidP="009E4948">
      <w:pPr>
        <w:pStyle w:val="msonormalbullet2gif"/>
        <w:tabs>
          <w:tab w:val="left" w:pos="1083"/>
        </w:tabs>
        <w:spacing w:after="0" w:afterAutospacing="0"/>
        <w:contextualSpacing/>
        <w:jc w:val="center"/>
        <w:rPr>
          <w:b/>
          <w:sz w:val="28"/>
          <w:szCs w:val="28"/>
        </w:rPr>
      </w:pPr>
      <w:r>
        <w:rPr>
          <w:b/>
          <w:sz w:val="28"/>
          <w:szCs w:val="28"/>
        </w:rPr>
        <w:t>МКД, физические лица.</w:t>
      </w:r>
    </w:p>
    <w:p w:rsidR="009E4948" w:rsidRPr="009E4948" w:rsidRDefault="009E4948" w:rsidP="009E4948">
      <w:pPr>
        <w:pStyle w:val="msonormalbullet2gif"/>
        <w:tabs>
          <w:tab w:val="left" w:pos="1083"/>
        </w:tabs>
        <w:spacing w:after="0" w:afterAutospacing="0"/>
        <w:contextualSpacing/>
        <w:jc w:val="center"/>
        <w:rPr>
          <w:sz w:val="28"/>
          <w:szCs w:val="28"/>
        </w:rPr>
      </w:pPr>
      <w:r>
        <w:rPr>
          <w:sz w:val="28"/>
          <w:szCs w:val="28"/>
        </w:rPr>
        <w:t xml:space="preserve">                                                                                                  </w:t>
      </w:r>
      <w:r w:rsidRPr="009E4948">
        <w:rPr>
          <w:sz w:val="28"/>
          <w:szCs w:val="28"/>
        </w:rPr>
        <w:t>Таблица 10.1</w:t>
      </w:r>
    </w:p>
    <w:tbl>
      <w:tblPr>
        <w:tblStyle w:val="a9"/>
        <w:tblW w:w="0" w:type="auto"/>
        <w:tblLook w:val="04A0" w:firstRow="1" w:lastRow="0" w:firstColumn="1" w:lastColumn="0" w:noHBand="0" w:noVBand="1"/>
      </w:tblPr>
      <w:tblGrid>
        <w:gridCol w:w="817"/>
        <w:gridCol w:w="5563"/>
        <w:gridCol w:w="3191"/>
      </w:tblGrid>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п/п</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Адрес жилого помещения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Отапливаемая площадь, м.²</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10-й переулок,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375</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10-й переулок, 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717</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10-й переулок, 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774</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lastRenderedPageBreak/>
              <w:t>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12-й переулок, 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948" w:rsidRDefault="009E4948" w:rsidP="00E53FB9">
            <w:pPr>
              <w:jc w:val="center"/>
              <w:rPr>
                <w:rFonts w:ascii="Times New Roman" w:hAnsi="Times New Roman"/>
                <w:sz w:val="24"/>
                <w:szCs w:val="24"/>
              </w:rPr>
            </w:pP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12-й переулок, 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719</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12-й переулок, 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677</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8 Марта ул,1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770</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8 Марта ул.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836</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w:t>
            </w:r>
            <w:proofErr w:type="spellStart"/>
            <w:r>
              <w:rPr>
                <w:rFonts w:ascii="Times New Roman" w:hAnsi="Times New Roman"/>
                <w:sz w:val="24"/>
                <w:szCs w:val="24"/>
              </w:rPr>
              <w:t>ул</w:t>
            </w:r>
            <w:proofErr w:type="spellEnd"/>
            <w:r>
              <w:rPr>
                <w:rFonts w:ascii="Times New Roman" w:hAnsi="Times New Roman"/>
                <w:sz w:val="24"/>
                <w:szCs w:val="24"/>
              </w:rPr>
              <w:t>, 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124,9</w:t>
            </w:r>
          </w:p>
        </w:tc>
      </w:tr>
      <w:tr w:rsidR="009E4948"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10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w:t>
            </w:r>
            <w:proofErr w:type="spellStart"/>
            <w:r>
              <w:rPr>
                <w:rFonts w:ascii="Times New Roman" w:hAnsi="Times New Roman"/>
                <w:sz w:val="24"/>
                <w:szCs w:val="24"/>
              </w:rPr>
              <w:t>ул</w:t>
            </w:r>
            <w:proofErr w:type="spellEnd"/>
            <w:r>
              <w:rPr>
                <w:rFonts w:ascii="Times New Roman" w:hAnsi="Times New Roman"/>
                <w:sz w:val="24"/>
                <w:szCs w:val="24"/>
              </w:rPr>
              <w:t>, 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948" w:rsidRDefault="009E4948" w:rsidP="00E53FB9">
            <w:pPr>
              <w:jc w:val="center"/>
              <w:rPr>
                <w:rFonts w:ascii="Times New Roman" w:hAnsi="Times New Roman"/>
                <w:sz w:val="24"/>
                <w:szCs w:val="24"/>
              </w:rPr>
            </w:pPr>
            <w:r>
              <w:rPr>
                <w:rFonts w:ascii="Times New Roman" w:hAnsi="Times New Roman"/>
                <w:sz w:val="24"/>
                <w:szCs w:val="24"/>
              </w:rPr>
              <w:t>711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720044">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w:t>
            </w:r>
            <w:proofErr w:type="spellStart"/>
            <w:r>
              <w:rPr>
                <w:rFonts w:ascii="Times New Roman" w:hAnsi="Times New Roman"/>
                <w:sz w:val="24"/>
                <w:szCs w:val="24"/>
              </w:rPr>
              <w:t>ул</w:t>
            </w:r>
            <w:proofErr w:type="spellEnd"/>
            <w:r>
              <w:rPr>
                <w:rFonts w:ascii="Times New Roman" w:hAnsi="Times New Roman"/>
                <w:sz w:val="24"/>
                <w:szCs w:val="24"/>
              </w:rPr>
              <w:t>, 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1339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ул,28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45,3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157,6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ул,30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729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ул,32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ул,34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ул,37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ул,38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ул,39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726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ул,43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56,1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ул,44«Жилой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ул,46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ул,48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864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ул,50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851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Комсомольская ул,5а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179,9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ул,46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1976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ул,50а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1152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ул,10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272,9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29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ул,12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264,3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ул,14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ул,16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563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ул,18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235,6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ул,20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281,6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ул,20а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792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ул,20б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ул,27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101,3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ул,41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712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Новая ул,8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658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39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709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ул,32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89,9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ул,39а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903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ул,45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738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ул,47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ул,48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882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ул,50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841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ул,56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57,7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ул,58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ул,59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82,9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49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ул,61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46,9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ул,62«Жилой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55,9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ул,66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553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ул,10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lastRenderedPageBreak/>
              <w:t>53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ул,12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ул,14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ул,16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ул,18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ул,20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855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ул,21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900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59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ул,22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ул,24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ул,26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ул,29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817,8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ул,5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BF4A03">
            <w:pPr>
              <w:rPr>
                <w:rFonts w:ascii="Times New Roman" w:hAnsi="Times New Roman"/>
                <w:sz w:val="24"/>
                <w:szCs w:val="24"/>
              </w:rPr>
            </w:pPr>
            <w:r>
              <w:rPr>
                <w:rFonts w:ascii="Times New Roman" w:hAnsi="Times New Roman"/>
                <w:sz w:val="24"/>
                <w:szCs w:val="24"/>
              </w:rPr>
              <w:t xml:space="preserve">Пионерская ул,32 </w:t>
            </w:r>
            <w:r w:rsidR="00212D1E">
              <w:rPr>
                <w:rFonts w:ascii="Times New Roman" w:hAnsi="Times New Roman"/>
                <w:sz w:val="24"/>
                <w:szCs w:val="24"/>
              </w:rPr>
              <w:t>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BF4A03">
            <w:pPr>
              <w:jc w:val="center"/>
              <w:rPr>
                <w:rFonts w:ascii="Times New Roman" w:hAnsi="Times New Roman"/>
                <w:sz w:val="24"/>
                <w:szCs w:val="24"/>
              </w:rPr>
            </w:pPr>
            <w:r>
              <w:rPr>
                <w:rFonts w:ascii="Times New Roman" w:hAnsi="Times New Roman"/>
                <w:sz w:val="24"/>
                <w:szCs w:val="24"/>
              </w:rPr>
              <w:t>54,0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Пионерская ул,34 «Жилой дом», ОР: квартиры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69,7</w:t>
            </w:r>
          </w:p>
        </w:tc>
      </w:tr>
      <w:tr w:rsidR="00212D1E" w:rsidTr="00E53FB9">
        <w:tc>
          <w:tcPr>
            <w:tcW w:w="95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b/>
                <w:sz w:val="24"/>
                <w:szCs w:val="24"/>
              </w:rPr>
            </w:pPr>
            <w:r>
              <w:rPr>
                <w:rFonts w:ascii="Times New Roman" w:hAnsi="Times New Roman"/>
                <w:b/>
                <w:sz w:val="24"/>
                <w:szCs w:val="24"/>
              </w:rPr>
              <w:t>Юридические лица</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Переулок 13,5 МКУК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сельская библиотека», МБОУК ДОД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ДШИ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885,7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ул., 2 ОСП </w:t>
            </w:r>
            <w:proofErr w:type="spellStart"/>
            <w:r>
              <w:rPr>
                <w:rFonts w:ascii="Times New Roman" w:hAnsi="Times New Roman"/>
                <w:sz w:val="24"/>
                <w:szCs w:val="24"/>
              </w:rPr>
              <w:t>Коркинский</w:t>
            </w:r>
            <w:proofErr w:type="spellEnd"/>
            <w:r>
              <w:rPr>
                <w:rFonts w:ascii="Times New Roman" w:hAnsi="Times New Roman"/>
                <w:sz w:val="24"/>
                <w:szCs w:val="24"/>
              </w:rPr>
              <w:t xml:space="preserve"> почтамт УФПС (филиал ФГУП «Почта России»),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цех Челябинский филиал ПАО «Ростелеком»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1287,4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 40 Архив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496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69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34 Администрация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1783,2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ул.,1 Управление сельского хозяйства и продовольствия администрации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409,1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ул.,30 МБОУ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СОШ»</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3788,9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10-й переулок, 2 МБУ ДО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РДДТ»</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408,3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Пионерская ул., 40 30 МБОУ «</w:t>
            </w:r>
            <w:proofErr w:type="spellStart"/>
            <w:r>
              <w:rPr>
                <w:rFonts w:ascii="Times New Roman" w:hAnsi="Times New Roman"/>
                <w:sz w:val="24"/>
                <w:szCs w:val="24"/>
              </w:rPr>
              <w:t>Еткульская</w:t>
            </w:r>
            <w:proofErr w:type="spellEnd"/>
            <w:r>
              <w:rPr>
                <w:rFonts w:ascii="Times New Roman" w:hAnsi="Times New Roman"/>
                <w:sz w:val="24"/>
                <w:szCs w:val="24"/>
              </w:rPr>
              <w:t xml:space="preserve"> НОШ»</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2371,3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ул.,33 Управление социальной защиты населения администрации Еткульского муниципального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481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35 МБУ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краеведческий музей им. </w:t>
            </w:r>
            <w:proofErr w:type="spellStart"/>
            <w:r>
              <w:rPr>
                <w:rFonts w:ascii="Times New Roman" w:hAnsi="Times New Roman"/>
                <w:sz w:val="24"/>
                <w:szCs w:val="24"/>
              </w:rPr>
              <w:t>Сосенкова</w:t>
            </w:r>
            <w:proofErr w:type="spellEnd"/>
            <w:r>
              <w:rPr>
                <w:rFonts w:ascii="Times New Roman" w:hAnsi="Times New Roman"/>
                <w:sz w:val="24"/>
                <w:szCs w:val="24"/>
              </w:rPr>
              <w:t xml:space="preserve"> В.И.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36 МДОУ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детский сад «Золотой ключик»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889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68М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детский сад «Березка»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561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37 МБУК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РДК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3331</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79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17-й переулок, 4а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Кирова ул., 32 Индивидуальный предприниматель</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794,2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49 </w:t>
            </w:r>
            <w:proofErr w:type="spellStart"/>
            <w:r>
              <w:rPr>
                <w:rFonts w:ascii="Times New Roman" w:hAnsi="Times New Roman"/>
                <w:sz w:val="24"/>
                <w:szCs w:val="24"/>
              </w:rPr>
              <w:t>Коркинское</w:t>
            </w:r>
            <w:proofErr w:type="spellEnd"/>
            <w:r>
              <w:rPr>
                <w:rFonts w:ascii="Times New Roman" w:hAnsi="Times New Roman"/>
                <w:sz w:val="24"/>
                <w:szCs w:val="24"/>
              </w:rPr>
              <w:t xml:space="preserve"> отделение №8597 ОАО «Сбербанк России»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943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46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48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50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115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Ленина ул., 38 магазин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w:t>
            </w:r>
            <w:proofErr w:type="spellStart"/>
            <w:r>
              <w:rPr>
                <w:rFonts w:ascii="Times New Roman" w:hAnsi="Times New Roman"/>
                <w:sz w:val="24"/>
                <w:szCs w:val="24"/>
              </w:rPr>
              <w:t>райпотребсоюз</w:t>
            </w:r>
            <w:proofErr w:type="spellEnd"/>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1479,5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40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646,4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Ленина ул., 36 Аптека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245,5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88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w:t>
            </w:r>
            <w:r w:rsidR="00BF4A03">
              <w:rPr>
                <w:rFonts w:ascii="Times New Roman" w:hAnsi="Times New Roman"/>
                <w:sz w:val="24"/>
                <w:szCs w:val="24"/>
              </w:rPr>
              <w:t>на ул., 32 редакция газеты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242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lastRenderedPageBreak/>
              <w:t>89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379,8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Ленина ул., 43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jc w:val="center"/>
              <w:rPr>
                <w:rFonts w:ascii="Times New Roman" w:hAnsi="Times New Roman"/>
                <w:sz w:val="24"/>
                <w:szCs w:val="24"/>
              </w:rPr>
            </w:pPr>
            <w:r>
              <w:rPr>
                <w:rFonts w:ascii="Times New Roman" w:hAnsi="Times New Roman"/>
                <w:sz w:val="24"/>
                <w:szCs w:val="24"/>
              </w:rPr>
              <w:t>1</w:t>
            </w:r>
            <w:r w:rsidR="00212D1E">
              <w:rPr>
                <w:rFonts w:ascii="Times New Roman" w:hAnsi="Times New Roman"/>
                <w:sz w:val="24"/>
                <w:szCs w:val="24"/>
              </w:rPr>
              <w:t>69,2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45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189,2</w:t>
            </w:r>
          </w:p>
        </w:tc>
      </w:tr>
      <w:tr w:rsidR="00BF4A03"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Default="00C33B14" w:rsidP="00E53FB9">
            <w:pPr>
              <w:rPr>
                <w:rFonts w:ascii="Times New Roman" w:hAnsi="Times New Roman"/>
                <w:sz w:val="24"/>
                <w:szCs w:val="24"/>
              </w:rPr>
            </w:pPr>
            <w:r>
              <w:rPr>
                <w:rFonts w:ascii="Times New Roman" w:hAnsi="Times New Roman"/>
                <w:sz w:val="24"/>
                <w:szCs w:val="24"/>
              </w:rPr>
              <w:t>92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Default="00BF4A03" w:rsidP="00E53FB9">
            <w:pPr>
              <w:rPr>
                <w:rFonts w:ascii="Times New Roman" w:hAnsi="Times New Roman"/>
                <w:sz w:val="24"/>
                <w:szCs w:val="24"/>
              </w:rPr>
            </w:pPr>
            <w:r>
              <w:rPr>
                <w:rFonts w:ascii="Times New Roman" w:hAnsi="Times New Roman"/>
                <w:sz w:val="24"/>
                <w:szCs w:val="24"/>
              </w:rPr>
              <w:t>Октябрьская ул. 40А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F4A03" w:rsidRDefault="00BF4A03" w:rsidP="00E53FB9">
            <w:pPr>
              <w:jc w:val="center"/>
              <w:rPr>
                <w:rFonts w:ascii="Times New Roman" w:hAnsi="Times New Roman"/>
                <w:sz w:val="24"/>
                <w:szCs w:val="24"/>
              </w:rPr>
            </w:pPr>
            <w:r>
              <w:rPr>
                <w:rFonts w:ascii="Times New Roman" w:hAnsi="Times New Roman"/>
                <w:sz w:val="24"/>
                <w:szCs w:val="24"/>
              </w:rPr>
              <w:t>76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80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 xml:space="preserve">Комсомольская ул., 36-1,2 </w:t>
            </w:r>
            <w:r w:rsidR="00212D1E">
              <w:rPr>
                <w:rFonts w:ascii="Times New Roman" w:hAnsi="Times New Roman"/>
                <w:sz w:val="24"/>
                <w:szCs w:val="24"/>
              </w:rPr>
              <w:t xml:space="preserve"> Жилой дом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jc w:val="center"/>
              <w:rPr>
                <w:rFonts w:ascii="Times New Roman" w:hAnsi="Times New Roman"/>
                <w:sz w:val="24"/>
                <w:szCs w:val="24"/>
              </w:rPr>
            </w:pPr>
            <w:r>
              <w:rPr>
                <w:rFonts w:ascii="Times New Roman" w:hAnsi="Times New Roman"/>
                <w:sz w:val="24"/>
                <w:szCs w:val="24"/>
              </w:rPr>
              <w:t>94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Первомайская ул., 9 Промышленное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jc w:val="center"/>
              <w:rPr>
                <w:rFonts w:ascii="Times New Roman" w:hAnsi="Times New Roman"/>
                <w:sz w:val="24"/>
                <w:szCs w:val="24"/>
              </w:rPr>
            </w:pPr>
            <w:r>
              <w:rPr>
                <w:rFonts w:ascii="Times New Roman" w:hAnsi="Times New Roman"/>
                <w:sz w:val="24"/>
                <w:szCs w:val="24"/>
              </w:rPr>
              <w:t>264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7 Автомойка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196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F4A03"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6 </w:t>
            </w:r>
            <w:r w:rsidR="00212D1E">
              <w:rPr>
                <w:rFonts w:ascii="Times New Roman" w:hAnsi="Times New Roman"/>
                <w:sz w:val="24"/>
                <w:szCs w:val="24"/>
              </w:rPr>
              <w:t>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jc w:val="center"/>
              <w:rPr>
                <w:rFonts w:ascii="Times New Roman" w:hAnsi="Times New Roman"/>
                <w:sz w:val="24"/>
                <w:szCs w:val="24"/>
              </w:rPr>
            </w:pPr>
            <w:r>
              <w:rPr>
                <w:rFonts w:ascii="Times New Roman" w:hAnsi="Times New Roman"/>
                <w:sz w:val="24"/>
                <w:szCs w:val="24"/>
              </w:rPr>
              <w:t>126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ул., 11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сельский рынок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1227,2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99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17-й переулок, 14 Ростелеком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38 ООО «</w:t>
            </w:r>
            <w:proofErr w:type="spellStart"/>
            <w:r>
              <w:rPr>
                <w:rFonts w:ascii="Times New Roman" w:hAnsi="Times New Roman"/>
                <w:sz w:val="24"/>
                <w:szCs w:val="24"/>
              </w:rPr>
              <w:t>Еста</w:t>
            </w:r>
            <w:proofErr w:type="spellEnd"/>
            <w:r>
              <w:rPr>
                <w:rFonts w:ascii="Times New Roman" w:hAnsi="Times New Roman"/>
                <w:sz w:val="24"/>
                <w:szCs w:val="24"/>
              </w:rPr>
              <w:t xml:space="preserve">» (автостанция </w:t>
            </w:r>
            <w:proofErr w:type="spellStart"/>
            <w:r>
              <w:rPr>
                <w:rFonts w:ascii="Times New Roman" w:hAnsi="Times New Roman"/>
                <w:sz w:val="24"/>
                <w:szCs w:val="24"/>
              </w:rPr>
              <w:t>с.Еткуль</w:t>
            </w:r>
            <w:proofErr w:type="spellEnd"/>
            <w:r>
              <w:rPr>
                <w:rFonts w:ascii="Times New Roman" w:hAnsi="Times New Roman"/>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314</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21 Нотариальная контора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52,8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w:t>
            </w:r>
            <w:r w:rsidR="00F32DFD">
              <w:rPr>
                <w:rFonts w:ascii="Times New Roman" w:hAnsi="Times New Roman"/>
                <w:sz w:val="24"/>
                <w:szCs w:val="24"/>
              </w:rPr>
              <w:t>а ул., 29 Отдел военного комисса</w:t>
            </w:r>
            <w:r>
              <w:rPr>
                <w:rFonts w:ascii="Times New Roman" w:hAnsi="Times New Roman"/>
                <w:sz w:val="24"/>
                <w:szCs w:val="24"/>
              </w:rPr>
              <w:t xml:space="preserve">риата Челябинской области по г. Коркино, г. Еманжелинску и </w:t>
            </w:r>
            <w:proofErr w:type="spellStart"/>
            <w:r>
              <w:rPr>
                <w:rFonts w:ascii="Times New Roman" w:hAnsi="Times New Roman"/>
                <w:sz w:val="24"/>
                <w:szCs w:val="24"/>
              </w:rPr>
              <w:t>Еткульскому</w:t>
            </w:r>
            <w:proofErr w:type="spellEnd"/>
            <w:r>
              <w:rPr>
                <w:rFonts w:ascii="Times New Roman" w:hAnsi="Times New Roman"/>
                <w:sz w:val="24"/>
                <w:szCs w:val="24"/>
              </w:rPr>
              <w:t xml:space="preserve"> району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553,9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42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379,8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13-й переулок, 5б</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227,7</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Первомайская ул., 30а, развлекательный комплекс</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813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13-й переулок 4 Кадастровая палата Еткульского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98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Октябрьская ул., 38 Центр гигиены и эпидемиологии Еткульского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1270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Кирова ул., 51 ОМВД России по </w:t>
            </w:r>
            <w:proofErr w:type="spellStart"/>
            <w:r>
              <w:rPr>
                <w:rFonts w:ascii="Times New Roman" w:hAnsi="Times New Roman"/>
                <w:sz w:val="24"/>
                <w:szCs w:val="24"/>
              </w:rPr>
              <w:t>Еткульскому</w:t>
            </w:r>
            <w:proofErr w:type="spellEnd"/>
            <w:r>
              <w:rPr>
                <w:rFonts w:ascii="Times New Roman" w:hAnsi="Times New Roman"/>
                <w:sz w:val="24"/>
                <w:szCs w:val="24"/>
              </w:rPr>
              <w:t xml:space="preserve"> району Челябинской области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2156</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109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DB4645" w:rsidP="00E53FB9">
            <w:pPr>
              <w:rPr>
                <w:rFonts w:ascii="Times New Roman" w:hAnsi="Times New Roman"/>
                <w:sz w:val="24"/>
                <w:szCs w:val="24"/>
              </w:rPr>
            </w:pPr>
            <w:r>
              <w:rPr>
                <w:rFonts w:ascii="Times New Roman" w:hAnsi="Times New Roman"/>
                <w:sz w:val="24"/>
                <w:szCs w:val="24"/>
              </w:rPr>
              <w:t>Кирова ул., 33</w:t>
            </w:r>
            <w:r w:rsidR="00212D1E">
              <w:rPr>
                <w:rFonts w:ascii="Times New Roman" w:hAnsi="Times New Roman"/>
                <w:sz w:val="24"/>
                <w:szCs w:val="24"/>
              </w:rPr>
              <w:t xml:space="preserve"> Суд Еткульского района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259</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17-й переулок,4 ФГКУ «6 отряд Федеральной противопожарной службы по ЧО»</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600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Первомайская ул., 8, Управление Федерального казначейства по </w:t>
            </w:r>
            <w:proofErr w:type="spellStart"/>
            <w:r>
              <w:rPr>
                <w:rFonts w:ascii="Times New Roman" w:hAnsi="Times New Roman"/>
                <w:sz w:val="24"/>
                <w:szCs w:val="24"/>
              </w:rPr>
              <w:t>Еткульскому</w:t>
            </w:r>
            <w:proofErr w:type="spellEnd"/>
            <w:r>
              <w:rPr>
                <w:rFonts w:ascii="Times New Roman" w:hAnsi="Times New Roman"/>
                <w:sz w:val="24"/>
                <w:szCs w:val="24"/>
              </w:rPr>
              <w:t xml:space="preserve"> району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1078</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13-й переулок, 2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районный отдел судебных приставов</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128,3</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Ленина ул., 45 Торговое предприятие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75,2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13-й переулок, 3 ОАО «</w:t>
            </w:r>
            <w:proofErr w:type="spellStart"/>
            <w:r>
              <w:rPr>
                <w:rFonts w:ascii="Times New Roman" w:hAnsi="Times New Roman"/>
                <w:sz w:val="24"/>
                <w:szCs w:val="24"/>
              </w:rPr>
              <w:t>Россельхозбанк</w:t>
            </w:r>
            <w:proofErr w:type="spellEnd"/>
            <w:r>
              <w:rPr>
                <w:rFonts w:ascii="Times New Roman" w:hAnsi="Times New Roman"/>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12D1E" w:rsidRDefault="00212D1E" w:rsidP="00E53FB9">
            <w:pPr>
              <w:ind w:firstLine="708"/>
              <w:jc w:val="center"/>
              <w:rPr>
                <w:rFonts w:ascii="Times New Roman" w:hAnsi="Times New Roman"/>
                <w:sz w:val="24"/>
                <w:szCs w:val="24"/>
              </w:rPr>
            </w:pP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10 Магазин</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45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8 Магазин</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60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ул., 38а ГБУЗ </w:t>
            </w:r>
            <w:proofErr w:type="spellStart"/>
            <w:r>
              <w:rPr>
                <w:rFonts w:ascii="Times New Roman" w:hAnsi="Times New Roman"/>
                <w:sz w:val="24"/>
                <w:szCs w:val="24"/>
              </w:rPr>
              <w:t>Еткульское</w:t>
            </w:r>
            <w:proofErr w:type="spellEnd"/>
            <w:r>
              <w:rPr>
                <w:rFonts w:ascii="Times New Roman" w:hAnsi="Times New Roman"/>
                <w:sz w:val="24"/>
                <w:szCs w:val="24"/>
              </w:rPr>
              <w:t xml:space="preserve"> инфекционное отделение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441,2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Октябрьская ул., 46 ГБУЗ </w:t>
            </w:r>
            <w:proofErr w:type="spellStart"/>
            <w:r>
              <w:rPr>
                <w:rFonts w:ascii="Times New Roman" w:hAnsi="Times New Roman"/>
                <w:sz w:val="24"/>
                <w:szCs w:val="24"/>
              </w:rPr>
              <w:t>Еткульский</w:t>
            </w:r>
            <w:proofErr w:type="spellEnd"/>
            <w:r>
              <w:rPr>
                <w:rFonts w:ascii="Times New Roman" w:hAnsi="Times New Roman"/>
                <w:sz w:val="24"/>
                <w:szCs w:val="24"/>
              </w:rPr>
              <w:t xml:space="preserve"> роддом</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2328,2</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119</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11 Раздевалка хоккейного корта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120</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120</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B3AF0"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7  </w:t>
            </w:r>
            <w:r w:rsidR="00212D1E">
              <w:rPr>
                <w:rFonts w:ascii="Times New Roman" w:hAnsi="Times New Roman"/>
                <w:sz w:val="24"/>
                <w:szCs w:val="24"/>
              </w:rPr>
              <w:t xml:space="preserve">ГБУЗ </w:t>
            </w:r>
            <w:proofErr w:type="spellStart"/>
            <w:r w:rsidR="00212D1E">
              <w:rPr>
                <w:rFonts w:ascii="Times New Roman" w:hAnsi="Times New Roman"/>
                <w:sz w:val="24"/>
                <w:szCs w:val="24"/>
              </w:rPr>
              <w:t>Еткульская</w:t>
            </w:r>
            <w:proofErr w:type="spellEnd"/>
            <w:r w:rsidR="00212D1E">
              <w:rPr>
                <w:rFonts w:ascii="Times New Roman" w:hAnsi="Times New Roman"/>
                <w:sz w:val="24"/>
                <w:szCs w:val="24"/>
              </w:rPr>
              <w:t xml:space="preserve"> районная больница нежилое здание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521,5</w:t>
            </w:r>
          </w:p>
        </w:tc>
      </w:tr>
      <w:tr w:rsidR="00212D1E"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C33B14" w:rsidP="00E53FB9">
            <w:pPr>
              <w:rPr>
                <w:rFonts w:ascii="Times New Roman" w:hAnsi="Times New Roman"/>
                <w:sz w:val="24"/>
                <w:szCs w:val="24"/>
              </w:rPr>
            </w:pPr>
            <w:r>
              <w:rPr>
                <w:rFonts w:ascii="Times New Roman" w:hAnsi="Times New Roman"/>
                <w:sz w:val="24"/>
                <w:szCs w:val="24"/>
              </w:rPr>
              <w:t>121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BB3AF0" w:rsidP="00E53FB9">
            <w:pPr>
              <w:rPr>
                <w:rFonts w:ascii="Times New Roman" w:hAnsi="Times New Roman"/>
                <w:sz w:val="24"/>
                <w:szCs w:val="24"/>
              </w:rPr>
            </w:pPr>
            <w:r>
              <w:rPr>
                <w:rFonts w:ascii="Times New Roman" w:hAnsi="Times New Roman"/>
                <w:sz w:val="24"/>
                <w:szCs w:val="24"/>
              </w:rPr>
              <w:t xml:space="preserve">Бориса </w:t>
            </w:r>
            <w:proofErr w:type="spellStart"/>
            <w:r>
              <w:rPr>
                <w:rFonts w:ascii="Times New Roman" w:hAnsi="Times New Roman"/>
                <w:sz w:val="24"/>
                <w:szCs w:val="24"/>
              </w:rPr>
              <w:t>Ручьева</w:t>
            </w:r>
            <w:proofErr w:type="spellEnd"/>
            <w:r>
              <w:rPr>
                <w:rFonts w:ascii="Times New Roman" w:hAnsi="Times New Roman"/>
                <w:sz w:val="24"/>
                <w:szCs w:val="24"/>
              </w:rPr>
              <w:t xml:space="preserve"> ул., 9 </w:t>
            </w:r>
            <w:r w:rsidR="00212D1E">
              <w:rPr>
                <w:rFonts w:ascii="Times New Roman" w:hAnsi="Times New Roman"/>
                <w:sz w:val="24"/>
                <w:szCs w:val="24"/>
              </w:rPr>
              <w:t xml:space="preserve"> ГБУЗ больница</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12D1E" w:rsidRDefault="00212D1E" w:rsidP="00E53FB9">
            <w:pPr>
              <w:ind w:firstLine="708"/>
              <w:jc w:val="center"/>
              <w:rPr>
                <w:rFonts w:ascii="Times New Roman" w:hAnsi="Times New Roman"/>
                <w:sz w:val="24"/>
                <w:szCs w:val="24"/>
              </w:rPr>
            </w:pPr>
            <w:r>
              <w:rPr>
                <w:rFonts w:ascii="Times New Roman" w:hAnsi="Times New Roman"/>
                <w:sz w:val="24"/>
                <w:szCs w:val="24"/>
              </w:rPr>
              <w:t>5795,9</w:t>
            </w:r>
          </w:p>
        </w:tc>
      </w:tr>
      <w:tr w:rsidR="00BB3AF0" w:rsidTr="00E53FB9">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Default="00C33B14" w:rsidP="00E53FB9">
            <w:pPr>
              <w:rPr>
                <w:rFonts w:ascii="Times New Roman" w:hAnsi="Times New Roman"/>
                <w:sz w:val="24"/>
                <w:szCs w:val="24"/>
              </w:rPr>
            </w:pPr>
            <w:r>
              <w:rPr>
                <w:rFonts w:ascii="Times New Roman" w:hAnsi="Times New Roman"/>
                <w:sz w:val="24"/>
                <w:szCs w:val="24"/>
              </w:rPr>
              <w:t>122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Default="00BB3AF0" w:rsidP="00E53FB9">
            <w:pPr>
              <w:rPr>
                <w:rFonts w:ascii="Times New Roman" w:hAnsi="Times New Roman"/>
                <w:sz w:val="24"/>
                <w:szCs w:val="24"/>
              </w:rPr>
            </w:pPr>
            <w:r>
              <w:rPr>
                <w:rFonts w:ascii="Times New Roman" w:hAnsi="Times New Roman"/>
                <w:sz w:val="24"/>
                <w:szCs w:val="24"/>
              </w:rPr>
              <w:t>Переулок 13, 2А ИП</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B3AF0" w:rsidRDefault="00BB3AF0" w:rsidP="00E53FB9">
            <w:pPr>
              <w:ind w:firstLine="708"/>
              <w:jc w:val="center"/>
              <w:rPr>
                <w:rFonts w:ascii="Times New Roman" w:hAnsi="Times New Roman"/>
                <w:sz w:val="24"/>
                <w:szCs w:val="24"/>
              </w:rPr>
            </w:pPr>
            <w:r>
              <w:rPr>
                <w:rFonts w:ascii="Times New Roman" w:hAnsi="Times New Roman"/>
                <w:sz w:val="24"/>
                <w:szCs w:val="24"/>
              </w:rPr>
              <w:t>30</w:t>
            </w:r>
          </w:p>
        </w:tc>
      </w:tr>
    </w:tbl>
    <w:p w:rsidR="00A65F3C" w:rsidRDefault="00A65F3C" w:rsidP="00A65F3C">
      <w:pPr>
        <w:pStyle w:val="a5"/>
        <w:ind w:firstLine="709"/>
        <w:jc w:val="both"/>
        <w:rPr>
          <w:rFonts w:ascii="Times New Roman" w:hAnsi="Times New Roman"/>
          <w:sz w:val="28"/>
          <w:szCs w:val="28"/>
          <w:lang w:eastAsia="ru-RU"/>
        </w:rPr>
      </w:pPr>
      <w:r>
        <w:rPr>
          <w:rFonts w:ascii="Times New Roman" w:hAnsi="Times New Roman"/>
          <w:sz w:val="28"/>
          <w:szCs w:val="28"/>
          <w:lang w:eastAsia="ru-RU"/>
        </w:rPr>
        <w:t>В качестве ЕТО в зоне №2</w:t>
      </w:r>
      <w:r w:rsidRPr="00D532A2">
        <w:rPr>
          <w:rFonts w:ascii="Times New Roman" w:hAnsi="Times New Roman"/>
          <w:sz w:val="28"/>
          <w:szCs w:val="28"/>
          <w:lang w:eastAsia="ru-RU"/>
        </w:rPr>
        <w:t xml:space="preserve"> Еткульского сельского поселения выбрано АО </w:t>
      </w:r>
      <w:r w:rsidR="00E2266B">
        <w:rPr>
          <w:rFonts w:ascii="Times New Roman" w:hAnsi="Times New Roman"/>
          <w:sz w:val="28"/>
          <w:szCs w:val="28"/>
          <w:lang w:eastAsia="ru-RU"/>
        </w:rPr>
        <w:t xml:space="preserve">       </w:t>
      </w:r>
      <w:proofErr w:type="gramStart"/>
      <w:r w:rsidR="00E2266B">
        <w:rPr>
          <w:rFonts w:ascii="Times New Roman" w:hAnsi="Times New Roman"/>
          <w:sz w:val="28"/>
          <w:szCs w:val="28"/>
          <w:lang w:eastAsia="ru-RU"/>
        </w:rPr>
        <w:t xml:space="preserve">   «</w:t>
      </w:r>
      <w:proofErr w:type="spellStart"/>
      <w:proofErr w:type="gramEnd"/>
      <w:r>
        <w:rPr>
          <w:rFonts w:ascii="Times New Roman" w:hAnsi="Times New Roman"/>
          <w:sz w:val="28"/>
          <w:szCs w:val="28"/>
          <w:lang w:eastAsia="ru-RU"/>
        </w:rPr>
        <w:t>Челяб</w:t>
      </w:r>
      <w:r w:rsidRPr="00D532A2">
        <w:rPr>
          <w:rFonts w:ascii="Times New Roman" w:hAnsi="Times New Roman"/>
          <w:sz w:val="28"/>
          <w:szCs w:val="28"/>
          <w:lang w:eastAsia="ru-RU"/>
        </w:rPr>
        <w:t>к</w:t>
      </w:r>
      <w:r>
        <w:rPr>
          <w:rFonts w:ascii="Times New Roman" w:hAnsi="Times New Roman"/>
          <w:sz w:val="28"/>
          <w:szCs w:val="28"/>
          <w:lang w:eastAsia="ru-RU"/>
        </w:rPr>
        <w:t>оммунэнерго</w:t>
      </w:r>
      <w:proofErr w:type="spellEnd"/>
      <w:r>
        <w:rPr>
          <w:rFonts w:ascii="Times New Roman" w:hAnsi="Times New Roman"/>
          <w:sz w:val="28"/>
          <w:szCs w:val="28"/>
          <w:lang w:eastAsia="ru-RU"/>
        </w:rPr>
        <w:t>». В границе зоны № 2</w:t>
      </w:r>
      <w:r w:rsidRPr="00D532A2">
        <w:rPr>
          <w:rFonts w:ascii="Times New Roman" w:hAnsi="Times New Roman"/>
          <w:sz w:val="28"/>
          <w:szCs w:val="28"/>
          <w:lang w:eastAsia="ru-RU"/>
        </w:rPr>
        <w:t xml:space="preserve"> деятельности системы </w:t>
      </w:r>
      <w:r w:rsidRPr="00D532A2">
        <w:rPr>
          <w:rFonts w:ascii="Times New Roman" w:hAnsi="Times New Roman"/>
          <w:sz w:val="28"/>
          <w:szCs w:val="28"/>
          <w:lang w:eastAsia="ru-RU"/>
        </w:rPr>
        <w:lastRenderedPageBreak/>
        <w:t>теплоснабжения потребителей тепловой энергии находятся следующие объекты по следующим улицам:</w:t>
      </w:r>
    </w:p>
    <w:p w:rsidR="004571C0" w:rsidRDefault="004571C0" w:rsidP="004571C0">
      <w:pPr>
        <w:pStyle w:val="msonormalbullet1gif"/>
        <w:tabs>
          <w:tab w:val="left" w:pos="1083"/>
        </w:tabs>
        <w:spacing w:after="0" w:afterAutospacing="0"/>
        <w:contextualSpacing/>
        <w:jc w:val="center"/>
        <w:rPr>
          <w:b/>
          <w:sz w:val="28"/>
          <w:szCs w:val="28"/>
        </w:rPr>
      </w:pPr>
      <w:r>
        <w:rPr>
          <w:b/>
          <w:sz w:val="28"/>
          <w:szCs w:val="28"/>
        </w:rPr>
        <w:t>Перечень отапливаемых объектов</w:t>
      </w:r>
    </w:p>
    <w:p w:rsidR="004571C0" w:rsidRDefault="004571C0" w:rsidP="004571C0">
      <w:pPr>
        <w:pStyle w:val="msonormalbullet2gif"/>
        <w:tabs>
          <w:tab w:val="left" w:pos="1083"/>
        </w:tabs>
        <w:spacing w:after="0" w:afterAutospacing="0"/>
        <w:contextualSpacing/>
        <w:jc w:val="center"/>
        <w:rPr>
          <w:b/>
          <w:sz w:val="28"/>
          <w:szCs w:val="28"/>
        </w:rPr>
      </w:pPr>
      <w:r>
        <w:rPr>
          <w:b/>
          <w:sz w:val="28"/>
          <w:szCs w:val="28"/>
        </w:rPr>
        <w:t xml:space="preserve">  АО «</w:t>
      </w:r>
      <w:proofErr w:type="spellStart"/>
      <w:r>
        <w:rPr>
          <w:b/>
          <w:sz w:val="28"/>
          <w:szCs w:val="28"/>
        </w:rPr>
        <w:t>Челябкоммунэнерго</w:t>
      </w:r>
      <w:proofErr w:type="spellEnd"/>
      <w:r>
        <w:rPr>
          <w:b/>
          <w:sz w:val="28"/>
          <w:szCs w:val="28"/>
        </w:rPr>
        <w:t>»</w:t>
      </w:r>
    </w:p>
    <w:p w:rsidR="004571C0" w:rsidRDefault="004571C0" w:rsidP="004571C0">
      <w:pPr>
        <w:pStyle w:val="msonormalbullet2gif"/>
        <w:tabs>
          <w:tab w:val="left" w:pos="1083"/>
        </w:tabs>
        <w:spacing w:after="0" w:afterAutospacing="0"/>
        <w:contextualSpacing/>
        <w:jc w:val="center"/>
        <w:rPr>
          <w:b/>
          <w:sz w:val="28"/>
          <w:szCs w:val="28"/>
        </w:rPr>
      </w:pPr>
      <w:r>
        <w:rPr>
          <w:b/>
          <w:sz w:val="28"/>
          <w:szCs w:val="28"/>
        </w:rPr>
        <w:t>с. Еткуль, ул. Северная, д. 39Б котельная №2</w:t>
      </w:r>
    </w:p>
    <w:p w:rsidR="004571C0" w:rsidRDefault="004571C0" w:rsidP="004571C0">
      <w:pPr>
        <w:pStyle w:val="msonormalbullet2gif"/>
        <w:tabs>
          <w:tab w:val="left" w:pos="1083"/>
        </w:tabs>
        <w:spacing w:after="0" w:afterAutospacing="0"/>
        <w:contextualSpacing/>
        <w:jc w:val="center"/>
        <w:rPr>
          <w:b/>
          <w:sz w:val="28"/>
          <w:szCs w:val="28"/>
        </w:rPr>
      </w:pPr>
      <w:r>
        <w:rPr>
          <w:b/>
          <w:sz w:val="28"/>
          <w:szCs w:val="28"/>
        </w:rPr>
        <w:t>МКД, физические лица.</w:t>
      </w:r>
    </w:p>
    <w:p w:rsidR="00A65F3C" w:rsidRDefault="00A65F3C" w:rsidP="00A65F3C">
      <w:pPr>
        <w:pStyle w:val="a5"/>
        <w:jc w:val="both"/>
        <w:rPr>
          <w:rFonts w:ascii="Times New Roman" w:hAnsi="Times New Roman"/>
          <w:sz w:val="24"/>
          <w:szCs w:val="24"/>
        </w:rPr>
      </w:pPr>
    </w:p>
    <w:p w:rsidR="00A65F3C" w:rsidRPr="00F824A8" w:rsidRDefault="00A65F3C" w:rsidP="00A65F3C">
      <w:pPr>
        <w:pStyle w:val="a5"/>
        <w:jc w:val="right"/>
        <w:rPr>
          <w:rFonts w:ascii="Times New Roman" w:hAnsi="Times New Roman"/>
          <w:sz w:val="24"/>
          <w:szCs w:val="24"/>
        </w:rPr>
      </w:pPr>
      <w:r>
        <w:rPr>
          <w:rFonts w:ascii="Times New Roman" w:hAnsi="Times New Roman"/>
          <w:sz w:val="24"/>
          <w:szCs w:val="24"/>
        </w:rPr>
        <w:t>Таблица 10.2</w:t>
      </w:r>
    </w:p>
    <w:tbl>
      <w:tblPr>
        <w:tblW w:w="10201" w:type="dxa"/>
        <w:tblInd w:w="113" w:type="dxa"/>
        <w:tblLook w:val="04A0" w:firstRow="1" w:lastRow="0" w:firstColumn="1" w:lastColumn="0" w:noHBand="0" w:noVBand="1"/>
      </w:tblPr>
      <w:tblGrid>
        <w:gridCol w:w="961"/>
        <w:gridCol w:w="2188"/>
        <w:gridCol w:w="1290"/>
        <w:gridCol w:w="1321"/>
        <w:gridCol w:w="1673"/>
        <w:gridCol w:w="2768"/>
      </w:tblGrid>
      <w:tr w:rsidR="00A65F3C" w:rsidRPr="006F5839" w:rsidTr="00E53FB9">
        <w:trPr>
          <w:trHeight w:val="289"/>
        </w:trPr>
        <w:tc>
          <w:tcPr>
            <w:tcW w:w="961"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 п/ п</w:t>
            </w:r>
          </w:p>
        </w:tc>
        <w:tc>
          <w:tcPr>
            <w:tcW w:w="218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 xml:space="preserve">Адрес </w:t>
            </w:r>
          </w:p>
        </w:tc>
        <w:tc>
          <w:tcPr>
            <w:tcW w:w="129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Год постройки</w:t>
            </w:r>
          </w:p>
        </w:tc>
        <w:tc>
          <w:tcPr>
            <w:tcW w:w="13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Этажность</w:t>
            </w:r>
          </w:p>
        </w:tc>
        <w:tc>
          <w:tcPr>
            <w:tcW w:w="1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Отапливаемая площадь, м2</w:t>
            </w:r>
          </w:p>
        </w:tc>
        <w:tc>
          <w:tcPr>
            <w:tcW w:w="276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Материал стен</w:t>
            </w:r>
          </w:p>
        </w:tc>
      </w:tr>
      <w:tr w:rsidR="00A65F3C" w:rsidRPr="006F5839" w:rsidTr="00E53FB9">
        <w:trPr>
          <w:trHeight w:val="915"/>
        </w:trPr>
        <w:tc>
          <w:tcPr>
            <w:tcW w:w="961"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2188"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1321"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1673" w:type="dxa"/>
            <w:vMerge/>
            <w:tcBorders>
              <w:top w:val="single" w:sz="4" w:space="0" w:color="auto"/>
              <w:left w:val="single" w:sz="4" w:space="0" w:color="auto"/>
              <w:bottom w:val="single" w:sz="4" w:space="0" w:color="auto"/>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c>
          <w:tcPr>
            <w:tcW w:w="2768" w:type="dxa"/>
            <w:vMerge/>
            <w:tcBorders>
              <w:top w:val="single" w:sz="4" w:space="0" w:color="auto"/>
              <w:left w:val="single" w:sz="4" w:space="0" w:color="auto"/>
              <w:bottom w:val="single" w:sz="4" w:space="0" w:color="000000"/>
              <w:right w:val="single" w:sz="4" w:space="0" w:color="auto"/>
            </w:tcBorders>
            <w:vAlign w:val="center"/>
            <w:hideMark/>
          </w:tcPr>
          <w:p w:rsidR="00A65F3C" w:rsidRPr="006F5839" w:rsidRDefault="00A65F3C" w:rsidP="00E53FB9">
            <w:pPr>
              <w:spacing w:after="0" w:line="240" w:lineRule="auto"/>
              <w:rPr>
                <w:rFonts w:ascii="Times New Roman" w:eastAsia="Times New Roman" w:hAnsi="Times New Roman"/>
                <w:sz w:val="24"/>
                <w:szCs w:val="24"/>
              </w:rPr>
            </w:pPr>
          </w:p>
        </w:tc>
      </w:tr>
      <w:tr w:rsidR="00A65F3C" w:rsidRPr="006F5839" w:rsidTr="00E53FB9">
        <w:trPr>
          <w:trHeight w:val="240"/>
        </w:trPr>
        <w:tc>
          <w:tcPr>
            <w:tcW w:w="10201"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Многоквартирные дома</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Ленина-1</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1970</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722,1</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r>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Ленина-3</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1971</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71</w:t>
            </w:r>
            <w:r>
              <w:rPr>
                <w:rFonts w:ascii="Times New Roman" w:eastAsia="Times New Roman" w:hAnsi="Times New Roman"/>
                <w:sz w:val="24"/>
                <w:szCs w:val="24"/>
              </w:rPr>
              <w:t>8</w:t>
            </w:r>
            <w:r w:rsidRPr="006F5839">
              <w:rPr>
                <w:rFonts w:ascii="Times New Roman" w:eastAsia="Times New Roman" w:hAnsi="Times New Roman"/>
                <w:sz w:val="24"/>
                <w:szCs w:val="24"/>
              </w:rPr>
              <w:t>,</w:t>
            </w:r>
            <w:r>
              <w:rPr>
                <w:rFonts w:ascii="Times New Roman" w:eastAsia="Times New Roman" w:hAnsi="Times New Roman"/>
                <w:sz w:val="24"/>
                <w:szCs w:val="24"/>
              </w:rPr>
              <w:t>9</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3</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Ленина-4а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1988</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558,70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панель</w:t>
            </w:r>
            <w:r>
              <w:rPr>
                <w:rFonts w:ascii="Times New Roman" w:eastAsia="Times New Roman" w:hAnsi="Times New Roman"/>
                <w:sz w:val="24"/>
                <w:szCs w:val="24"/>
              </w:rPr>
              <w:t>/</w:t>
            </w:r>
            <w:r w:rsidRPr="006F5839">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4</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Ленина-5</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1976</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855</w:t>
            </w:r>
            <w:r w:rsidRPr="006F5839">
              <w:rPr>
                <w:rFonts w:ascii="Times New Roman" w:eastAsia="Times New Roman" w:hAnsi="Times New Roman"/>
                <w:sz w:val="24"/>
                <w:szCs w:val="24"/>
              </w:rPr>
              <w:t>,</w:t>
            </w:r>
            <w:r>
              <w:rPr>
                <w:rFonts w:ascii="Times New Roman" w:eastAsia="Times New Roman" w:hAnsi="Times New Roman"/>
                <w:sz w:val="24"/>
                <w:szCs w:val="24"/>
              </w:rPr>
              <w:t>1</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Ленина-5а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1973</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735,30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панель/</w:t>
            </w:r>
            <w:r w:rsidRPr="006F5839">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6</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Набережная-8</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1983</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557,20</w:t>
            </w:r>
          </w:p>
        </w:tc>
        <w:tc>
          <w:tcPr>
            <w:tcW w:w="276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панель/</w:t>
            </w:r>
            <w:r w:rsidRPr="006F5839">
              <w:rPr>
                <w:rFonts w:ascii="Times New Roman" w:eastAsia="Times New Roman" w:hAnsi="Times New Roman"/>
                <w:sz w:val="24"/>
                <w:szCs w:val="24"/>
              </w:rPr>
              <w:t>блок</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Переулок 3-й, -2а</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1976</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840,20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28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8</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Переулок 3-й, -4</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1989</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590</w:t>
            </w:r>
            <w:r w:rsidRPr="006F5839">
              <w:rPr>
                <w:rFonts w:ascii="Times New Roman" w:eastAsia="Times New Roman" w:hAnsi="Times New Roman"/>
                <w:sz w:val="24"/>
                <w:szCs w:val="24"/>
              </w:rPr>
              <w:t>,</w:t>
            </w:r>
            <w:r>
              <w:rPr>
                <w:rFonts w:ascii="Times New Roman" w:eastAsia="Times New Roman" w:hAnsi="Times New Roman"/>
                <w:sz w:val="24"/>
                <w:szCs w:val="24"/>
              </w:rPr>
              <w:t>9</w:t>
            </w:r>
            <w:r w:rsidRPr="006F5839">
              <w:rPr>
                <w:rFonts w:ascii="Times New Roman" w:eastAsia="Times New Roman" w:hAnsi="Times New Roman"/>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r>
              <w:rPr>
                <w:rFonts w:ascii="Times New Roman" w:eastAsia="Times New Roman" w:hAnsi="Times New Roman"/>
                <w:sz w:val="24"/>
                <w:szCs w:val="24"/>
              </w:rPr>
              <w:t>/панель</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9</w:t>
            </w:r>
          </w:p>
        </w:tc>
        <w:tc>
          <w:tcPr>
            <w:tcW w:w="2188" w:type="dxa"/>
            <w:tcBorders>
              <w:top w:val="nil"/>
              <w:left w:val="nil"/>
              <w:bottom w:val="single" w:sz="4" w:space="0" w:color="auto"/>
              <w:right w:val="single" w:sz="4" w:space="0" w:color="auto"/>
            </w:tcBorders>
            <w:shd w:val="clear" w:color="000000" w:fill="FFFFFF"/>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Северная-26</w:t>
            </w:r>
          </w:p>
        </w:tc>
        <w:tc>
          <w:tcPr>
            <w:tcW w:w="1290"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1970</w:t>
            </w:r>
          </w:p>
        </w:tc>
        <w:tc>
          <w:tcPr>
            <w:tcW w:w="1321"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725,60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Итого по МКД</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6 2</w:t>
            </w:r>
            <w:r>
              <w:rPr>
                <w:rFonts w:ascii="Times New Roman" w:eastAsia="Times New Roman" w:hAnsi="Times New Roman"/>
                <w:b/>
                <w:bCs/>
                <w:sz w:val="24"/>
                <w:szCs w:val="24"/>
              </w:rPr>
              <w:t>74</w:t>
            </w:r>
            <w:r w:rsidRPr="006F5839">
              <w:rPr>
                <w:rFonts w:ascii="Times New Roman" w:eastAsia="Times New Roman" w:hAnsi="Times New Roman"/>
                <w:b/>
                <w:bCs/>
                <w:sz w:val="24"/>
                <w:szCs w:val="24"/>
              </w:rPr>
              <w:t>,</w:t>
            </w:r>
            <w:r>
              <w:rPr>
                <w:rFonts w:ascii="Times New Roman" w:eastAsia="Times New Roman" w:hAnsi="Times New Roman"/>
                <w:b/>
                <w:bCs/>
                <w:sz w:val="24"/>
                <w:szCs w:val="24"/>
              </w:rPr>
              <w:t>5</w:t>
            </w:r>
            <w:r w:rsidRPr="006F5839">
              <w:rPr>
                <w:rFonts w:ascii="Times New Roman" w:eastAsia="Times New Roman" w:hAnsi="Times New Roman"/>
                <w:b/>
                <w:bCs/>
                <w:sz w:val="24"/>
                <w:szCs w:val="24"/>
              </w:rPr>
              <w:t>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 </w:t>
            </w:r>
          </w:p>
        </w:tc>
      </w:tr>
      <w:tr w:rsidR="00A65F3C" w:rsidRPr="006F5839" w:rsidTr="00E53FB9">
        <w:trPr>
          <w:trHeight w:val="315"/>
        </w:trPr>
        <w:tc>
          <w:tcPr>
            <w:tcW w:w="10201"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Индивидуальные жилые дома</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10</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Горный тупик-12</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1948</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67,90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11</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Горный тупик-13</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50,30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12</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Ленина-12</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1961</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44,01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панель</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13</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Ленина-16</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27,70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14</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Ленина-6</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1956</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49,50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дерево</w:t>
            </w:r>
          </w:p>
        </w:tc>
      </w:tr>
      <w:tr w:rsidR="00A65F3C" w:rsidRPr="006F5839" w:rsidTr="00E53FB9">
        <w:trPr>
          <w:trHeight w:val="315"/>
        </w:trPr>
        <w:tc>
          <w:tcPr>
            <w:tcW w:w="961" w:type="dxa"/>
            <w:tcBorders>
              <w:top w:val="nil"/>
              <w:left w:val="single" w:sz="4" w:space="0" w:color="auto"/>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15</w:t>
            </w:r>
          </w:p>
        </w:tc>
        <w:tc>
          <w:tcPr>
            <w:tcW w:w="218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rPr>
                <w:rFonts w:ascii="Times New Roman" w:eastAsia="Times New Roman" w:hAnsi="Times New Roman"/>
                <w:sz w:val="24"/>
                <w:szCs w:val="24"/>
              </w:rPr>
            </w:pPr>
            <w:r w:rsidRPr="006F5839">
              <w:rPr>
                <w:rFonts w:ascii="Times New Roman" w:eastAsia="Times New Roman" w:hAnsi="Times New Roman"/>
                <w:sz w:val="24"/>
                <w:szCs w:val="24"/>
              </w:rPr>
              <w:t>Северная-26а</w:t>
            </w:r>
          </w:p>
        </w:tc>
        <w:tc>
          <w:tcPr>
            <w:tcW w:w="1290"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до 1999г.</w:t>
            </w:r>
          </w:p>
        </w:tc>
        <w:tc>
          <w:tcPr>
            <w:tcW w:w="1321" w:type="dxa"/>
            <w:tcBorders>
              <w:top w:val="nil"/>
              <w:left w:val="nil"/>
              <w:bottom w:val="single" w:sz="4" w:space="0" w:color="auto"/>
              <w:right w:val="single" w:sz="4" w:space="0" w:color="auto"/>
            </w:tcBorders>
            <w:shd w:val="clear" w:color="000000" w:fill="FFFFFF"/>
            <w:noWrap/>
            <w:vAlign w:val="center"/>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1</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30,40</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sz w:val="24"/>
                <w:szCs w:val="24"/>
              </w:rPr>
            </w:pPr>
            <w:r w:rsidRPr="006F5839">
              <w:rPr>
                <w:rFonts w:ascii="Times New Roman" w:eastAsia="Times New Roman" w:hAnsi="Times New Roman"/>
                <w:sz w:val="24"/>
                <w:szCs w:val="24"/>
              </w:rPr>
              <w:t>кирпич</w:t>
            </w:r>
          </w:p>
        </w:tc>
      </w:tr>
      <w:tr w:rsidR="00A65F3C" w:rsidRPr="006F5839"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Итого по индивидуальным жилым домам</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269,81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 </w:t>
            </w:r>
          </w:p>
        </w:tc>
      </w:tr>
      <w:tr w:rsidR="00A65F3C" w:rsidRPr="006F5839" w:rsidTr="00E53FB9">
        <w:trPr>
          <w:trHeight w:val="315"/>
        </w:trPr>
        <w:tc>
          <w:tcPr>
            <w:tcW w:w="5760"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Итого по отапливаемой площади</w:t>
            </w:r>
          </w:p>
        </w:tc>
        <w:tc>
          <w:tcPr>
            <w:tcW w:w="1673"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6 5</w:t>
            </w:r>
            <w:r>
              <w:rPr>
                <w:rFonts w:ascii="Times New Roman" w:eastAsia="Times New Roman" w:hAnsi="Times New Roman"/>
                <w:b/>
                <w:bCs/>
                <w:sz w:val="24"/>
                <w:szCs w:val="24"/>
              </w:rPr>
              <w:t>44</w:t>
            </w:r>
            <w:r w:rsidRPr="006F5839">
              <w:rPr>
                <w:rFonts w:ascii="Times New Roman" w:eastAsia="Times New Roman" w:hAnsi="Times New Roman"/>
                <w:b/>
                <w:bCs/>
                <w:sz w:val="24"/>
                <w:szCs w:val="24"/>
              </w:rPr>
              <w:t>,</w:t>
            </w:r>
            <w:r>
              <w:rPr>
                <w:rFonts w:ascii="Times New Roman" w:eastAsia="Times New Roman" w:hAnsi="Times New Roman"/>
                <w:b/>
                <w:bCs/>
                <w:sz w:val="24"/>
                <w:szCs w:val="24"/>
              </w:rPr>
              <w:t>3</w:t>
            </w:r>
            <w:r w:rsidRPr="006F5839">
              <w:rPr>
                <w:rFonts w:ascii="Times New Roman" w:eastAsia="Times New Roman" w:hAnsi="Times New Roman"/>
                <w:b/>
                <w:bCs/>
                <w:sz w:val="24"/>
                <w:szCs w:val="24"/>
              </w:rPr>
              <w:t>1</w:t>
            </w:r>
          </w:p>
        </w:tc>
        <w:tc>
          <w:tcPr>
            <w:tcW w:w="2768" w:type="dxa"/>
            <w:tcBorders>
              <w:top w:val="nil"/>
              <w:left w:val="nil"/>
              <w:bottom w:val="single" w:sz="4" w:space="0" w:color="auto"/>
              <w:right w:val="single" w:sz="4" w:space="0" w:color="auto"/>
            </w:tcBorders>
            <w:shd w:val="clear" w:color="000000" w:fill="FFFFFF"/>
            <w:noWrap/>
            <w:vAlign w:val="bottom"/>
            <w:hideMark/>
          </w:tcPr>
          <w:p w:rsidR="00A65F3C" w:rsidRPr="006F5839" w:rsidRDefault="00A65F3C" w:rsidP="00E53FB9">
            <w:pPr>
              <w:spacing w:after="0" w:line="240" w:lineRule="auto"/>
              <w:jc w:val="center"/>
              <w:rPr>
                <w:rFonts w:ascii="Times New Roman" w:eastAsia="Times New Roman" w:hAnsi="Times New Roman"/>
                <w:b/>
                <w:bCs/>
                <w:sz w:val="24"/>
                <w:szCs w:val="24"/>
              </w:rPr>
            </w:pPr>
            <w:r w:rsidRPr="006F5839">
              <w:rPr>
                <w:rFonts w:ascii="Times New Roman" w:eastAsia="Times New Roman" w:hAnsi="Times New Roman"/>
                <w:b/>
                <w:bCs/>
                <w:sz w:val="24"/>
                <w:szCs w:val="24"/>
              </w:rPr>
              <w:t> </w:t>
            </w:r>
          </w:p>
        </w:tc>
      </w:tr>
    </w:tbl>
    <w:p w:rsidR="00A65F3C" w:rsidRPr="005009E4" w:rsidRDefault="00A65F3C" w:rsidP="00A65F3C">
      <w:pPr>
        <w:pStyle w:val="a5"/>
        <w:ind w:firstLine="708"/>
        <w:jc w:val="both"/>
        <w:rPr>
          <w:rFonts w:ascii="Times New Roman" w:hAnsi="Times New Roman"/>
          <w:sz w:val="28"/>
          <w:szCs w:val="28"/>
        </w:rPr>
      </w:pPr>
      <w:r w:rsidRPr="005009E4">
        <w:rPr>
          <w:rFonts w:ascii="Times New Roman" w:hAnsi="Times New Roman"/>
          <w:sz w:val="28"/>
          <w:szCs w:val="28"/>
        </w:rPr>
        <w:t>В АО «</w:t>
      </w:r>
      <w:proofErr w:type="spellStart"/>
      <w:r w:rsidRPr="005009E4">
        <w:rPr>
          <w:rFonts w:ascii="Times New Roman" w:hAnsi="Times New Roman"/>
          <w:sz w:val="28"/>
          <w:szCs w:val="28"/>
        </w:rPr>
        <w:t>Челябкоммунэнерго</w:t>
      </w:r>
      <w:proofErr w:type="spellEnd"/>
      <w:r w:rsidRPr="005009E4">
        <w:rPr>
          <w:rFonts w:ascii="Times New Roman" w:hAnsi="Times New Roman"/>
          <w:sz w:val="28"/>
          <w:szCs w:val="28"/>
        </w:rPr>
        <w:t xml:space="preserve"> не поступали заявки на подключение (технологическое присоединение) к тепловым сетям, следовательно, прирост отапливаемой площади в период до 2021 года не планируется.</w:t>
      </w:r>
    </w:p>
    <w:p w:rsidR="00D532A2" w:rsidRPr="00D532A2" w:rsidRDefault="00D532A2" w:rsidP="00FB59CC">
      <w:pPr>
        <w:pStyle w:val="a5"/>
        <w:ind w:firstLine="709"/>
        <w:jc w:val="both"/>
        <w:rPr>
          <w:rFonts w:ascii="Times New Roman" w:hAnsi="Times New Roman"/>
          <w:sz w:val="28"/>
          <w:szCs w:val="28"/>
          <w:lang w:eastAsia="ru-RU"/>
        </w:rPr>
      </w:pPr>
      <w:r w:rsidRPr="00D532A2">
        <w:rPr>
          <w:rFonts w:ascii="Times New Roman" w:hAnsi="Times New Roman"/>
          <w:sz w:val="28"/>
          <w:szCs w:val="28"/>
          <w:lang w:eastAsia="ru-RU"/>
        </w:rPr>
        <w:t>В качестве ЕТО в зоне № 3 Еткульского сельского поселения выбрано ООО «Центр» в границе зоны № 3 деятельности системы теплоснабжения потребителей тепловой энергии находятся следующие объекты по следующим улицам:</w:t>
      </w:r>
    </w:p>
    <w:p w:rsidR="00D532A2" w:rsidRPr="00D532A2" w:rsidRDefault="000A4C20" w:rsidP="00622CFC">
      <w:pPr>
        <w:pStyle w:val="a5"/>
        <w:jc w:val="both"/>
        <w:rPr>
          <w:rFonts w:ascii="Times New Roman" w:hAnsi="Times New Roman"/>
          <w:sz w:val="28"/>
          <w:szCs w:val="28"/>
          <w:lang w:eastAsia="ru-RU"/>
        </w:rPr>
      </w:pPr>
      <w:r>
        <w:rPr>
          <w:rFonts w:ascii="Times New Roman" w:hAnsi="Times New Roman"/>
          <w:sz w:val="28"/>
          <w:szCs w:val="28"/>
          <w:lang w:eastAsia="ru-RU"/>
        </w:rPr>
        <w:t>Переулок 4</w:t>
      </w:r>
      <w:r w:rsidR="00D532A2" w:rsidRPr="00D532A2">
        <w:rPr>
          <w:rFonts w:ascii="Times New Roman" w:hAnsi="Times New Roman"/>
          <w:sz w:val="28"/>
          <w:szCs w:val="28"/>
          <w:lang w:eastAsia="ru-RU"/>
        </w:rPr>
        <w:t>,</w:t>
      </w:r>
      <w:r w:rsidR="007530DF">
        <w:rPr>
          <w:rFonts w:ascii="Times New Roman" w:hAnsi="Times New Roman"/>
          <w:sz w:val="28"/>
          <w:szCs w:val="28"/>
          <w:lang w:eastAsia="ru-RU"/>
        </w:rPr>
        <w:t xml:space="preserve"> </w:t>
      </w:r>
      <w:r>
        <w:rPr>
          <w:rFonts w:ascii="Times New Roman" w:hAnsi="Times New Roman"/>
          <w:sz w:val="28"/>
          <w:szCs w:val="28"/>
          <w:lang w:eastAsia="ru-RU"/>
        </w:rPr>
        <w:t>д. 7 (МКДОУ детсад «Одуванчик»)</w:t>
      </w:r>
      <w:r w:rsidR="004571C0">
        <w:rPr>
          <w:rFonts w:ascii="Times New Roman" w:hAnsi="Times New Roman"/>
          <w:sz w:val="28"/>
          <w:szCs w:val="28"/>
          <w:lang w:eastAsia="ru-RU"/>
        </w:rPr>
        <w:t>.</w:t>
      </w:r>
    </w:p>
    <w:p w:rsidR="00136EB0" w:rsidRDefault="00136EB0" w:rsidP="00EE60A9">
      <w:pPr>
        <w:pStyle w:val="a5"/>
        <w:jc w:val="both"/>
        <w:rPr>
          <w:rFonts w:ascii="Times New Roman" w:hAnsi="Times New Roman"/>
          <w:b/>
          <w:sz w:val="28"/>
          <w:szCs w:val="28"/>
        </w:rPr>
      </w:pPr>
      <w:bookmarkStart w:id="190" w:name="_Toc523494464"/>
      <w:bookmarkStart w:id="191" w:name="_Toc532982866"/>
      <w:bookmarkStart w:id="192" w:name="_Toc5693566"/>
    </w:p>
    <w:p w:rsidR="00AA4163" w:rsidRPr="009F1491" w:rsidRDefault="00AA4163" w:rsidP="00EE60A9">
      <w:pPr>
        <w:pStyle w:val="a5"/>
        <w:jc w:val="both"/>
        <w:rPr>
          <w:rFonts w:ascii="Times New Roman" w:hAnsi="Times New Roman"/>
          <w:b/>
          <w:sz w:val="28"/>
          <w:szCs w:val="28"/>
        </w:rPr>
      </w:pPr>
      <w:r w:rsidRPr="009F1491">
        <w:rPr>
          <w:rFonts w:ascii="Times New Roman" w:hAnsi="Times New Roman"/>
          <w:b/>
          <w:sz w:val="28"/>
          <w:szCs w:val="28"/>
        </w:rPr>
        <w:lastRenderedPageBreak/>
        <w:t>в) основания, в том числе критерии, в соответствии с которыми теплоснабжающей организации присвоен статус единой теплоснабжающей организаци</w:t>
      </w:r>
      <w:bookmarkEnd w:id="190"/>
      <w:bookmarkEnd w:id="191"/>
      <w:r w:rsidRPr="009F1491">
        <w:rPr>
          <w:rFonts w:ascii="Times New Roman" w:hAnsi="Times New Roman"/>
          <w:b/>
          <w:sz w:val="28"/>
          <w:szCs w:val="28"/>
        </w:rPr>
        <w:t>и</w:t>
      </w:r>
      <w:bookmarkEnd w:id="192"/>
    </w:p>
    <w:p w:rsidR="00F10EA8" w:rsidRPr="00F10EA8" w:rsidRDefault="00AA4163" w:rsidP="00622CFC">
      <w:pPr>
        <w:pStyle w:val="a5"/>
        <w:ind w:firstLine="708"/>
        <w:jc w:val="both"/>
        <w:rPr>
          <w:rFonts w:ascii="Times New Roman" w:hAnsi="Times New Roman"/>
          <w:sz w:val="28"/>
          <w:szCs w:val="28"/>
        </w:rPr>
      </w:pPr>
      <w:r w:rsidRPr="009F1491">
        <w:rPr>
          <w:rFonts w:ascii="Times New Roman" w:hAnsi="Times New Roman"/>
          <w:sz w:val="28"/>
          <w:szCs w:val="28"/>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w:t>
      </w:r>
      <w:r w:rsidR="00F10EA8">
        <w:rPr>
          <w:rFonts w:ascii="Times New Roman" w:hAnsi="Times New Roman"/>
          <w:sz w:val="28"/>
          <w:szCs w:val="28"/>
        </w:rPr>
        <w:t>тельства Российской Федерации».</w:t>
      </w:r>
    </w:p>
    <w:p w:rsidR="00AA4163" w:rsidRPr="009F1491" w:rsidRDefault="00AA4163" w:rsidP="00622CFC">
      <w:pPr>
        <w:spacing w:after="0" w:line="240" w:lineRule="auto"/>
        <w:ind w:firstLine="708"/>
        <w:jc w:val="both"/>
        <w:rPr>
          <w:rFonts w:ascii="Times New Roman" w:hAnsi="Times New Roman"/>
          <w:sz w:val="28"/>
          <w:szCs w:val="28"/>
        </w:rPr>
      </w:pPr>
      <w:bookmarkStart w:id="193" w:name="XA00M742MU"/>
      <w:bookmarkStart w:id="194" w:name="ZAP22CS3CM"/>
      <w:bookmarkStart w:id="195" w:name="bssPhr108"/>
      <w:bookmarkStart w:id="196" w:name="ZAP2KDA3HS"/>
      <w:bookmarkStart w:id="197" w:name="_Toc523494458"/>
      <w:bookmarkStart w:id="198" w:name="_Toc532982860"/>
      <w:bookmarkEnd w:id="193"/>
      <w:bookmarkEnd w:id="194"/>
      <w:bookmarkEnd w:id="195"/>
      <w:bookmarkEnd w:id="196"/>
      <w:r w:rsidRPr="009F1491">
        <w:rPr>
          <w:rFonts w:ascii="Times New Roman" w:hAnsi="Times New Roman"/>
          <w:sz w:val="28"/>
          <w:szCs w:val="28"/>
        </w:rPr>
        <w:t xml:space="preserve">Статус единой теплоснабжающей организации присваивается теплоснабжающей и (или) </w:t>
      </w:r>
      <w:proofErr w:type="spellStart"/>
      <w:r w:rsidRPr="009F1491">
        <w:rPr>
          <w:rFonts w:ascii="Times New Roman" w:hAnsi="Times New Roman"/>
          <w:sz w:val="28"/>
          <w:szCs w:val="28"/>
        </w:rPr>
        <w:t>теплосетевой</w:t>
      </w:r>
      <w:proofErr w:type="spellEnd"/>
      <w:r w:rsidRPr="009F1491">
        <w:rPr>
          <w:rFonts w:ascii="Times New Roman" w:hAnsi="Times New Roman"/>
          <w:sz w:val="28"/>
          <w:szCs w:val="28"/>
        </w:rPr>
        <w:t xml:space="preserve"> организации </w:t>
      </w:r>
      <w:proofErr w:type="gramStart"/>
      <w:r w:rsidRPr="009F1491">
        <w:rPr>
          <w:rFonts w:ascii="Times New Roman" w:hAnsi="Times New Roman"/>
          <w:sz w:val="28"/>
          <w:szCs w:val="28"/>
        </w:rPr>
        <w:t xml:space="preserve">постановлением </w:t>
      </w:r>
      <w:r w:rsidRPr="009F1491">
        <w:rPr>
          <w:rFonts w:ascii="Times New Roman" w:hAnsi="Times New Roman"/>
          <w:color w:val="00B050"/>
          <w:sz w:val="28"/>
          <w:szCs w:val="28"/>
        </w:rPr>
        <w:t xml:space="preserve"> </w:t>
      </w:r>
      <w:r w:rsidRPr="009F1491">
        <w:rPr>
          <w:rFonts w:ascii="Times New Roman" w:hAnsi="Times New Roman"/>
          <w:sz w:val="28"/>
          <w:szCs w:val="28"/>
        </w:rPr>
        <w:t>администрации</w:t>
      </w:r>
      <w:proofErr w:type="gramEnd"/>
      <w:r w:rsidRPr="009F1491">
        <w:rPr>
          <w:rFonts w:ascii="Times New Roman" w:hAnsi="Times New Roman"/>
          <w:sz w:val="28"/>
          <w:szCs w:val="28"/>
        </w:rPr>
        <w:t xml:space="preserve">  </w:t>
      </w:r>
      <w:r w:rsidR="00D532A2">
        <w:rPr>
          <w:rFonts w:ascii="Times New Roman" w:hAnsi="Times New Roman"/>
          <w:sz w:val="28"/>
          <w:szCs w:val="28"/>
        </w:rPr>
        <w:t xml:space="preserve">Еткульского </w:t>
      </w:r>
      <w:r w:rsidRPr="009F1491">
        <w:rPr>
          <w:rFonts w:ascii="Times New Roman" w:hAnsi="Times New Roman"/>
          <w:sz w:val="28"/>
          <w:szCs w:val="28"/>
        </w:rPr>
        <w:t>сельского поселения</w:t>
      </w:r>
      <w:r w:rsidRPr="009F1491">
        <w:rPr>
          <w:rFonts w:ascii="Times New Roman" w:hAnsi="Times New Roman"/>
          <w:color w:val="00B050"/>
          <w:sz w:val="28"/>
          <w:szCs w:val="28"/>
        </w:rPr>
        <w:t xml:space="preserve"> </w:t>
      </w:r>
      <w:r w:rsidRPr="009F1491">
        <w:rPr>
          <w:rFonts w:ascii="Times New Roman" w:hAnsi="Times New Roman"/>
          <w:sz w:val="28"/>
          <w:szCs w:val="28"/>
        </w:rPr>
        <w:t>-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rsidR="00AA4163" w:rsidRPr="009F1491" w:rsidRDefault="00AA4163" w:rsidP="00622CF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Для присвоении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 </w:t>
      </w:r>
    </w:p>
    <w:p w:rsidR="00AA4163" w:rsidRPr="009F1491" w:rsidRDefault="00AA4163" w:rsidP="00FB59C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w:t>
      </w:r>
    </w:p>
    <w:p w:rsidR="00FB59CC" w:rsidRDefault="00AA4163" w:rsidP="00FB59CC">
      <w:pPr>
        <w:spacing w:after="0" w:line="240" w:lineRule="auto"/>
        <w:ind w:left="57" w:firstLine="651"/>
        <w:jc w:val="both"/>
        <w:rPr>
          <w:rFonts w:ascii="Times New Roman" w:hAnsi="Times New Roman"/>
          <w:sz w:val="28"/>
          <w:szCs w:val="28"/>
        </w:rPr>
      </w:pPr>
      <w:r w:rsidRPr="009F1491">
        <w:rPr>
          <w:rFonts w:ascii="Times New Roman" w:hAnsi="Times New Roman"/>
          <w:sz w:val="28"/>
          <w:szCs w:val="28"/>
        </w:rPr>
        <w:t xml:space="preserve">В соответствии с п. 4 Правил организации теплоснабжения в Российской Федерации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w:t>
      </w:r>
    </w:p>
    <w:p w:rsidR="00AA4163" w:rsidRPr="009F1491" w:rsidRDefault="00AA4163" w:rsidP="00FB59CC">
      <w:pPr>
        <w:spacing w:after="0" w:line="240" w:lineRule="auto"/>
        <w:ind w:left="57" w:firstLine="651"/>
        <w:jc w:val="both"/>
        <w:rPr>
          <w:rFonts w:ascii="Times New Roman" w:hAnsi="Times New Roman"/>
          <w:sz w:val="28"/>
          <w:szCs w:val="28"/>
        </w:rPr>
      </w:pPr>
      <w:r w:rsidRPr="009F1491">
        <w:rPr>
          <w:rFonts w:ascii="Times New Roman" w:hAnsi="Times New Roman"/>
          <w:sz w:val="28"/>
          <w:szCs w:val="28"/>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AA4163" w:rsidRPr="009F1491" w:rsidRDefault="00FB59CC" w:rsidP="00FB59CC">
      <w:pPr>
        <w:tabs>
          <w:tab w:val="left" w:pos="851"/>
        </w:tabs>
        <w:spacing w:after="0" w:line="240" w:lineRule="auto"/>
        <w:jc w:val="both"/>
        <w:rPr>
          <w:rFonts w:ascii="Times New Roman" w:hAnsi="Times New Roman"/>
          <w:sz w:val="28"/>
          <w:szCs w:val="28"/>
        </w:rPr>
      </w:pPr>
      <w:r>
        <w:rPr>
          <w:rFonts w:ascii="Times New Roman" w:hAnsi="Times New Roman"/>
          <w:sz w:val="28"/>
          <w:szCs w:val="28"/>
        </w:rPr>
        <w:t xml:space="preserve">- </w:t>
      </w:r>
      <w:r w:rsidR="00AA4163" w:rsidRPr="009F1491">
        <w:rPr>
          <w:rFonts w:ascii="Times New Roman" w:hAnsi="Times New Roman"/>
          <w:sz w:val="28"/>
          <w:szCs w:val="28"/>
        </w:rPr>
        <w:t>определить единую теплоснабжающую организацию (организации) в каждой из систем теплоснабжения, расположенных в границах поселения;</w:t>
      </w:r>
    </w:p>
    <w:p w:rsidR="00643CAD" w:rsidRPr="009F1491" w:rsidRDefault="00F10EA8" w:rsidP="00622CFC">
      <w:pPr>
        <w:spacing w:after="0" w:line="240" w:lineRule="auto"/>
        <w:ind w:left="57"/>
        <w:rPr>
          <w:rFonts w:ascii="Times New Roman" w:hAnsi="Times New Roman"/>
          <w:sz w:val="28"/>
          <w:szCs w:val="28"/>
        </w:rPr>
      </w:pPr>
      <w:r>
        <w:rPr>
          <w:rFonts w:ascii="Times New Roman" w:hAnsi="Times New Roman"/>
          <w:sz w:val="28"/>
          <w:szCs w:val="28"/>
        </w:rPr>
        <w:t xml:space="preserve">- </w:t>
      </w:r>
      <w:r w:rsidR="00AA4163" w:rsidRPr="009F1491">
        <w:rPr>
          <w:rFonts w:ascii="Times New Roman" w:hAnsi="Times New Roman"/>
          <w:sz w:val="28"/>
          <w:szCs w:val="28"/>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w:t>
      </w:r>
      <w:r w:rsidR="00AA4163" w:rsidRPr="009F1491">
        <w:rPr>
          <w:rFonts w:ascii="Times New Roman" w:hAnsi="Times New Roman"/>
          <w:sz w:val="28"/>
          <w:szCs w:val="28"/>
        </w:rPr>
        <w:lastRenderedPageBreak/>
        <w:t>законном основании источниками</w:t>
      </w:r>
      <w:bookmarkEnd w:id="197"/>
      <w:bookmarkEnd w:id="198"/>
      <w:r>
        <w:rPr>
          <w:rFonts w:ascii="Times New Roman" w:hAnsi="Times New Roman"/>
          <w:sz w:val="28"/>
          <w:szCs w:val="28"/>
        </w:rPr>
        <w:t xml:space="preserve"> </w:t>
      </w:r>
      <w:r w:rsidR="00643CAD" w:rsidRPr="009F1491">
        <w:rPr>
          <w:rFonts w:ascii="Times New Roman" w:hAnsi="Times New Roman"/>
          <w:sz w:val="28"/>
          <w:szCs w:val="28"/>
        </w:rPr>
        <w:t xml:space="preserve">тепловой энергии и (или) тепловыми сетями в каждой из систем теплоснабжения, входящей в зону её деятельности.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соответствии с п. 7 Правил организации теплоснабжения в Российской Федерации критериями определения единой теплоснабжающей организации являются: </w:t>
      </w:r>
    </w:p>
    <w:p w:rsidR="00643CAD" w:rsidRPr="009F1491" w:rsidRDefault="00643CAD" w:rsidP="000D6A26">
      <w:pPr>
        <w:numPr>
          <w:ilvl w:val="0"/>
          <w:numId w:val="11"/>
        </w:numPr>
        <w:tabs>
          <w:tab w:val="left" w:pos="0"/>
        </w:tabs>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643CAD" w:rsidRPr="009F1491" w:rsidRDefault="00643CAD" w:rsidP="000D6A26">
      <w:pPr>
        <w:numPr>
          <w:ilvl w:val="0"/>
          <w:numId w:val="11"/>
        </w:numPr>
        <w:tabs>
          <w:tab w:val="left" w:pos="0"/>
        </w:tabs>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размер собственного капитала; </w:t>
      </w:r>
    </w:p>
    <w:p w:rsidR="00643CAD" w:rsidRPr="009F1491" w:rsidRDefault="00643CAD" w:rsidP="000D6A26">
      <w:pPr>
        <w:numPr>
          <w:ilvl w:val="0"/>
          <w:numId w:val="11"/>
        </w:numPr>
        <w:tabs>
          <w:tab w:val="left" w:pos="0"/>
        </w:tabs>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способность в лучшей мере обеспечить надежность теплоснабжения в соответствующей системе теплоснабжения.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Единая теплоснабжающая организация обязана: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заключать и надлежаще исполнять договоры теплоснабжения со всеми обратившимися к ней потребителями тепловой энергии в своей зоне деятельности;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t xml:space="preserve">надлежащим образом исполнять обязательства перед иными теплоснабжающими и </w:t>
      </w:r>
      <w:proofErr w:type="spellStart"/>
      <w:r w:rsidRPr="009F1491">
        <w:rPr>
          <w:rFonts w:ascii="Times New Roman" w:hAnsi="Times New Roman"/>
          <w:sz w:val="28"/>
          <w:szCs w:val="28"/>
        </w:rPr>
        <w:t>теплосетевыми</w:t>
      </w:r>
      <w:proofErr w:type="spellEnd"/>
      <w:r w:rsidRPr="009F1491">
        <w:rPr>
          <w:rFonts w:ascii="Times New Roman" w:hAnsi="Times New Roman"/>
          <w:sz w:val="28"/>
          <w:szCs w:val="28"/>
        </w:rPr>
        <w:t xml:space="preserve"> организациями в зоне своей деятельности; </w:t>
      </w:r>
    </w:p>
    <w:p w:rsidR="00643CAD" w:rsidRPr="009F1491" w:rsidRDefault="00643CAD" w:rsidP="000D6A26">
      <w:pPr>
        <w:numPr>
          <w:ilvl w:val="0"/>
          <w:numId w:val="12"/>
        </w:numPr>
        <w:spacing w:after="0" w:line="240" w:lineRule="auto"/>
        <w:ind w:left="0" w:firstLine="709"/>
        <w:jc w:val="both"/>
        <w:rPr>
          <w:rFonts w:ascii="Times New Roman" w:hAnsi="Times New Roman"/>
          <w:sz w:val="28"/>
          <w:szCs w:val="28"/>
        </w:rPr>
      </w:pPr>
      <w:r w:rsidRPr="009F1491">
        <w:rPr>
          <w:rFonts w:ascii="Times New Roman" w:hAnsi="Times New Roman"/>
          <w:sz w:val="28"/>
          <w:szCs w:val="28"/>
        </w:rPr>
        <w:lastRenderedPageBreak/>
        <w:t xml:space="preserve">осуществлять контроль режимов потребления тепловой энергии в зоне своей деятельности. </w:t>
      </w:r>
    </w:p>
    <w:p w:rsidR="003964A9" w:rsidRPr="009F1491" w:rsidRDefault="00643CAD" w:rsidP="00EE60A9">
      <w:pPr>
        <w:pStyle w:val="10"/>
        <w:jc w:val="both"/>
        <w:rPr>
          <w:rFonts w:ascii="Times New Roman" w:hAnsi="Times New Roman"/>
          <w:sz w:val="28"/>
          <w:szCs w:val="28"/>
        </w:rPr>
      </w:pPr>
      <w:bookmarkStart w:id="199" w:name="_Toc523494465"/>
      <w:bookmarkStart w:id="200" w:name="_Toc532982867"/>
      <w:bookmarkStart w:id="201" w:name="_Toc5693567"/>
      <w:r w:rsidRPr="009F1491">
        <w:rPr>
          <w:rFonts w:ascii="Times New Roman" w:hAnsi="Times New Roman"/>
          <w:sz w:val="28"/>
          <w:szCs w:val="28"/>
        </w:rPr>
        <w:t>г) информацию о поданных теплоснабжающими организациями заявках на присвоение статуса единой теплоснабжающей организации</w:t>
      </w:r>
      <w:bookmarkEnd w:id="199"/>
      <w:bookmarkEnd w:id="200"/>
      <w:bookmarkEnd w:id="201"/>
    </w:p>
    <w:p w:rsidR="00643CAD" w:rsidRDefault="0061026F" w:rsidP="00622CFC">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825D79" w:rsidRPr="009F1491">
        <w:rPr>
          <w:rFonts w:ascii="Times New Roman" w:hAnsi="Times New Roman"/>
          <w:sz w:val="28"/>
          <w:szCs w:val="28"/>
        </w:rPr>
        <w:t xml:space="preserve"> </w:t>
      </w:r>
      <w:r>
        <w:rPr>
          <w:rFonts w:ascii="Times New Roman" w:hAnsi="Times New Roman"/>
          <w:sz w:val="28"/>
          <w:szCs w:val="28"/>
        </w:rPr>
        <w:t>В</w:t>
      </w:r>
      <w:r w:rsidR="00295CF8">
        <w:rPr>
          <w:rFonts w:ascii="Times New Roman" w:hAnsi="Times New Roman"/>
          <w:sz w:val="28"/>
          <w:szCs w:val="28"/>
        </w:rPr>
        <w:t xml:space="preserve"> 2019</w:t>
      </w:r>
      <w:r w:rsidR="004C24E5" w:rsidRPr="009F1491">
        <w:rPr>
          <w:rFonts w:ascii="Times New Roman" w:hAnsi="Times New Roman"/>
          <w:sz w:val="28"/>
          <w:szCs w:val="28"/>
        </w:rPr>
        <w:t xml:space="preserve"> г.</w:t>
      </w:r>
      <w:r w:rsidR="00643CAD" w:rsidRPr="009F1491">
        <w:rPr>
          <w:rFonts w:ascii="Times New Roman" w:hAnsi="Times New Roman"/>
          <w:sz w:val="28"/>
          <w:szCs w:val="28"/>
        </w:rPr>
        <w:t xml:space="preserve"> </w:t>
      </w:r>
      <w:r w:rsidR="004C2327">
        <w:rPr>
          <w:rFonts w:ascii="Times New Roman" w:hAnsi="Times New Roman"/>
          <w:sz w:val="28"/>
          <w:szCs w:val="28"/>
        </w:rPr>
        <w:t xml:space="preserve">заявки на </w:t>
      </w:r>
      <w:proofErr w:type="gramStart"/>
      <w:r w:rsidR="004C2327">
        <w:rPr>
          <w:rFonts w:ascii="Times New Roman" w:hAnsi="Times New Roman"/>
          <w:sz w:val="28"/>
          <w:szCs w:val="28"/>
        </w:rPr>
        <w:t>присвоение</w:t>
      </w:r>
      <w:r>
        <w:rPr>
          <w:rFonts w:ascii="Times New Roman" w:hAnsi="Times New Roman"/>
          <w:sz w:val="28"/>
          <w:szCs w:val="28"/>
        </w:rPr>
        <w:t xml:space="preserve"> </w:t>
      </w:r>
      <w:r w:rsidR="00A322B1" w:rsidRPr="009F1491">
        <w:rPr>
          <w:rFonts w:ascii="Times New Roman" w:hAnsi="Times New Roman"/>
          <w:sz w:val="28"/>
          <w:szCs w:val="28"/>
        </w:rPr>
        <w:t xml:space="preserve"> статус</w:t>
      </w:r>
      <w:r w:rsidR="004C2327">
        <w:rPr>
          <w:rFonts w:ascii="Times New Roman" w:hAnsi="Times New Roman"/>
          <w:sz w:val="28"/>
          <w:szCs w:val="28"/>
        </w:rPr>
        <w:t>а</w:t>
      </w:r>
      <w:proofErr w:type="gramEnd"/>
      <w:r w:rsidR="00A322B1" w:rsidRPr="009F1491">
        <w:rPr>
          <w:rFonts w:ascii="Times New Roman" w:hAnsi="Times New Roman"/>
          <w:sz w:val="28"/>
          <w:szCs w:val="28"/>
        </w:rPr>
        <w:t xml:space="preserve"> теплоснабжающей организации</w:t>
      </w:r>
      <w:r>
        <w:rPr>
          <w:rFonts w:ascii="Times New Roman" w:hAnsi="Times New Roman"/>
          <w:sz w:val="28"/>
          <w:szCs w:val="28"/>
        </w:rPr>
        <w:t xml:space="preserve"> на территории Еткульского сельского поселения был</w:t>
      </w:r>
      <w:r w:rsidR="004C2327">
        <w:rPr>
          <w:rFonts w:ascii="Times New Roman" w:hAnsi="Times New Roman"/>
          <w:sz w:val="28"/>
          <w:szCs w:val="28"/>
        </w:rPr>
        <w:t>и</w:t>
      </w:r>
      <w:r>
        <w:rPr>
          <w:rFonts w:ascii="Times New Roman" w:hAnsi="Times New Roman"/>
          <w:sz w:val="28"/>
          <w:szCs w:val="28"/>
        </w:rPr>
        <w:t xml:space="preserve"> </w:t>
      </w:r>
      <w:r w:rsidR="004C2327">
        <w:rPr>
          <w:rFonts w:ascii="Times New Roman" w:hAnsi="Times New Roman"/>
          <w:sz w:val="28"/>
          <w:szCs w:val="28"/>
        </w:rPr>
        <w:t>поданы</w:t>
      </w:r>
      <w:r>
        <w:rPr>
          <w:rFonts w:ascii="Times New Roman" w:hAnsi="Times New Roman"/>
          <w:sz w:val="28"/>
          <w:szCs w:val="28"/>
        </w:rPr>
        <w:t>: АО «</w:t>
      </w:r>
      <w:proofErr w:type="spellStart"/>
      <w:r>
        <w:rPr>
          <w:rFonts w:ascii="Times New Roman" w:hAnsi="Times New Roman"/>
          <w:sz w:val="28"/>
          <w:szCs w:val="28"/>
        </w:rPr>
        <w:t>Челябкоммунэнерго</w:t>
      </w:r>
      <w:proofErr w:type="spellEnd"/>
      <w:r>
        <w:rPr>
          <w:rFonts w:ascii="Times New Roman" w:hAnsi="Times New Roman"/>
          <w:sz w:val="28"/>
          <w:szCs w:val="28"/>
        </w:rPr>
        <w:t xml:space="preserve">»; ООО </w:t>
      </w:r>
      <w:r w:rsidR="009C25D7">
        <w:rPr>
          <w:rFonts w:ascii="Times New Roman" w:hAnsi="Times New Roman"/>
          <w:sz w:val="28"/>
          <w:szCs w:val="28"/>
        </w:rPr>
        <w:t>«</w:t>
      </w:r>
      <w:r w:rsidR="00F7690B">
        <w:rPr>
          <w:rFonts w:ascii="Times New Roman" w:hAnsi="Times New Roman"/>
          <w:sz w:val="28"/>
          <w:szCs w:val="28"/>
        </w:rPr>
        <w:t>Центр»</w:t>
      </w:r>
      <w:r>
        <w:rPr>
          <w:rFonts w:ascii="Times New Roman" w:hAnsi="Times New Roman"/>
          <w:sz w:val="28"/>
          <w:szCs w:val="28"/>
        </w:rPr>
        <w:t xml:space="preserve"> обслуживающих </w:t>
      </w:r>
      <w:r w:rsidR="004C2327">
        <w:rPr>
          <w:rFonts w:ascii="Times New Roman" w:hAnsi="Times New Roman"/>
          <w:sz w:val="28"/>
          <w:szCs w:val="28"/>
        </w:rPr>
        <w:t>котельные №№2,3.</w:t>
      </w:r>
    </w:p>
    <w:p w:rsidR="00F22766" w:rsidRPr="00A24832" w:rsidRDefault="00F22766" w:rsidP="00F22766">
      <w:pPr>
        <w:spacing w:after="0" w:line="240" w:lineRule="auto"/>
        <w:ind w:firstLine="709"/>
        <w:jc w:val="both"/>
        <w:rPr>
          <w:rFonts w:ascii="Times New Roman" w:hAnsi="Times New Roman"/>
          <w:sz w:val="28"/>
          <w:szCs w:val="28"/>
        </w:rPr>
      </w:pPr>
      <w:r w:rsidRPr="00A24832">
        <w:rPr>
          <w:rFonts w:ascii="Times New Roman" w:hAnsi="Times New Roman"/>
          <w:sz w:val="28"/>
          <w:szCs w:val="28"/>
        </w:rPr>
        <w:t xml:space="preserve">В 2021 г. заявка на </w:t>
      </w:r>
      <w:proofErr w:type="gramStart"/>
      <w:r w:rsidRPr="00A24832">
        <w:rPr>
          <w:rFonts w:ascii="Times New Roman" w:hAnsi="Times New Roman"/>
          <w:sz w:val="28"/>
          <w:szCs w:val="28"/>
        </w:rPr>
        <w:t>присвоение  статуса</w:t>
      </w:r>
      <w:proofErr w:type="gramEnd"/>
      <w:r w:rsidRPr="00A24832">
        <w:rPr>
          <w:rFonts w:ascii="Times New Roman" w:hAnsi="Times New Roman"/>
          <w:sz w:val="28"/>
          <w:szCs w:val="28"/>
        </w:rPr>
        <w:t xml:space="preserve"> единой теплоснабжающей организации на территории Еткульского сельского поселения была подана от АО «</w:t>
      </w:r>
      <w:proofErr w:type="spellStart"/>
      <w:r w:rsidRPr="00A24832">
        <w:rPr>
          <w:rFonts w:ascii="Times New Roman" w:hAnsi="Times New Roman"/>
          <w:sz w:val="28"/>
          <w:szCs w:val="28"/>
        </w:rPr>
        <w:t>Челябоблкоммунэнерго</w:t>
      </w:r>
      <w:proofErr w:type="spellEnd"/>
      <w:r w:rsidRPr="00A24832">
        <w:rPr>
          <w:rFonts w:ascii="Times New Roman" w:hAnsi="Times New Roman"/>
          <w:sz w:val="28"/>
          <w:szCs w:val="28"/>
        </w:rPr>
        <w:t>» в зо</w:t>
      </w:r>
      <w:r w:rsidR="00A24832" w:rsidRPr="00A24832">
        <w:rPr>
          <w:rFonts w:ascii="Times New Roman" w:hAnsi="Times New Roman"/>
          <w:sz w:val="28"/>
          <w:szCs w:val="28"/>
        </w:rPr>
        <w:t xml:space="preserve">не теплоснабжения от котельной </w:t>
      </w:r>
      <w:r w:rsidRPr="00A24832">
        <w:rPr>
          <w:rFonts w:ascii="Times New Roman" w:hAnsi="Times New Roman"/>
          <w:sz w:val="28"/>
          <w:szCs w:val="28"/>
        </w:rPr>
        <w:t>№1.</w:t>
      </w:r>
    </w:p>
    <w:p w:rsidR="00F22766" w:rsidRPr="009F1491" w:rsidRDefault="00F22766" w:rsidP="00622CFC">
      <w:pPr>
        <w:spacing w:after="0" w:line="240" w:lineRule="auto"/>
        <w:ind w:firstLine="709"/>
        <w:jc w:val="both"/>
        <w:rPr>
          <w:rFonts w:ascii="Times New Roman" w:hAnsi="Times New Roman"/>
          <w:sz w:val="28"/>
          <w:szCs w:val="28"/>
        </w:rPr>
      </w:pPr>
    </w:p>
    <w:p w:rsidR="00EE60A9" w:rsidRDefault="00643CAD" w:rsidP="004D315F">
      <w:pPr>
        <w:pStyle w:val="10"/>
        <w:jc w:val="both"/>
        <w:rPr>
          <w:rFonts w:ascii="Times New Roman" w:hAnsi="Times New Roman"/>
          <w:sz w:val="28"/>
          <w:szCs w:val="28"/>
        </w:rPr>
      </w:pPr>
      <w:bookmarkStart w:id="202" w:name="_Toc523494466"/>
      <w:bookmarkStart w:id="203" w:name="sub_1175"/>
      <w:bookmarkStart w:id="204" w:name="_Toc532982868"/>
      <w:bookmarkStart w:id="205" w:name="_Toc5693568"/>
      <w:r w:rsidRPr="009F1491">
        <w:rPr>
          <w:rFonts w:ascii="Times New Roman" w:hAnsi="Times New Roman"/>
          <w:sz w:val="28"/>
          <w:szCs w:val="28"/>
        </w:rPr>
        <w:t xml:space="preserve">д)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202"/>
      <w:bookmarkEnd w:id="203"/>
      <w:r w:rsidR="004C2327">
        <w:rPr>
          <w:rFonts w:ascii="Times New Roman" w:hAnsi="Times New Roman"/>
          <w:sz w:val="28"/>
          <w:szCs w:val="28"/>
        </w:rPr>
        <w:t>Еткульского</w:t>
      </w:r>
      <w:r w:rsidR="000E05D5" w:rsidRPr="009F1491">
        <w:rPr>
          <w:rFonts w:ascii="Times New Roman" w:hAnsi="Times New Roman"/>
          <w:sz w:val="28"/>
          <w:szCs w:val="28"/>
        </w:rPr>
        <w:t xml:space="preserve"> </w:t>
      </w:r>
      <w:r w:rsidRPr="009F1491">
        <w:rPr>
          <w:rFonts w:ascii="Times New Roman" w:hAnsi="Times New Roman"/>
          <w:sz w:val="28"/>
          <w:szCs w:val="28"/>
        </w:rPr>
        <w:t>сельского поселени</w:t>
      </w:r>
      <w:bookmarkEnd w:id="204"/>
      <w:bookmarkEnd w:id="205"/>
      <w:r w:rsidR="000E05D5" w:rsidRPr="009F1491">
        <w:rPr>
          <w:rFonts w:ascii="Times New Roman" w:hAnsi="Times New Roman"/>
          <w:sz w:val="28"/>
          <w:szCs w:val="28"/>
        </w:rPr>
        <w:t>я</w:t>
      </w:r>
    </w:p>
    <w:p w:rsidR="00ED2C8C" w:rsidRPr="00130F98" w:rsidRDefault="008869EA" w:rsidP="00622CFC">
      <w:pPr>
        <w:spacing w:after="0" w:line="240" w:lineRule="auto"/>
        <w:ind w:firstLine="709"/>
        <w:jc w:val="both"/>
        <w:rPr>
          <w:rFonts w:ascii="Times New Roman" w:hAnsi="Times New Roman"/>
          <w:sz w:val="28"/>
          <w:szCs w:val="28"/>
        </w:rPr>
      </w:pPr>
      <w:r w:rsidRPr="007530DF">
        <w:rPr>
          <w:rFonts w:ascii="Times New Roman" w:hAnsi="Times New Roman"/>
          <w:sz w:val="28"/>
          <w:szCs w:val="28"/>
        </w:rPr>
        <w:t xml:space="preserve">На территории </w:t>
      </w:r>
      <w:r w:rsidR="004C2327" w:rsidRPr="007530DF">
        <w:rPr>
          <w:rFonts w:ascii="Times New Roman" w:hAnsi="Times New Roman"/>
          <w:sz w:val="28"/>
          <w:szCs w:val="28"/>
        </w:rPr>
        <w:t xml:space="preserve">Еткульского </w:t>
      </w:r>
      <w:r w:rsidRPr="007530DF">
        <w:rPr>
          <w:rFonts w:ascii="Times New Roman" w:hAnsi="Times New Roman"/>
          <w:sz w:val="28"/>
          <w:szCs w:val="28"/>
        </w:rPr>
        <w:t xml:space="preserve">сельского поселения </w:t>
      </w:r>
      <w:r w:rsidR="000C755B" w:rsidRPr="007530DF">
        <w:rPr>
          <w:rFonts w:ascii="Times New Roman" w:hAnsi="Times New Roman"/>
          <w:sz w:val="28"/>
          <w:szCs w:val="28"/>
        </w:rPr>
        <w:t>теплоснабжающими организациями являются:</w:t>
      </w:r>
      <w:r w:rsidR="00FB59CC">
        <w:rPr>
          <w:rFonts w:ascii="Times New Roman" w:hAnsi="Times New Roman"/>
          <w:b/>
          <w:sz w:val="28"/>
          <w:szCs w:val="28"/>
        </w:rPr>
        <w:t xml:space="preserve"> </w:t>
      </w:r>
      <w:r w:rsidR="00130F98">
        <w:rPr>
          <w:rFonts w:ascii="Times New Roman" w:hAnsi="Times New Roman"/>
          <w:sz w:val="28"/>
          <w:szCs w:val="28"/>
        </w:rPr>
        <w:t>АО «</w:t>
      </w:r>
      <w:proofErr w:type="spellStart"/>
      <w:r w:rsidR="00130F98">
        <w:rPr>
          <w:rFonts w:ascii="Times New Roman" w:hAnsi="Times New Roman"/>
          <w:sz w:val="28"/>
          <w:szCs w:val="28"/>
        </w:rPr>
        <w:t>Челябоблкоммунэнерго</w:t>
      </w:r>
      <w:proofErr w:type="spellEnd"/>
      <w:r w:rsidR="00130F98">
        <w:rPr>
          <w:rFonts w:ascii="Times New Roman" w:hAnsi="Times New Roman"/>
          <w:sz w:val="28"/>
          <w:szCs w:val="28"/>
        </w:rPr>
        <w:t>»; АО «</w:t>
      </w:r>
      <w:proofErr w:type="spellStart"/>
      <w:r w:rsidR="00130F98">
        <w:rPr>
          <w:rFonts w:ascii="Times New Roman" w:hAnsi="Times New Roman"/>
          <w:sz w:val="28"/>
          <w:szCs w:val="28"/>
        </w:rPr>
        <w:t>Челябкоммунэнерго</w:t>
      </w:r>
      <w:proofErr w:type="spellEnd"/>
      <w:r w:rsidR="00130F98">
        <w:rPr>
          <w:rFonts w:ascii="Times New Roman" w:hAnsi="Times New Roman"/>
          <w:sz w:val="28"/>
          <w:szCs w:val="28"/>
        </w:rPr>
        <w:t xml:space="preserve">»; ООО </w:t>
      </w:r>
      <w:proofErr w:type="gramStart"/>
      <w:r w:rsidR="00F7690B">
        <w:rPr>
          <w:rFonts w:ascii="Times New Roman" w:hAnsi="Times New Roman"/>
          <w:sz w:val="28"/>
          <w:szCs w:val="28"/>
        </w:rPr>
        <w:t>« Центр</w:t>
      </w:r>
      <w:proofErr w:type="gramEnd"/>
      <w:r w:rsidR="00F7690B">
        <w:rPr>
          <w:rFonts w:ascii="Times New Roman" w:hAnsi="Times New Roman"/>
          <w:sz w:val="28"/>
          <w:szCs w:val="28"/>
        </w:rPr>
        <w:t>»</w:t>
      </w:r>
      <w:r w:rsidR="00130F98">
        <w:rPr>
          <w:rFonts w:ascii="Times New Roman" w:hAnsi="Times New Roman"/>
          <w:sz w:val="28"/>
          <w:szCs w:val="28"/>
        </w:rPr>
        <w:t xml:space="preserve">, обслуживающих котельные №№1,2,3, </w:t>
      </w:r>
      <w:r w:rsidR="004D315F" w:rsidRPr="00130F98">
        <w:rPr>
          <w:rFonts w:ascii="Times New Roman" w:hAnsi="Times New Roman"/>
          <w:sz w:val="28"/>
          <w:szCs w:val="28"/>
        </w:rPr>
        <w:t xml:space="preserve">в пункте «б» </w:t>
      </w:r>
      <w:r w:rsidR="006D1CAB" w:rsidRPr="00130F98">
        <w:rPr>
          <w:rFonts w:ascii="Times New Roman" w:hAnsi="Times New Roman"/>
          <w:sz w:val="28"/>
          <w:szCs w:val="28"/>
        </w:rPr>
        <w:t xml:space="preserve">в </w:t>
      </w:r>
      <w:r w:rsidR="004D315F" w:rsidRPr="00130F98">
        <w:rPr>
          <w:rFonts w:ascii="Times New Roman" w:hAnsi="Times New Roman"/>
          <w:sz w:val="28"/>
          <w:szCs w:val="28"/>
        </w:rPr>
        <w:t>реестр</w:t>
      </w:r>
      <w:r w:rsidR="006D1CAB" w:rsidRPr="00130F98">
        <w:rPr>
          <w:rFonts w:ascii="Times New Roman" w:hAnsi="Times New Roman"/>
          <w:sz w:val="28"/>
          <w:szCs w:val="28"/>
        </w:rPr>
        <w:t>е</w:t>
      </w:r>
      <w:r w:rsidR="004D315F" w:rsidRPr="00130F98">
        <w:rPr>
          <w:rFonts w:ascii="Times New Roman" w:hAnsi="Times New Roman"/>
          <w:sz w:val="28"/>
          <w:szCs w:val="28"/>
        </w:rPr>
        <w:t xml:space="preserve"> зон деятельности единой теплоснаб</w:t>
      </w:r>
      <w:r w:rsidR="006D1CAB" w:rsidRPr="00130F98">
        <w:rPr>
          <w:rFonts w:ascii="Times New Roman" w:hAnsi="Times New Roman"/>
          <w:sz w:val="28"/>
          <w:szCs w:val="28"/>
        </w:rPr>
        <w:t>жающей организации представлена таблица с т</w:t>
      </w:r>
      <w:r w:rsidR="00B64F9E" w:rsidRPr="00130F98">
        <w:rPr>
          <w:rFonts w:ascii="Times New Roman" w:hAnsi="Times New Roman"/>
          <w:sz w:val="28"/>
          <w:szCs w:val="28"/>
        </w:rPr>
        <w:t>еплосн</w:t>
      </w:r>
      <w:r w:rsidR="006D1CAB" w:rsidRPr="00130F98">
        <w:rPr>
          <w:rFonts w:ascii="Times New Roman" w:hAnsi="Times New Roman"/>
          <w:sz w:val="28"/>
          <w:szCs w:val="28"/>
        </w:rPr>
        <w:t xml:space="preserve">абжающими организациями, действующими </w:t>
      </w:r>
      <w:r w:rsidR="00B64F9E" w:rsidRPr="00130F98">
        <w:rPr>
          <w:rFonts w:ascii="Times New Roman" w:hAnsi="Times New Roman"/>
          <w:sz w:val="28"/>
          <w:szCs w:val="28"/>
        </w:rPr>
        <w:t xml:space="preserve"> в зонах действия систем теплоснабжения на территории </w:t>
      </w:r>
      <w:r w:rsidR="004C2327" w:rsidRPr="00130F98">
        <w:rPr>
          <w:rFonts w:ascii="Times New Roman" w:hAnsi="Times New Roman"/>
          <w:sz w:val="28"/>
          <w:szCs w:val="28"/>
        </w:rPr>
        <w:t xml:space="preserve"> Еткульского</w:t>
      </w:r>
      <w:r w:rsidR="00B64F9E" w:rsidRPr="00130F98">
        <w:rPr>
          <w:rFonts w:ascii="Times New Roman" w:hAnsi="Times New Roman"/>
          <w:sz w:val="28"/>
          <w:szCs w:val="28"/>
        </w:rPr>
        <w:t xml:space="preserve"> сельского поселения</w:t>
      </w:r>
      <w:r w:rsidR="006D1CAB" w:rsidRPr="00130F98">
        <w:rPr>
          <w:rFonts w:ascii="Times New Roman" w:hAnsi="Times New Roman"/>
          <w:color w:val="00B050"/>
          <w:sz w:val="28"/>
          <w:szCs w:val="28"/>
        </w:rPr>
        <w:t xml:space="preserve">. </w:t>
      </w:r>
      <w:r w:rsidR="00B64F9E" w:rsidRPr="00130F98">
        <w:rPr>
          <w:rFonts w:ascii="Times New Roman" w:hAnsi="Times New Roman"/>
          <w:color w:val="00B050"/>
          <w:sz w:val="28"/>
          <w:szCs w:val="28"/>
        </w:rPr>
        <w:t xml:space="preserve"> </w:t>
      </w:r>
      <w:bookmarkStart w:id="206" w:name="_Toc5693569"/>
    </w:p>
    <w:p w:rsidR="004C5476" w:rsidRDefault="004C5476"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Default="005009E4" w:rsidP="004C5476">
      <w:pPr>
        <w:spacing w:after="60"/>
        <w:jc w:val="both"/>
        <w:rPr>
          <w:rFonts w:ascii="Times New Roman" w:hAnsi="Times New Roman"/>
          <w:color w:val="00B050"/>
          <w:sz w:val="28"/>
          <w:szCs w:val="28"/>
        </w:rPr>
      </w:pPr>
    </w:p>
    <w:p w:rsidR="005009E4" w:rsidRPr="00130F98" w:rsidRDefault="005009E4" w:rsidP="004C5476">
      <w:pPr>
        <w:spacing w:after="60"/>
        <w:jc w:val="both"/>
        <w:rPr>
          <w:rFonts w:ascii="Times New Roman" w:hAnsi="Times New Roman"/>
          <w:color w:val="00B050"/>
          <w:sz w:val="28"/>
          <w:szCs w:val="28"/>
        </w:rPr>
      </w:pPr>
    </w:p>
    <w:p w:rsidR="004C5476" w:rsidRPr="009F1491" w:rsidRDefault="004C5476" w:rsidP="004C5476">
      <w:pPr>
        <w:spacing w:after="60"/>
        <w:jc w:val="both"/>
        <w:rPr>
          <w:rFonts w:ascii="Times New Roman" w:hAnsi="Times New Roman"/>
          <w:b/>
          <w:color w:val="00B050"/>
          <w:sz w:val="28"/>
          <w:szCs w:val="28"/>
        </w:rPr>
      </w:pPr>
    </w:p>
    <w:p w:rsidR="004C5476" w:rsidRDefault="004C5476" w:rsidP="004C5476">
      <w:pPr>
        <w:spacing w:after="60"/>
        <w:jc w:val="both"/>
        <w:rPr>
          <w:rFonts w:ascii="Times New Roman" w:hAnsi="Times New Roman"/>
          <w:b/>
          <w:color w:val="00B050"/>
          <w:sz w:val="28"/>
          <w:szCs w:val="28"/>
        </w:rPr>
      </w:pPr>
    </w:p>
    <w:p w:rsidR="00ED53F1" w:rsidRDefault="00ED53F1" w:rsidP="004C5476">
      <w:pPr>
        <w:spacing w:after="60"/>
        <w:jc w:val="both"/>
        <w:rPr>
          <w:rFonts w:ascii="Times New Roman" w:hAnsi="Times New Roman"/>
          <w:b/>
          <w:color w:val="00B050"/>
          <w:sz w:val="28"/>
          <w:szCs w:val="28"/>
        </w:rPr>
      </w:pPr>
    </w:p>
    <w:p w:rsidR="00643CAD" w:rsidRPr="009F1491" w:rsidRDefault="00F71873" w:rsidP="007530DF">
      <w:pPr>
        <w:pStyle w:val="22"/>
        <w:numPr>
          <w:ilvl w:val="0"/>
          <w:numId w:val="0"/>
        </w:numPr>
        <w:spacing w:line="240" w:lineRule="auto"/>
        <w:ind w:left="357"/>
        <w:jc w:val="center"/>
        <w:rPr>
          <w:sz w:val="28"/>
          <w:szCs w:val="28"/>
        </w:rPr>
      </w:pPr>
      <w:r w:rsidRPr="009F1491">
        <w:rPr>
          <w:sz w:val="28"/>
          <w:szCs w:val="28"/>
        </w:rPr>
        <w:lastRenderedPageBreak/>
        <w:t xml:space="preserve">Раздел 11. </w:t>
      </w:r>
      <w:r w:rsidR="00643CAD" w:rsidRPr="009F1491">
        <w:rPr>
          <w:sz w:val="28"/>
          <w:szCs w:val="28"/>
        </w:rPr>
        <w:t>Решения о распределении тепловой нагрузки между источниками тепловой энергии</w:t>
      </w:r>
      <w:bookmarkEnd w:id="206"/>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Распределение тепловой нагрузки между источниками тепловой энергии определяется в соответствии со ст. 18. Федерального закона от 27.07.2010 </w:t>
      </w:r>
      <w:r w:rsidR="0069463C" w:rsidRPr="009F1491">
        <w:rPr>
          <w:rFonts w:ascii="Times New Roman" w:hAnsi="Times New Roman"/>
          <w:sz w:val="28"/>
          <w:szCs w:val="28"/>
        </w:rPr>
        <w:t xml:space="preserve">                 </w:t>
      </w:r>
      <w:r w:rsidRPr="009F1491">
        <w:rPr>
          <w:rFonts w:ascii="Times New Roman" w:hAnsi="Times New Roman"/>
          <w:sz w:val="28"/>
          <w:szCs w:val="28"/>
        </w:rPr>
        <w:t xml:space="preserve">№ 190-ФЗ «О теплоснабжении». </w:t>
      </w:r>
    </w:p>
    <w:p w:rsidR="00643CAD" w:rsidRPr="009F1491" w:rsidRDefault="00643CAD" w:rsidP="00FB59C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Для распределения тепловой нагрузки потребителей тепловой энергии все теплоснабжающие организации, владеющие источниками тепловой энергии в данной системе теплоснабжения, обязаны представить в уполномоченный орган заявку, содержащую сведения: </w:t>
      </w:r>
    </w:p>
    <w:p w:rsidR="00643CAD" w:rsidRPr="009F1491" w:rsidRDefault="00643CAD" w:rsidP="000D6A26">
      <w:pPr>
        <w:numPr>
          <w:ilvl w:val="0"/>
          <w:numId w:val="13"/>
        </w:numPr>
        <w:spacing w:after="0" w:line="240" w:lineRule="auto"/>
        <w:ind w:left="851" w:hanging="142"/>
        <w:jc w:val="both"/>
        <w:rPr>
          <w:rFonts w:ascii="Times New Roman" w:hAnsi="Times New Roman"/>
          <w:sz w:val="28"/>
          <w:szCs w:val="28"/>
        </w:rPr>
      </w:pPr>
      <w:r w:rsidRPr="009F1491">
        <w:rPr>
          <w:rFonts w:ascii="Times New Roman" w:hAnsi="Times New Roman"/>
          <w:sz w:val="28"/>
          <w:szCs w:val="28"/>
        </w:rPr>
        <w:t xml:space="preserve">о количестве тепловой энергии, которую теплоснабжающая организация обязуется поставлять потребителям и теплоснабжающим организациям в данной системе теплоснабжения; </w:t>
      </w:r>
    </w:p>
    <w:p w:rsidR="00643CAD" w:rsidRPr="009F1491" w:rsidRDefault="00643CAD" w:rsidP="000D6A26">
      <w:pPr>
        <w:numPr>
          <w:ilvl w:val="0"/>
          <w:numId w:val="13"/>
        </w:numPr>
        <w:spacing w:after="0" w:line="240" w:lineRule="auto"/>
        <w:ind w:left="851" w:hanging="142"/>
        <w:jc w:val="both"/>
        <w:rPr>
          <w:rFonts w:ascii="Times New Roman" w:hAnsi="Times New Roman"/>
          <w:sz w:val="28"/>
          <w:szCs w:val="28"/>
        </w:rPr>
      </w:pPr>
      <w:r w:rsidRPr="009F1491">
        <w:rPr>
          <w:rFonts w:ascii="Times New Roman" w:hAnsi="Times New Roman"/>
          <w:sz w:val="28"/>
          <w:szCs w:val="28"/>
        </w:rPr>
        <w:t xml:space="preserve">об объеме мощности источников тепловой энергии, которую теплоснабжающая организация обязуется поддерживать; </w:t>
      </w:r>
    </w:p>
    <w:p w:rsidR="00643CAD" w:rsidRPr="009F1491" w:rsidRDefault="00643CAD" w:rsidP="000D6A26">
      <w:pPr>
        <w:numPr>
          <w:ilvl w:val="0"/>
          <w:numId w:val="13"/>
        </w:numPr>
        <w:spacing w:after="0" w:line="240" w:lineRule="auto"/>
        <w:ind w:left="851" w:hanging="142"/>
        <w:jc w:val="both"/>
        <w:rPr>
          <w:rFonts w:ascii="Times New Roman" w:hAnsi="Times New Roman"/>
          <w:sz w:val="28"/>
          <w:szCs w:val="28"/>
        </w:rPr>
      </w:pPr>
      <w:r w:rsidRPr="009F1491">
        <w:rPr>
          <w:rFonts w:ascii="Times New Roman" w:hAnsi="Times New Roman"/>
          <w:sz w:val="28"/>
          <w:szCs w:val="28"/>
        </w:rPr>
        <w:t xml:space="preserve">о действующих тарифах в сфере теплоснабжения и прогнозных удельных переменных расходах на производство тепловой энергии, теплоносителя и поддержание мощности. </w:t>
      </w:r>
    </w:p>
    <w:p w:rsidR="00643CAD" w:rsidRPr="009F1491" w:rsidRDefault="00643CAD" w:rsidP="00622CFC">
      <w:pPr>
        <w:spacing w:after="0" w:line="240" w:lineRule="auto"/>
        <w:jc w:val="both"/>
        <w:rPr>
          <w:rFonts w:ascii="Times New Roman" w:hAnsi="Times New Roman"/>
          <w:sz w:val="28"/>
          <w:szCs w:val="28"/>
        </w:rPr>
      </w:pPr>
      <w:r w:rsidRPr="009F1491">
        <w:rPr>
          <w:rFonts w:ascii="Times New Roman" w:hAnsi="Times New Roman"/>
          <w:sz w:val="28"/>
          <w:szCs w:val="28"/>
        </w:rPr>
        <w:t xml:space="preserve">В </w:t>
      </w:r>
      <w:proofErr w:type="spellStart"/>
      <w:r w:rsidR="00130F98">
        <w:rPr>
          <w:rFonts w:ascii="Times New Roman" w:hAnsi="Times New Roman"/>
          <w:sz w:val="28"/>
          <w:szCs w:val="28"/>
        </w:rPr>
        <w:t>Еткульском</w:t>
      </w:r>
      <w:proofErr w:type="spellEnd"/>
      <w:r w:rsidR="002A60AC" w:rsidRPr="009F1491">
        <w:rPr>
          <w:rFonts w:ascii="Times New Roman" w:hAnsi="Times New Roman"/>
          <w:sz w:val="28"/>
          <w:szCs w:val="28"/>
        </w:rPr>
        <w:t xml:space="preserve"> сельском поселении три зоны</w:t>
      </w:r>
      <w:r w:rsidRPr="009F1491">
        <w:rPr>
          <w:rFonts w:ascii="Times New Roman" w:hAnsi="Times New Roman"/>
          <w:sz w:val="28"/>
          <w:szCs w:val="28"/>
        </w:rPr>
        <w:t xml:space="preserve"> теплоснабжения </w:t>
      </w:r>
      <w:r w:rsidR="002A60AC" w:rsidRPr="009F1491">
        <w:rPr>
          <w:rFonts w:ascii="Times New Roman" w:hAnsi="Times New Roman"/>
          <w:sz w:val="28"/>
          <w:szCs w:val="28"/>
        </w:rPr>
        <w:t xml:space="preserve">котельная                   № 1, № 2, № 3.  </w:t>
      </w: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1206CD" w:rsidRDefault="001206CD" w:rsidP="002A60AC">
      <w:pPr>
        <w:jc w:val="both"/>
        <w:rPr>
          <w:rFonts w:ascii="Times New Roman" w:hAnsi="Times New Roman"/>
          <w:sz w:val="28"/>
          <w:szCs w:val="28"/>
        </w:rPr>
      </w:pPr>
    </w:p>
    <w:p w:rsidR="00A916CA" w:rsidRDefault="00A916CA" w:rsidP="002A60AC">
      <w:pPr>
        <w:jc w:val="both"/>
        <w:rPr>
          <w:rFonts w:ascii="Times New Roman" w:hAnsi="Times New Roman"/>
          <w:sz w:val="28"/>
          <w:szCs w:val="28"/>
        </w:rPr>
      </w:pPr>
    </w:p>
    <w:p w:rsidR="00A916CA" w:rsidRPr="009F1491" w:rsidRDefault="00A916CA" w:rsidP="002A60AC">
      <w:pPr>
        <w:jc w:val="both"/>
        <w:rPr>
          <w:rFonts w:ascii="Times New Roman" w:hAnsi="Times New Roman"/>
          <w:sz w:val="28"/>
          <w:szCs w:val="28"/>
        </w:rPr>
      </w:pPr>
    </w:p>
    <w:p w:rsidR="004C5476" w:rsidRPr="009F1491" w:rsidRDefault="004C5476" w:rsidP="002A60AC">
      <w:pPr>
        <w:jc w:val="both"/>
        <w:rPr>
          <w:rFonts w:ascii="Times New Roman" w:hAnsi="Times New Roman"/>
          <w:sz w:val="28"/>
          <w:szCs w:val="28"/>
        </w:rPr>
      </w:pPr>
    </w:p>
    <w:p w:rsidR="001206CD" w:rsidRPr="009F1491" w:rsidRDefault="001206CD" w:rsidP="002A60AC">
      <w:pPr>
        <w:jc w:val="both"/>
        <w:rPr>
          <w:rFonts w:ascii="Times New Roman" w:hAnsi="Times New Roman"/>
          <w:sz w:val="28"/>
          <w:szCs w:val="28"/>
        </w:rPr>
      </w:pPr>
    </w:p>
    <w:p w:rsidR="00643CAD" w:rsidRPr="009F1491" w:rsidRDefault="00F71873" w:rsidP="00FB59CC">
      <w:pPr>
        <w:pStyle w:val="22"/>
        <w:numPr>
          <w:ilvl w:val="0"/>
          <w:numId w:val="0"/>
        </w:numPr>
        <w:ind w:left="717" w:hanging="360"/>
        <w:jc w:val="center"/>
        <w:rPr>
          <w:sz w:val="28"/>
          <w:szCs w:val="28"/>
        </w:rPr>
      </w:pPr>
      <w:bookmarkStart w:id="207" w:name="ZAP29EI3CO"/>
      <w:bookmarkStart w:id="208" w:name="_Toc5693570"/>
      <w:bookmarkEnd w:id="207"/>
      <w:r w:rsidRPr="009F1491">
        <w:rPr>
          <w:sz w:val="28"/>
          <w:szCs w:val="28"/>
        </w:rPr>
        <w:lastRenderedPageBreak/>
        <w:t xml:space="preserve">Раздел 12. </w:t>
      </w:r>
      <w:r w:rsidR="00643CAD" w:rsidRPr="009F1491">
        <w:rPr>
          <w:sz w:val="28"/>
          <w:szCs w:val="28"/>
        </w:rPr>
        <w:t>Решение по бесхозяйным тепловым сетям</w:t>
      </w:r>
      <w:bookmarkEnd w:id="208"/>
    </w:p>
    <w:p w:rsidR="00643CAD" w:rsidRPr="009F1491" w:rsidRDefault="003A1A7B"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В </w:t>
      </w:r>
      <w:r w:rsidR="00D2378A" w:rsidRPr="009F1491">
        <w:rPr>
          <w:rFonts w:ascii="Times New Roman" w:hAnsi="Times New Roman"/>
          <w:sz w:val="28"/>
          <w:szCs w:val="28"/>
        </w:rPr>
        <w:t>соответствии с</w:t>
      </w:r>
      <w:r w:rsidR="00C17E97" w:rsidRPr="009F1491">
        <w:rPr>
          <w:rFonts w:ascii="Times New Roman" w:hAnsi="Times New Roman"/>
          <w:sz w:val="28"/>
          <w:szCs w:val="28"/>
        </w:rPr>
        <w:t xml:space="preserve"> пунктом 6 </w:t>
      </w:r>
      <w:r w:rsidR="00D2378A" w:rsidRPr="009F1491">
        <w:rPr>
          <w:rFonts w:ascii="Times New Roman" w:hAnsi="Times New Roman"/>
          <w:sz w:val="28"/>
          <w:szCs w:val="28"/>
        </w:rPr>
        <w:t xml:space="preserve"> </w:t>
      </w:r>
      <w:r w:rsidR="00C17E97" w:rsidRPr="009F1491">
        <w:rPr>
          <w:rFonts w:ascii="Times New Roman" w:hAnsi="Times New Roman"/>
          <w:sz w:val="28"/>
          <w:szCs w:val="28"/>
        </w:rPr>
        <w:t>статьи 15</w:t>
      </w:r>
      <w:r w:rsidRPr="009F1491">
        <w:rPr>
          <w:rFonts w:ascii="Times New Roman" w:hAnsi="Times New Roman"/>
          <w:sz w:val="28"/>
          <w:szCs w:val="28"/>
        </w:rPr>
        <w:t xml:space="preserve"> ФЗ-190 от 27.07.2010 года </w:t>
      </w:r>
      <w:r w:rsidR="009C16E4" w:rsidRPr="009F1491">
        <w:rPr>
          <w:rFonts w:ascii="Times New Roman" w:hAnsi="Times New Roman"/>
          <w:sz w:val="28"/>
          <w:szCs w:val="28"/>
        </w:rPr>
        <w:t xml:space="preserve">                            </w:t>
      </w:r>
      <w:r w:rsidR="00643CAD" w:rsidRPr="009F1491">
        <w:rPr>
          <w:rFonts w:ascii="Times New Roman" w:hAnsi="Times New Roman"/>
          <w:sz w:val="28"/>
          <w:szCs w:val="28"/>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00643CAD" w:rsidRPr="009F1491">
        <w:rPr>
          <w:rFonts w:ascii="Times New Roman" w:hAnsi="Times New Roman"/>
          <w:sz w:val="28"/>
          <w:szCs w:val="28"/>
        </w:rPr>
        <w:t>теплосетевую</w:t>
      </w:r>
      <w:proofErr w:type="spellEnd"/>
      <w:r w:rsidR="00643CAD" w:rsidRPr="009F1491">
        <w:rPr>
          <w:rFonts w:ascii="Times New Roman" w:hAnsi="Times New Roman"/>
          <w:sz w:val="28"/>
          <w:szCs w:val="28"/>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 </w:t>
      </w:r>
    </w:p>
    <w:p w:rsidR="00AB3403"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 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w:t>
      </w:r>
      <w:r w:rsidR="00130F98">
        <w:rPr>
          <w:rFonts w:ascii="Times New Roman" w:hAnsi="Times New Roman"/>
          <w:sz w:val="28"/>
          <w:szCs w:val="28"/>
        </w:rPr>
        <w:t xml:space="preserve">В </w:t>
      </w:r>
      <w:proofErr w:type="spellStart"/>
      <w:r w:rsidR="00130F98">
        <w:rPr>
          <w:rFonts w:ascii="Times New Roman" w:hAnsi="Times New Roman"/>
          <w:sz w:val="28"/>
          <w:szCs w:val="28"/>
        </w:rPr>
        <w:t>Еткульском</w:t>
      </w:r>
      <w:proofErr w:type="spellEnd"/>
      <w:r w:rsidR="00130F98">
        <w:rPr>
          <w:rFonts w:ascii="Times New Roman" w:hAnsi="Times New Roman"/>
          <w:sz w:val="28"/>
          <w:szCs w:val="28"/>
        </w:rPr>
        <w:t xml:space="preserve"> сельском поселении бесхозяйные тепловые сети отсутствуют.</w:t>
      </w:r>
    </w:p>
    <w:p w:rsidR="007F73A0" w:rsidRPr="007530DF" w:rsidRDefault="00643CAD" w:rsidP="007530DF">
      <w:pPr>
        <w:pStyle w:val="afff2"/>
        <w:spacing w:after="60" w:line="240" w:lineRule="auto"/>
        <w:ind w:firstLine="0"/>
        <w:jc w:val="center"/>
        <w:rPr>
          <w:sz w:val="28"/>
          <w:szCs w:val="28"/>
        </w:rPr>
      </w:pPr>
      <w:r w:rsidRPr="007530DF">
        <w:rPr>
          <w:sz w:val="28"/>
          <w:szCs w:val="28"/>
        </w:rPr>
        <w:t>Перечень объектов движимого имущества, подлежащих включению в специальный реестр бесхозяйного имущества</w:t>
      </w:r>
      <w:r w:rsidR="00130F98" w:rsidRPr="007530DF">
        <w:rPr>
          <w:sz w:val="28"/>
          <w:szCs w:val="28"/>
        </w:rPr>
        <w:t xml:space="preserve">  </w:t>
      </w:r>
      <w:r w:rsidR="003A1A7B" w:rsidRPr="007530DF">
        <w:rPr>
          <w:sz w:val="28"/>
          <w:szCs w:val="28"/>
        </w:rPr>
        <w:t xml:space="preserve">  </w:t>
      </w:r>
      <w:r w:rsidR="00130F98" w:rsidRPr="007530DF">
        <w:rPr>
          <w:sz w:val="28"/>
          <w:szCs w:val="28"/>
        </w:rPr>
        <w:t xml:space="preserve"> </w:t>
      </w:r>
      <w:r w:rsidR="003A1A7B" w:rsidRPr="007530DF">
        <w:rPr>
          <w:sz w:val="28"/>
          <w:szCs w:val="28"/>
        </w:rPr>
        <w:t xml:space="preserve"> </w:t>
      </w:r>
    </w:p>
    <w:p w:rsidR="00643CAD" w:rsidRPr="00ED53F1" w:rsidRDefault="00130F98" w:rsidP="00622CFC">
      <w:pPr>
        <w:spacing w:after="0" w:line="240" w:lineRule="auto"/>
        <w:jc w:val="both"/>
        <w:rPr>
          <w:rFonts w:ascii="Times New Roman" w:hAnsi="Times New Roman"/>
          <w:sz w:val="28"/>
          <w:szCs w:val="28"/>
        </w:rPr>
      </w:pPr>
      <w:r w:rsidRPr="00ED53F1">
        <w:rPr>
          <w:rFonts w:ascii="Times New Roman" w:hAnsi="Times New Roman"/>
          <w:sz w:val="28"/>
          <w:szCs w:val="28"/>
        </w:rPr>
        <w:t xml:space="preserve">В </w:t>
      </w:r>
      <w:proofErr w:type="spellStart"/>
      <w:r w:rsidRPr="00ED53F1">
        <w:rPr>
          <w:rFonts w:ascii="Times New Roman" w:hAnsi="Times New Roman"/>
          <w:sz w:val="28"/>
          <w:szCs w:val="28"/>
        </w:rPr>
        <w:t>Еткульском</w:t>
      </w:r>
      <w:proofErr w:type="spellEnd"/>
      <w:r w:rsidRPr="00ED53F1">
        <w:rPr>
          <w:rFonts w:ascii="Times New Roman" w:hAnsi="Times New Roman"/>
          <w:sz w:val="28"/>
          <w:szCs w:val="28"/>
        </w:rPr>
        <w:t xml:space="preserve"> сельском поселении </w:t>
      </w:r>
      <w:r w:rsidR="00ED53F1" w:rsidRPr="00ED53F1">
        <w:rPr>
          <w:rFonts w:ascii="Times New Roman" w:hAnsi="Times New Roman"/>
          <w:sz w:val="28"/>
          <w:szCs w:val="28"/>
        </w:rPr>
        <w:t>бесхозяйные</w:t>
      </w:r>
      <w:r w:rsidRPr="00ED53F1">
        <w:rPr>
          <w:rFonts w:ascii="Times New Roman" w:hAnsi="Times New Roman"/>
          <w:sz w:val="28"/>
          <w:szCs w:val="28"/>
        </w:rPr>
        <w:t xml:space="preserve"> тепловые сети отсутствуют.</w:t>
      </w:r>
      <w:r w:rsidR="00643CAD" w:rsidRPr="00ED53F1">
        <w:rPr>
          <w:rFonts w:ascii="Times New Roman" w:hAnsi="Times New Roman"/>
          <w:sz w:val="28"/>
          <w:szCs w:val="28"/>
        </w:rPr>
        <w:br w:type="page"/>
      </w:r>
    </w:p>
    <w:p w:rsidR="00643CAD" w:rsidRPr="009F1491" w:rsidRDefault="00F71873" w:rsidP="00FB59CC">
      <w:pPr>
        <w:pStyle w:val="22"/>
        <w:numPr>
          <w:ilvl w:val="0"/>
          <w:numId w:val="0"/>
        </w:numPr>
        <w:spacing w:line="240" w:lineRule="auto"/>
        <w:ind w:left="357"/>
        <w:jc w:val="center"/>
        <w:rPr>
          <w:sz w:val="28"/>
          <w:szCs w:val="28"/>
        </w:rPr>
      </w:pPr>
      <w:bookmarkStart w:id="209" w:name="_Toc525888033"/>
      <w:bookmarkStart w:id="210" w:name="_Toc5693571"/>
      <w:r w:rsidRPr="009F1491">
        <w:rPr>
          <w:sz w:val="28"/>
          <w:szCs w:val="28"/>
        </w:rPr>
        <w:lastRenderedPageBreak/>
        <w:t xml:space="preserve">Раздел 13. </w:t>
      </w:r>
      <w:r w:rsidR="00643CAD" w:rsidRPr="009F1491">
        <w:rPr>
          <w:sz w:val="28"/>
          <w:szCs w:val="28"/>
        </w:rPr>
        <w:t>Синхронизация</w:t>
      </w:r>
      <w:r w:rsidR="00233354" w:rsidRPr="009F1491">
        <w:rPr>
          <w:sz w:val="28"/>
          <w:szCs w:val="28"/>
        </w:rPr>
        <w:t xml:space="preserve"> схемы теплоснабжения со схемой </w:t>
      </w:r>
      <w:r w:rsidR="00643CAD" w:rsidRPr="009F1491">
        <w:rPr>
          <w:sz w:val="28"/>
          <w:szCs w:val="28"/>
        </w:rPr>
        <w:t>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209"/>
      <w:bookmarkEnd w:id="210"/>
    </w:p>
    <w:p w:rsidR="00643CAD" w:rsidRPr="009F1491" w:rsidRDefault="00643CAD" w:rsidP="00BD496C">
      <w:pPr>
        <w:pStyle w:val="10"/>
        <w:jc w:val="both"/>
        <w:rPr>
          <w:rFonts w:ascii="Times New Roman" w:hAnsi="Times New Roman"/>
          <w:sz w:val="28"/>
          <w:szCs w:val="28"/>
        </w:rPr>
      </w:pPr>
      <w:bookmarkStart w:id="211" w:name="_Toc523494470"/>
      <w:bookmarkStart w:id="212" w:name="_Toc525888034"/>
      <w:bookmarkStart w:id="213" w:name="_Toc5693572"/>
      <w:bookmarkStart w:id="214" w:name="sub_98"/>
      <w:r w:rsidRPr="009F1491">
        <w:rPr>
          <w:rFonts w:ascii="Times New Roman" w:hAnsi="Times New Roman"/>
          <w:sz w:val="28"/>
          <w:szCs w:val="28"/>
        </w:rPr>
        <w:t>а)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11"/>
      <w:bookmarkEnd w:id="212"/>
      <w:bookmarkEnd w:id="213"/>
    </w:p>
    <w:p w:rsidR="00643CAD" w:rsidRPr="009F1491" w:rsidRDefault="00A916CA" w:rsidP="00622CFC">
      <w:pPr>
        <w:pStyle w:val="22"/>
        <w:numPr>
          <w:ilvl w:val="0"/>
          <w:numId w:val="0"/>
        </w:numPr>
        <w:tabs>
          <w:tab w:val="clear" w:pos="1701"/>
          <w:tab w:val="left" w:pos="851"/>
        </w:tabs>
        <w:spacing w:before="0" w:after="0" w:line="240" w:lineRule="auto"/>
        <w:rPr>
          <w:b w:val="0"/>
          <w:sz w:val="28"/>
          <w:szCs w:val="28"/>
        </w:rPr>
      </w:pPr>
      <w:r>
        <w:rPr>
          <w:b w:val="0"/>
          <w:sz w:val="28"/>
          <w:szCs w:val="28"/>
        </w:rPr>
        <w:tab/>
      </w:r>
      <w:r w:rsidR="001B6E91" w:rsidRPr="009F1491">
        <w:rPr>
          <w:b w:val="0"/>
          <w:sz w:val="28"/>
          <w:szCs w:val="28"/>
        </w:rPr>
        <w:t xml:space="preserve">В действующих котельных № </w:t>
      </w:r>
      <w:proofErr w:type="gramStart"/>
      <w:r w:rsidR="001B6E91" w:rsidRPr="009F1491">
        <w:rPr>
          <w:b w:val="0"/>
          <w:sz w:val="28"/>
          <w:szCs w:val="28"/>
        </w:rPr>
        <w:t>1,№</w:t>
      </w:r>
      <w:proofErr w:type="gramEnd"/>
      <w:r w:rsidR="001B6E91" w:rsidRPr="009F1491">
        <w:rPr>
          <w:b w:val="0"/>
          <w:sz w:val="28"/>
          <w:szCs w:val="28"/>
        </w:rPr>
        <w:t xml:space="preserve"> 2, №3</w:t>
      </w:r>
      <w:r w:rsidR="00643CAD" w:rsidRPr="009F1491">
        <w:rPr>
          <w:b w:val="0"/>
          <w:sz w:val="28"/>
          <w:szCs w:val="28"/>
        </w:rPr>
        <w:t xml:space="preserve"> на территории </w:t>
      </w:r>
      <w:r w:rsidR="00130F98">
        <w:rPr>
          <w:b w:val="0"/>
          <w:sz w:val="28"/>
          <w:szCs w:val="28"/>
        </w:rPr>
        <w:t xml:space="preserve">Еткульского </w:t>
      </w:r>
      <w:r w:rsidR="00803F7A" w:rsidRPr="009F1491">
        <w:rPr>
          <w:b w:val="0"/>
          <w:sz w:val="28"/>
          <w:szCs w:val="28"/>
        </w:rPr>
        <w:t xml:space="preserve">сельского поселения </w:t>
      </w:r>
      <w:r w:rsidR="00643CAD" w:rsidRPr="009F1491">
        <w:rPr>
          <w:b w:val="0"/>
          <w:sz w:val="28"/>
          <w:szCs w:val="28"/>
        </w:rPr>
        <w:t xml:space="preserve"> в качестве основного ис</w:t>
      </w:r>
      <w:r w:rsidR="001B6E91" w:rsidRPr="009F1491">
        <w:rPr>
          <w:b w:val="0"/>
          <w:sz w:val="28"/>
          <w:szCs w:val="28"/>
        </w:rPr>
        <w:t>точника топлива исполь</w:t>
      </w:r>
      <w:r w:rsidR="00962AD6" w:rsidRPr="009F1491">
        <w:rPr>
          <w:b w:val="0"/>
          <w:sz w:val="28"/>
          <w:szCs w:val="28"/>
        </w:rPr>
        <w:t>зую</w:t>
      </w:r>
      <w:r w:rsidR="001B6E91" w:rsidRPr="009F1491">
        <w:rPr>
          <w:b w:val="0"/>
          <w:sz w:val="28"/>
          <w:szCs w:val="28"/>
        </w:rPr>
        <w:t>т газ  по ГОСТ 5542-2014.</w:t>
      </w:r>
    </w:p>
    <w:p w:rsidR="00CF5106" w:rsidRPr="009F1491" w:rsidRDefault="00643CAD" w:rsidP="00622CF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Мероприятия по модернизации котельной и перевода ее </w:t>
      </w:r>
      <w:r w:rsidR="00C04B92" w:rsidRPr="009F1491">
        <w:rPr>
          <w:rFonts w:ascii="Times New Roman" w:hAnsi="Times New Roman"/>
          <w:sz w:val="28"/>
          <w:szCs w:val="28"/>
        </w:rPr>
        <w:t xml:space="preserve">другой источник топлива, кроме природного </w:t>
      </w:r>
      <w:r w:rsidRPr="009F1491">
        <w:rPr>
          <w:rFonts w:ascii="Times New Roman" w:hAnsi="Times New Roman"/>
          <w:sz w:val="28"/>
          <w:szCs w:val="28"/>
        </w:rPr>
        <w:t xml:space="preserve">газа на ближайшую перспективу не предусматриваются. </w:t>
      </w:r>
    </w:p>
    <w:p w:rsidR="00CB7884" w:rsidRPr="009F1491" w:rsidRDefault="005A0990" w:rsidP="00622CFC">
      <w:pPr>
        <w:spacing w:after="0" w:line="240" w:lineRule="auto"/>
        <w:ind w:firstLine="708"/>
        <w:jc w:val="both"/>
        <w:rPr>
          <w:rFonts w:ascii="Times New Roman" w:hAnsi="Times New Roman"/>
          <w:sz w:val="28"/>
          <w:szCs w:val="28"/>
        </w:rPr>
      </w:pPr>
      <w:r w:rsidRPr="009F1491">
        <w:rPr>
          <w:rFonts w:ascii="Times New Roman" w:hAnsi="Times New Roman"/>
          <w:sz w:val="28"/>
          <w:szCs w:val="28"/>
        </w:rPr>
        <w:t xml:space="preserve">В соответствии с </w:t>
      </w:r>
      <w:r w:rsidR="00CF5106" w:rsidRPr="009F1491">
        <w:rPr>
          <w:rFonts w:ascii="Times New Roman" w:hAnsi="Times New Roman"/>
          <w:sz w:val="28"/>
          <w:szCs w:val="28"/>
        </w:rPr>
        <w:t>Постановление</w:t>
      </w:r>
      <w:r w:rsidRPr="009F1491">
        <w:rPr>
          <w:rFonts w:ascii="Times New Roman" w:hAnsi="Times New Roman"/>
          <w:sz w:val="28"/>
          <w:szCs w:val="28"/>
        </w:rPr>
        <w:t>м</w:t>
      </w:r>
      <w:r w:rsidR="00CF5106" w:rsidRPr="009F1491">
        <w:rPr>
          <w:rFonts w:ascii="Times New Roman" w:hAnsi="Times New Roman"/>
          <w:sz w:val="28"/>
          <w:szCs w:val="28"/>
        </w:rPr>
        <w:t xml:space="preserve"> Правительства Челябинской области № 474-П от 20</w:t>
      </w:r>
      <w:r w:rsidR="00FE7609" w:rsidRPr="009F1491">
        <w:rPr>
          <w:rFonts w:ascii="Times New Roman" w:hAnsi="Times New Roman"/>
          <w:sz w:val="28"/>
          <w:szCs w:val="28"/>
        </w:rPr>
        <w:t xml:space="preserve"> сентября 2017 года </w:t>
      </w:r>
      <w:r w:rsidR="00CF5106" w:rsidRPr="009F1491">
        <w:rPr>
          <w:rFonts w:ascii="Times New Roman" w:hAnsi="Times New Roman"/>
          <w:sz w:val="28"/>
          <w:szCs w:val="28"/>
        </w:rPr>
        <w:t>«О региональной программе газификации жилищно-коммунального хозяйства, промышленных и иных организаций в Челябинской области на 2017-2021 годы», Устав</w:t>
      </w:r>
      <w:r w:rsidRPr="009F1491">
        <w:rPr>
          <w:rFonts w:ascii="Times New Roman" w:hAnsi="Times New Roman"/>
          <w:sz w:val="28"/>
          <w:szCs w:val="28"/>
        </w:rPr>
        <w:t>ом</w:t>
      </w:r>
      <w:r w:rsidR="00CF5106" w:rsidRPr="009F1491">
        <w:rPr>
          <w:rFonts w:ascii="Times New Roman" w:hAnsi="Times New Roman"/>
          <w:sz w:val="28"/>
          <w:szCs w:val="28"/>
        </w:rPr>
        <w:t xml:space="preserve"> </w:t>
      </w:r>
      <w:r w:rsidR="00130F98">
        <w:rPr>
          <w:rFonts w:ascii="Times New Roman" w:hAnsi="Times New Roman"/>
          <w:sz w:val="28"/>
          <w:szCs w:val="28"/>
        </w:rPr>
        <w:t>Еткульского</w:t>
      </w:r>
      <w:r w:rsidR="00CF5106" w:rsidRPr="009F1491">
        <w:rPr>
          <w:rFonts w:ascii="Times New Roman" w:hAnsi="Times New Roman"/>
          <w:sz w:val="28"/>
          <w:szCs w:val="28"/>
        </w:rPr>
        <w:t xml:space="preserve"> сельского поселения, решение</w:t>
      </w:r>
      <w:r w:rsidRPr="009F1491">
        <w:rPr>
          <w:rFonts w:ascii="Times New Roman" w:hAnsi="Times New Roman"/>
          <w:sz w:val="28"/>
          <w:szCs w:val="28"/>
        </w:rPr>
        <w:t>м</w:t>
      </w:r>
      <w:r w:rsidR="005F5A76" w:rsidRPr="009F1491">
        <w:rPr>
          <w:rFonts w:ascii="Times New Roman" w:hAnsi="Times New Roman"/>
          <w:sz w:val="28"/>
          <w:szCs w:val="28"/>
        </w:rPr>
        <w:t xml:space="preserve"> </w:t>
      </w:r>
      <w:r w:rsidR="00CF5106" w:rsidRPr="009F1491">
        <w:rPr>
          <w:rFonts w:ascii="Times New Roman" w:hAnsi="Times New Roman"/>
          <w:sz w:val="28"/>
          <w:szCs w:val="28"/>
        </w:rPr>
        <w:t xml:space="preserve">Совета </w:t>
      </w:r>
      <w:r w:rsidR="007B6C63">
        <w:rPr>
          <w:rFonts w:ascii="Times New Roman" w:hAnsi="Times New Roman"/>
          <w:sz w:val="28"/>
          <w:szCs w:val="28"/>
        </w:rPr>
        <w:t>Еткульского</w:t>
      </w:r>
      <w:r w:rsidR="00CF5106" w:rsidRPr="009F1491">
        <w:rPr>
          <w:rFonts w:ascii="Times New Roman" w:hAnsi="Times New Roman"/>
          <w:sz w:val="28"/>
          <w:szCs w:val="28"/>
        </w:rPr>
        <w:t xml:space="preserve"> сельского поселения </w:t>
      </w:r>
      <w:r w:rsidR="004C4049" w:rsidRPr="009F1491">
        <w:rPr>
          <w:rFonts w:ascii="Times New Roman" w:hAnsi="Times New Roman"/>
          <w:sz w:val="28"/>
          <w:szCs w:val="28"/>
        </w:rPr>
        <w:t xml:space="preserve">                          </w:t>
      </w:r>
      <w:r w:rsidR="00CF5106" w:rsidRPr="009F1491">
        <w:rPr>
          <w:rFonts w:ascii="Times New Roman" w:hAnsi="Times New Roman"/>
          <w:sz w:val="28"/>
          <w:szCs w:val="28"/>
        </w:rPr>
        <w:t xml:space="preserve">«О бюджете </w:t>
      </w:r>
      <w:r w:rsidR="00130F98">
        <w:rPr>
          <w:rFonts w:ascii="Times New Roman" w:hAnsi="Times New Roman"/>
          <w:sz w:val="28"/>
          <w:szCs w:val="28"/>
        </w:rPr>
        <w:t>Еткульского</w:t>
      </w:r>
      <w:r w:rsidR="00CF5106" w:rsidRPr="009F1491">
        <w:rPr>
          <w:rFonts w:ascii="Times New Roman" w:hAnsi="Times New Roman"/>
          <w:sz w:val="28"/>
          <w:szCs w:val="28"/>
        </w:rPr>
        <w:t xml:space="preserve"> сельского  поселения на 2019 год и на плановый период  2020 и 2021 годов», </w:t>
      </w:r>
      <w:r w:rsidR="00130F98">
        <w:rPr>
          <w:rFonts w:ascii="Times New Roman" w:hAnsi="Times New Roman"/>
          <w:sz w:val="28"/>
          <w:szCs w:val="28"/>
        </w:rPr>
        <w:t>Муниципальной программой «Комплексное развитие коммунальной инфраструктуры Еткульского сельского поселения Еткульского муни</w:t>
      </w:r>
      <w:r w:rsidR="007B6C63">
        <w:rPr>
          <w:rFonts w:ascii="Times New Roman" w:hAnsi="Times New Roman"/>
          <w:sz w:val="28"/>
          <w:szCs w:val="28"/>
        </w:rPr>
        <w:t>ципального района на 2017-2027 годы»,</w:t>
      </w:r>
      <w:r w:rsidR="00FE7609" w:rsidRPr="009F1491">
        <w:rPr>
          <w:rFonts w:ascii="Times New Roman" w:hAnsi="Times New Roman"/>
          <w:sz w:val="28"/>
          <w:szCs w:val="28"/>
        </w:rPr>
        <w:t xml:space="preserve"> </w:t>
      </w:r>
      <w:r w:rsidR="007B6C63">
        <w:rPr>
          <w:rFonts w:ascii="Times New Roman" w:hAnsi="Times New Roman"/>
          <w:sz w:val="28"/>
          <w:szCs w:val="28"/>
        </w:rPr>
        <w:t xml:space="preserve"> </w:t>
      </w:r>
      <w:r w:rsidR="00643CAD" w:rsidRPr="009F1491">
        <w:rPr>
          <w:rFonts w:ascii="Times New Roman" w:hAnsi="Times New Roman"/>
          <w:sz w:val="28"/>
          <w:szCs w:val="28"/>
        </w:rPr>
        <w:t xml:space="preserve"> </w:t>
      </w:r>
      <w:r w:rsidR="00C40B39" w:rsidRPr="009F1491">
        <w:rPr>
          <w:rFonts w:ascii="Times New Roman" w:hAnsi="Times New Roman"/>
          <w:sz w:val="28"/>
          <w:szCs w:val="28"/>
        </w:rPr>
        <w:t>запланированы работы по выполнению Плана газификации, развития</w:t>
      </w:r>
      <w:r w:rsidR="00643CAD" w:rsidRPr="009F1491">
        <w:rPr>
          <w:rFonts w:ascii="Times New Roman" w:hAnsi="Times New Roman"/>
          <w:sz w:val="28"/>
          <w:szCs w:val="28"/>
        </w:rPr>
        <w:t xml:space="preserve"> системы газоснабжения на территории </w:t>
      </w:r>
      <w:r w:rsidR="007B6C63">
        <w:rPr>
          <w:rFonts w:ascii="Times New Roman" w:hAnsi="Times New Roman"/>
          <w:sz w:val="28"/>
          <w:szCs w:val="28"/>
        </w:rPr>
        <w:t>Еткульского</w:t>
      </w:r>
      <w:r w:rsidR="004C4049" w:rsidRPr="009F1491">
        <w:rPr>
          <w:rFonts w:ascii="Times New Roman" w:hAnsi="Times New Roman"/>
          <w:sz w:val="28"/>
          <w:szCs w:val="28"/>
        </w:rPr>
        <w:t xml:space="preserve"> сельского поселения</w:t>
      </w:r>
      <w:r w:rsidR="00643CAD" w:rsidRPr="009F1491">
        <w:rPr>
          <w:rFonts w:ascii="Times New Roman" w:hAnsi="Times New Roman"/>
          <w:sz w:val="28"/>
          <w:szCs w:val="28"/>
        </w:rPr>
        <w:t xml:space="preserve"> </w:t>
      </w:r>
      <w:r w:rsidR="007F4D3D" w:rsidRPr="009F1491">
        <w:rPr>
          <w:rFonts w:ascii="Times New Roman" w:hAnsi="Times New Roman"/>
          <w:sz w:val="28"/>
          <w:szCs w:val="28"/>
        </w:rPr>
        <w:t>в период с 2019-202</w:t>
      </w:r>
      <w:r w:rsidR="007B6C63">
        <w:rPr>
          <w:rFonts w:ascii="Times New Roman" w:hAnsi="Times New Roman"/>
          <w:sz w:val="28"/>
          <w:szCs w:val="28"/>
        </w:rPr>
        <w:t>7</w:t>
      </w:r>
      <w:r w:rsidR="00C40B39" w:rsidRPr="009F1491">
        <w:rPr>
          <w:rFonts w:ascii="Times New Roman" w:hAnsi="Times New Roman"/>
          <w:sz w:val="28"/>
          <w:szCs w:val="28"/>
        </w:rPr>
        <w:t xml:space="preserve"> </w:t>
      </w:r>
      <w:proofErr w:type="spellStart"/>
      <w:r w:rsidR="00C40B39" w:rsidRPr="009F1491">
        <w:rPr>
          <w:rFonts w:ascii="Times New Roman" w:hAnsi="Times New Roman"/>
          <w:sz w:val="28"/>
          <w:szCs w:val="28"/>
        </w:rPr>
        <w:t>г.г</w:t>
      </w:r>
      <w:proofErr w:type="spellEnd"/>
      <w:r w:rsidR="00C40B39" w:rsidRPr="009F1491">
        <w:rPr>
          <w:rFonts w:ascii="Times New Roman" w:hAnsi="Times New Roman"/>
          <w:sz w:val="28"/>
          <w:szCs w:val="28"/>
        </w:rPr>
        <w:t>.</w:t>
      </w:r>
      <w:bookmarkStart w:id="215" w:name="_Toc523494471"/>
      <w:bookmarkStart w:id="216" w:name="_Toc525888035"/>
      <w:bookmarkStart w:id="217" w:name="_Toc5693573"/>
      <w:bookmarkStart w:id="218" w:name="sub_99"/>
      <w:bookmarkStart w:id="219" w:name="_Toc523494472"/>
      <w:bookmarkStart w:id="220" w:name="_Toc525888036"/>
      <w:bookmarkStart w:id="221" w:name="_Toc5693574"/>
      <w:bookmarkStart w:id="222" w:name="sub_1203"/>
      <w:bookmarkEnd w:id="214"/>
    </w:p>
    <w:p w:rsidR="00CB7884" w:rsidRPr="009F1491" w:rsidRDefault="00CB7884" w:rsidP="00CB7884">
      <w:pPr>
        <w:spacing w:after="0"/>
        <w:ind w:firstLine="708"/>
        <w:jc w:val="both"/>
        <w:rPr>
          <w:rFonts w:ascii="Times New Roman" w:hAnsi="Times New Roman"/>
          <w:b/>
          <w:sz w:val="28"/>
          <w:szCs w:val="28"/>
        </w:rPr>
      </w:pPr>
    </w:p>
    <w:p w:rsidR="00CB7884" w:rsidRPr="009F1491" w:rsidRDefault="00CB7884" w:rsidP="007530DF">
      <w:pPr>
        <w:spacing w:after="0"/>
        <w:jc w:val="both"/>
        <w:rPr>
          <w:rFonts w:ascii="Times New Roman" w:hAnsi="Times New Roman"/>
          <w:b/>
          <w:sz w:val="28"/>
          <w:szCs w:val="28"/>
        </w:rPr>
      </w:pPr>
      <w:r w:rsidRPr="009F1491">
        <w:rPr>
          <w:rFonts w:ascii="Times New Roman" w:hAnsi="Times New Roman"/>
          <w:b/>
          <w:sz w:val="28"/>
          <w:szCs w:val="28"/>
        </w:rPr>
        <w:t>б) описание проблем организации газоснабжения источников тепловой энергии</w:t>
      </w:r>
      <w:bookmarkEnd w:id="215"/>
      <w:bookmarkEnd w:id="216"/>
      <w:bookmarkEnd w:id="217"/>
    </w:p>
    <w:p w:rsidR="00CB7884" w:rsidRPr="009F1491" w:rsidRDefault="00CB7884" w:rsidP="00622CFC">
      <w:pPr>
        <w:pStyle w:val="22"/>
        <w:numPr>
          <w:ilvl w:val="0"/>
          <w:numId w:val="0"/>
        </w:numPr>
        <w:spacing w:before="0" w:after="0" w:line="240" w:lineRule="auto"/>
        <w:ind w:firstLine="709"/>
        <w:rPr>
          <w:b w:val="0"/>
          <w:sz w:val="28"/>
          <w:szCs w:val="28"/>
        </w:rPr>
      </w:pPr>
      <w:r w:rsidRPr="009F1491">
        <w:rPr>
          <w:b w:val="0"/>
          <w:sz w:val="28"/>
          <w:szCs w:val="28"/>
        </w:rPr>
        <w:t xml:space="preserve">Действующие </w:t>
      </w:r>
      <w:proofErr w:type="gramStart"/>
      <w:r w:rsidRPr="009F1491">
        <w:rPr>
          <w:b w:val="0"/>
          <w:sz w:val="28"/>
          <w:szCs w:val="28"/>
        </w:rPr>
        <w:t>котельные  на</w:t>
      </w:r>
      <w:proofErr w:type="gramEnd"/>
      <w:r w:rsidRPr="009F1491">
        <w:rPr>
          <w:b w:val="0"/>
          <w:sz w:val="28"/>
          <w:szCs w:val="28"/>
        </w:rPr>
        <w:t xml:space="preserve"> территории </w:t>
      </w:r>
      <w:r w:rsidR="00B94436">
        <w:rPr>
          <w:b w:val="0"/>
          <w:sz w:val="28"/>
          <w:szCs w:val="28"/>
        </w:rPr>
        <w:t>Еткульского</w:t>
      </w:r>
      <w:r w:rsidR="00B94C2E">
        <w:rPr>
          <w:b w:val="0"/>
          <w:sz w:val="28"/>
          <w:szCs w:val="28"/>
        </w:rPr>
        <w:t xml:space="preserve"> </w:t>
      </w:r>
      <w:r w:rsidRPr="009F1491">
        <w:rPr>
          <w:b w:val="0"/>
          <w:sz w:val="28"/>
          <w:szCs w:val="28"/>
        </w:rPr>
        <w:t xml:space="preserve">сельского поселения в качестве основного источника топлива использует газ  по ГОСТ 5542-2014. Поэтому проблемы организации газоснабжения источников тепловой энергии отсутствуют. </w:t>
      </w:r>
      <w:bookmarkEnd w:id="218"/>
    </w:p>
    <w:p w:rsidR="00643CAD" w:rsidRPr="009F1491" w:rsidRDefault="00643CAD" w:rsidP="00BD496C">
      <w:pPr>
        <w:pStyle w:val="10"/>
        <w:jc w:val="both"/>
        <w:rPr>
          <w:rFonts w:ascii="Times New Roman" w:hAnsi="Times New Roman"/>
          <w:sz w:val="28"/>
          <w:szCs w:val="28"/>
        </w:rPr>
      </w:pPr>
      <w:r w:rsidRPr="009F1491">
        <w:rPr>
          <w:rFonts w:ascii="Times New Roman" w:hAnsi="Times New Roman"/>
          <w:sz w:val="28"/>
          <w:szCs w:val="28"/>
        </w:rPr>
        <w:t>в)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19"/>
      <w:bookmarkEnd w:id="220"/>
      <w:bookmarkEnd w:id="221"/>
    </w:p>
    <w:p w:rsidR="00643CAD" w:rsidRPr="009F1491" w:rsidRDefault="00643CAD" w:rsidP="00D62D84">
      <w:pPr>
        <w:spacing w:after="0"/>
        <w:ind w:firstLine="708"/>
        <w:jc w:val="both"/>
        <w:rPr>
          <w:rFonts w:ascii="Times New Roman" w:hAnsi="Times New Roman"/>
          <w:sz w:val="28"/>
          <w:szCs w:val="28"/>
        </w:rPr>
      </w:pPr>
      <w:r w:rsidRPr="009F1491">
        <w:rPr>
          <w:rFonts w:ascii="Times New Roman" w:hAnsi="Times New Roman"/>
          <w:sz w:val="28"/>
          <w:szCs w:val="28"/>
        </w:rPr>
        <w:t xml:space="preserve">Мероприятия по данному разделу не предусмотрены. </w:t>
      </w:r>
    </w:p>
    <w:p w:rsidR="00643CAD" w:rsidRPr="009F1491" w:rsidRDefault="00643CAD" w:rsidP="00BD496C">
      <w:pPr>
        <w:pStyle w:val="10"/>
        <w:jc w:val="both"/>
        <w:rPr>
          <w:rFonts w:ascii="Times New Roman" w:hAnsi="Times New Roman"/>
          <w:sz w:val="28"/>
          <w:szCs w:val="28"/>
        </w:rPr>
      </w:pPr>
      <w:bookmarkStart w:id="223" w:name="_Toc523494473"/>
      <w:bookmarkStart w:id="224" w:name="_Toc525888037"/>
      <w:bookmarkStart w:id="225" w:name="_Toc5693575"/>
      <w:bookmarkStart w:id="226" w:name="sub_1204"/>
      <w:bookmarkEnd w:id="222"/>
      <w:r w:rsidRPr="009F1491">
        <w:rPr>
          <w:rFonts w:ascii="Times New Roman" w:hAnsi="Times New Roman"/>
          <w:sz w:val="28"/>
          <w:szCs w:val="28"/>
        </w:rPr>
        <w:lastRenderedPageBreak/>
        <w:t>г)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23"/>
      <w:bookmarkEnd w:id="224"/>
      <w:bookmarkEnd w:id="225"/>
      <w:r w:rsidR="007C1D30" w:rsidRPr="009F1491">
        <w:rPr>
          <w:rFonts w:ascii="Times New Roman" w:hAnsi="Times New Roman"/>
          <w:sz w:val="28"/>
          <w:szCs w:val="28"/>
        </w:rPr>
        <w:t xml:space="preserve">. </w:t>
      </w:r>
    </w:p>
    <w:p w:rsidR="00643CAD"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Строительство, реконструкция, техническое перевооружение, вывод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на территории </w:t>
      </w:r>
      <w:r w:rsidR="007B6C63">
        <w:rPr>
          <w:rFonts w:ascii="Times New Roman" w:hAnsi="Times New Roman"/>
          <w:sz w:val="28"/>
          <w:szCs w:val="28"/>
        </w:rPr>
        <w:t>Еткульского</w:t>
      </w:r>
      <w:r w:rsidR="00843A36" w:rsidRPr="009F1491">
        <w:rPr>
          <w:rFonts w:ascii="Times New Roman" w:hAnsi="Times New Roman"/>
          <w:sz w:val="28"/>
          <w:szCs w:val="28"/>
        </w:rPr>
        <w:t xml:space="preserve"> сельского </w:t>
      </w:r>
      <w:proofErr w:type="gramStart"/>
      <w:r w:rsidR="00843A36" w:rsidRPr="009F1491">
        <w:rPr>
          <w:rFonts w:ascii="Times New Roman" w:hAnsi="Times New Roman"/>
          <w:sz w:val="28"/>
          <w:szCs w:val="28"/>
        </w:rPr>
        <w:t xml:space="preserve">поселения </w:t>
      </w:r>
      <w:r w:rsidRPr="009F1491">
        <w:rPr>
          <w:rFonts w:ascii="Times New Roman" w:hAnsi="Times New Roman"/>
          <w:sz w:val="28"/>
          <w:szCs w:val="28"/>
        </w:rPr>
        <w:t xml:space="preserve"> не</w:t>
      </w:r>
      <w:proofErr w:type="gramEnd"/>
      <w:r w:rsidRPr="009F1491">
        <w:rPr>
          <w:rFonts w:ascii="Times New Roman" w:hAnsi="Times New Roman"/>
          <w:sz w:val="28"/>
          <w:szCs w:val="28"/>
        </w:rPr>
        <w:t xml:space="preserve"> планируется. </w:t>
      </w:r>
    </w:p>
    <w:p w:rsidR="00643CAD" w:rsidRPr="009F1491" w:rsidRDefault="00643CAD" w:rsidP="00BD496C">
      <w:pPr>
        <w:pStyle w:val="10"/>
        <w:jc w:val="both"/>
        <w:rPr>
          <w:rFonts w:ascii="Times New Roman" w:hAnsi="Times New Roman"/>
          <w:sz w:val="28"/>
          <w:szCs w:val="28"/>
        </w:rPr>
      </w:pPr>
      <w:bookmarkStart w:id="227" w:name="_Toc523494474"/>
      <w:bookmarkStart w:id="228" w:name="_Toc525888038"/>
      <w:bookmarkStart w:id="229" w:name="_Toc5693576"/>
      <w:bookmarkStart w:id="230" w:name="sub_1205"/>
      <w:bookmarkEnd w:id="226"/>
      <w:r w:rsidRPr="009F1491">
        <w:rPr>
          <w:rFonts w:ascii="Times New Roman" w:hAnsi="Times New Roman"/>
          <w:sz w:val="28"/>
          <w:szCs w:val="28"/>
        </w:rPr>
        <w:t>д)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227"/>
      <w:bookmarkEnd w:id="228"/>
      <w:bookmarkEnd w:id="229"/>
    </w:p>
    <w:p w:rsidR="00643CAD"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Строительство генерирующих объектов, функционирующих в режиме комбинированной выработки электрической и тепловой энергии на территории </w:t>
      </w:r>
      <w:r w:rsidR="007B6C63">
        <w:rPr>
          <w:rFonts w:ascii="Times New Roman" w:hAnsi="Times New Roman"/>
          <w:sz w:val="28"/>
          <w:szCs w:val="28"/>
        </w:rPr>
        <w:t>Еткульского</w:t>
      </w:r>
      <w:r w:rsidR="00843A36" w:rsidRPr="009F1491">
        <w:rPr>
          <w:rFonts w:ascii="Times New Roman" w:hAnsi="Times New Roman"/>
          <w:sz w:val="28"/>
          <w:szCs w:val="28"/>
        </w:rPr>
        <w:t xml:space="preserve"> сельского поселения</w:t>
      </w:r>
      <w:r w:rsidRPr="009F1491">
        <w:rPr>
          <w:rFonts w:ascii="Times New Roman" w:hAnsi="Times New Roman"/>
          <w:sz w:val="28"/>
          <w:szCs w:val="28"/>
        </w:rPr>
        <w:t xml:space="preserve"> не предусматривается. </w:t>
      </w:r>
    </w:p>
    <w:p w:rsidR="00643CAD" w:rsidRPr="009F1491" w:rsidRDefault="00643CAD" w:rsidP="00BD496C">
      <w:pPr>
        <w:pStyle w:val="10"/>
        <w:jc w:val="both"/>
        <w:rPr>
          <w:rFonts w:ascii="Times New Roman" w:hAnsi="Times New Roman"/>
          <w:sz w:val="28"/>
          <w:szCs w:val="28"/>
        </w:rPr>
      </w:pPr>
      <w:bookmarkStart w:id="231" w:name="_Toc523494475"/>
      <w:bookmarkStart w:id="232" w:name="_Toc525888039"/>
      <w:bookmarkStart w:id="233" w:name="_Toc5693577"/>
      <w:bookmarkStart w:id="234" w:name="sub_1206"/>
      <w:bookmarkEnd w:id="230"/>
      <w:r w:rsidRPr="009F1491">
        <w:rPr>
          <w:rFonts w:ascii="Times New Roman" w:hAnsi="Times New Roman"/>
          <w:sz w:val="28"/>
          <w:szCs w:val="28"/>
        </w:rPr>
        <w:t xml:space="preserve">е)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w:t>
      </w:r>
      <w:r w:rsidR="009D11DF">
        <w:rPr>
          <w:rFonts w:ascii="Times New Roman" w:hAnsi="Times New Roman"/>
          <w:sz w:val="28"/>
          <w:szCs w:val="28"/>
        </w:rPr>
        <w:t>и водоотведения Еткульского сельского поселения)</w:t>
      </w:r>
      <w:r w:rsidRPr="009F1491">
        <w:rPr>
          <w:rFonts w:ascii="Times New Roman" w:hAnsi="Times New Roman"/>
          <w:sz w:val="28"/>
          <w:szCs w:val="28"/>
        </w:rPr>
        <w:t xml:space="preserve"> о развитии соответствующей системы водоснабжения в части, относящейся к системам теплоснабжения</w:t>
      </w:r>
      <w:bookmarkEnd w:id="231"/>
      <w:bookmarkEnd w:id="232"/>
      <w:bookmarkEnd w:id="233"/>
    </w:p>
    <w:p w:rsidR="00643CAD" w:rsidRPr="009F1491" w:rsidRDefault="00643CAD" w:rsidP="00622CFC">
      <w:pPr>
        <w:spacing w:after="0" w:line="240" w:lineRule="auto"/>
        <w:ind w:firstLine="709"/>
        <w:jc w:val="both"/>
        <w:rPr>
          <w:rFonts w:ascii="Times New Roman" w:hAnsi="Times New Roman"/>
          <w:sz w:val="28"/>
          <w:szCs w:val="28"/>
        </w:rPr>
      </w:pPr>
      <w:r w:rsidRPr="009F1491">
        <w:rPr>
          <w:rFonts w:ascii="Times New Roman" w:hAnsi="Times New Roman"/>
          <w:sz w:val="28"/>
          <w:szCs w:val="28"/>
        </w:rPr>
        <w:t>Решения о развитии соответствующей системы водоснабжения в части, относящейся к системам теплоснабжения на территории</w:t>
      </w:r>
      <w:r w:rsidR="007B6C63">
        <w:rPr>
          <w:rFonts w:ascii="Times New Roman" w:hAnsi="Times New Roman"/>
          <w:sz w:val="28"/>
          <w:szCs w:val="28"/>
        </w:rPr>
        <w:t xml:space="preserve"> Еткульского </w:t>
      </w:r>
      <w:r w:rsidRPr="009F1491">
        <w:rPr>
          <w:rFonts w:ascii="Times New Roman" w:hAnsi="Times New Roman"/>
          <w:sz w:val="28"/>
          <w:szCs w:val="28"/>
        </w:rPr>
        <w:t>сельского п</w:t>
      </w:r>
      <w:r w:rsidR="00843A36" w:rsidRPr="009F1491">
        <w:rPr>
          <w:rFonts w:ascii="Times New Roman" w:hAnsi="Times New Roman"/>
          <w:sz w:val="28"/>
          <w:szCs w:val="28"/>
        </w:rPr>
        <w:t>оселения</w:t>
      </w:r>
      <w:r w:rsidRPr="009F1491">
        <w:rPr>
          <w:rFonts w:ascii="Times New Roman" w:hAnsi="Times New Roman"/>
          <w:sz w:val="28"/>
          <w:szCs w:val="28"/>
        </w:rPr>
        <w:t xml:space="preserve"> отсутствуют. </w:t>
      </w:r>
    </w:p>
    <w:p w:rsidR="00643CAD" w:rsidRPr="009F1491" w:rsidRDefault="00643CAD" w:rsidP="00BD496C">
      <w:pPr>
        <w:pStyle w:val="10"/>
        <w:jc w:val="both"/>
        <w:rPr>
          <w:rFonts w:ascii="Times New Roman" w:hAnsi="Times New Roman"/>
          <w:sz w:val="28"/>
          <w:szCs w:val="28"/>
        </w:rPr>
      </w:pPr>
      <w:bookmarkStart w:id="235" w:name="_Toc523494476"/>
      <w:bookmarkStart w:id="236" w:name="_Toc525888040"/>
      <w:bookmarkStart w:id="237" w:name="_Toc5693578"/>
      <w:bookmarkStart w:id="238" w:name="sub_1207"/>
      <w:bookmarkEnd w:id="234"/>
      <w:r w:rsidRPr="009F1491">
        <w:rPr>
          <w:rFonts w:ascii="Times New Roman" w:hAnsi="Times New Roman"/>
          <w:sz w:val="28"/>
          <w:szCs w:val="28"/>
        </w:rPr>
        <w:t>ж)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235"/>
      <w:bookmarkEnd w:id="236"/>
      <w:bookmarkEnd w:id="237"/>
    </w:p>
    <w:bookmarkEnd w:id="238"/>
    <w:p w:rsidR="00643CAD" w:rsidRPr="009F1491" w:rsidRDefault="00643CAD"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Решения о корректировке соответствующей системы водоснабжения в части, относящейся к системам теплоснабжения на территории </w:t>
      </w:r>
      <w:r w:rsidR="007B6C63">
        <w:rPr>
          <w:rFonts w:ascii="Times New Roman" w:hAnsi="Times New Roman"/>
          <w:sz w:val="28"/>
          <w:szCs w:val="28"/>
        </w:rPr>
        <w:t>Еткульского</w:t>
      </w:r>
      <w:r w:rsidR="003E7F2C" w:rsidRPr="009F1491">
        <w:rPr>
          <w:rFonts w:ascii="Times New Roman" w:hAnsi="Times New Roman"/>
          <w:sz w:val="28"/>
          <w:szCs w:val="28"/>
        </w:rPr>
        <w:t xml:space="preserve"> сельского поселения</w:t>
      </w:r>
      <w:r w:rsidRPr="009F1491">
        <w:rPr>
          <w:rFonts w:ascii="Times New Roman" w:hAnsi="Times New Roman"/>
          <w:sz w:val="28"/>
          <w:szCs w:val="28"/>
        </w:rPr>
        <w:t xml:space="preserve"> отсутствуют. </w:t>
      </w:r>
    </w:p>
    <w:p w:rsidR="00643CAD" w:rsidRPr="009F1491" w:rsidRDefault="00643CAD" w:rsidP="007530DF">
      <w:pPr>
        <w:pStyle w:val="22"/>
        <w:numPr>
          <w:ilvl w:val="0"/>
          <w:numId w:val="0"/>
        </w:numPr>
        <w:ind w:left="357"/>
        <w:jc w:val="center"/>
        <w:rPr>
          <w:sz w:val="28"/>
          <w:szCs w:val="28"/>
        </w:rPr>
      </w:pPr>
      <w:r w:rsidRPr="009F1491">
        <w:rPr>
          <w:sz w:val="28"/>
          <w:szCs w:val="28"/>
        </w:rPr>
        <w:br w:type="page"/>
      </w:r>
      <w:bookmarkStart w:id="239" w:name="_Toc525888041"/>
      <w:bookmarkStart w:id="240" w:name="_Toc5693579"/>
      <w:r w:rsidR="00F71873" w:rsidRPr="009F1491">
        <w:rPr>
          <w:sz w:val="28"/>
          <w:szCs w:val="28"/>
        </w:rPr>
        <w:lastRenderedPageBreak/>
        <w:t xml:space="preserve">Раздел 14. </w:t>
      </w:r>
      <w:r w:rsidRPr="009F1491">
        <w:rPr>
          <w:sz w:val="28"/>
          <w:szCs w:val="28"/>
        </w:rPr>
        <w:t xml:space="preserve">Индикаторы развития систем теплоснабжения </w:t>
      </w:r>
      <w:r w:rsidR="007B6C63">
        <w:rPr>
          <w:sz w:val="28"/>
          <w:szCs w:val="28"/>
        </w:rPr>
        <w:t>Еткульского</w:t>
      </w:r>
      <w:r w:rsidR="00D62D84" w:rsidRPr="009F1491">
        <w:rPr>
          <w:sz w:val="28"/>
          <w:szCs w:val="28"/>
        </w:rPr>
        <w:t xml:space="preserve"> </w:t>
      </w:r>
      <w:r w:rsidRPr="009F1491">
        <w:rPr>
          <w:sz w:val="28"/>
          <w:szCs w:val="28"/>
        </w:rPr>
        <w:t>сельского поселения</w:t>
      </w:r>
      <w:bookmarkEnd w:id="239"/>
      <w:bookmarkEnd w:id="240"/>
    </w:p>
    <w:p w:rsidR="00643CAD" w:rsidRPr="009F1491" w:rsidRDefault="00643CAD" w:rsidP="00643CAD">
      <w:pPr>
        <w:pStyle w:val="10"/>
        <w:rPr>
          <w:rFonts w:ascii="Times New Roman" w:hAnsi="Times New Roman"/>
          <w:sz w:val="28"/>
          <w:szCs w:val="28"/>
        </w:rPr>
      </w:pPr>
      <w:bookmarkStart w:id="241" w:name="_Toc522105828"/>
      <w:bookmarkStart w:id="242" w:name="_Toc525296031"/>
      <w:bookmarkStart w:id="243" w:name="_Toc533067441"/>
      <w:bookmarkStart w:id="244" w:name="_Toc4488157"/>
      <w:bookmarkStart w:id="245" w:name="_Toc5693580"/>
      <w:bookmarkStart w:id="246" w:name="sub_1791"/>
      <w:r w:rsidRPr="009F1491">
        <w:rPr>
          <w:rFonts w:ascii="Times New Roman" w:hAnsi="Times New Roman"/>
          <w:sz w:val="28"/>
          <w:szCs w:val="28"/>
        </w:rPr>
        <w:t>а) количество прекращений подачи тепловой энергии, теплоносителя в результате технологических нарушений на тепловых сетях</w:t>
      </w:r>
      <w:bookmarkEnd w:id="241"/>
      <w:bookmarkEnd w:id="242"/>
      <w:bookmarkEnd w:id="243"/>
      <w:bookmarkEnd w:id="244"/>
      <w:bookmarkEnd w:id="245"/>
    </w:p>
    <w:p w:rsidR="00643CAD" w:rsidRPr="009F1491" w:rsidRDefault="00643CAD"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Количество прекращений подачи тепловой энергии, теплоносителя в результате технологических нарушений на тепловых сетях на территории </w:t>
      </w:r>
      <w:r w:rsidR="007B6C63">
        <w:rPr>
          <w:rFonts w:ascii="Times New Roman" w:hAnsi="Times New Roman"/>
          <w:sz w:val="28"/>
          <w:szCs w:val="28"/>
        </w:rPr>
        <w:t>Еткульского</w:t>
      </w:r>
      <w:r w:rsidR="00B94436">
        <w:rPr>
          <w:rFonts w:ascii="Times New Roman" w:hAnsi="Times New Roman"/>
          <w:sz w:val="28"/>
          <w:szCs w:val="28"/>
        </w:rPr>
        <w:t xml:space="preserve"> </w:t>
      </w:r>
      <w:r w:rsidR="00996E9F" w:rsidRPr="009F1491">
        <w:rPr>
          <w:rFonts w:ascii="Times New Roman" w:hAnsi="Times New Roman"/>
          <w:sz w:val="28"/>
          <w:szCs w:val="28"/>
        </w:rPr>
        <w:t>сельского поселения указаны в таблице</w:t>
      </w:r>
      <w:r w:rsidR="0029162F">
        <w:rPr>
          <w:rFonts w:ascii="Times New Roman" w:hAnsi="Times New Roman"/>
          <w:sz w:val="28"/>
          <w:szCs w:val="28"/>
        </w:rPr>
        <w:t xml:space="preserve"> 14.1.</w:t>
      </w:r>
      <w:r w:rsidRPr="009F1491">
        <w:rPr>
          <w:rFonts w:ascii="Times New Roman" w:hAnsi="Times New Roman"/>
          <w:sz w:val="28"/>
          <w:szCs w:val="28"/>
        </w:rPr>
        <w:t xml:space="preserve"> </w:t>
      </w:r>
    </w:p>
    <w:p w:rsidR="00716E99" w:rsidRPr="009F1491" w:rsidRDefault="0029162F" w:rsidP="0029162F">
      <w:pPr>
        <w:tabs>
          <w:tab w:val="left" w:pos="8535"/>
        </w:tabs>
        <w:spacing w:after="0"/>
        <w:jc w:val="both"/>
        <w:rPr>
          <w:rFonts w:ascii="Times New Roman" w:hAnsi="Times New Roman"/>
          <w:sz w:val="28"/>
          <w:szCs w:val="28"/>
        </w:rPr>
      </w:pPr>
      <w:r>
        <w:rPr>
          <w:rFonts w:ascii="Times New Roman" w:hAnsi="Times New Roman"/>
          <w:sz w:val="28"/>
          <w:szCs w:val="28"/>
        </w:rPr>
        <w:t xml:space="preserve">                                                                                                          Таблица 14.1</w:t>
      </w:r>
    </w:p>
    <w:tbl>
      <w:tblPr>
        <w:tblW w:w="5000" w:type="pct"/>
        <w:tblLayout w:type="fixed"/>
        <w:tblLook w:val="04A0" w:firstRow="1" w:lastRow="0" w:firstColumn="1" w:lastColumn="0" w:noHBand="0" w:noVBand="1"/>
      </w:tblPr>
      <w:tblGrid>
        <w:gridCol w:w="3686"/>
        <w:gridCol w:w="988"/>
        <w:gridCol w:w="963"/>
        <w:gridCol w:w="961"/>
        <w:gridCol w:w="961"/>
        <w:gridCol w:w="963"/>
        <w:gridCol w:w="1105"/>
      </w:tblGrid>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2349B4" w:rsidP="001A5677">
            <w:pPr>
              <w:pStyle w:val="afff0"/>
              <w:spacing w:after="0"/>
              <w:rPr>
                <w:b/>
                <w:sz w:val="24"/>
                <w:szCs w:val="24"/>
              </w:rPr>
            </w:pPr>
            <w:r w:rsidRPr="002349B4">
              <w:rPr>
                <w:b/>
                <w:sz w:val="24"/>
                <w:szCs w:val="24"/>
              </w:rPr>
              <w:t>Показатель</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b/>
                <w:sz w:val="24"/>
                <w:szCs w:val="24"/>
              </w:rPr>
            </w:pPr>
            <w:r w:rsidRPr="002349B4">
              <w:rPr>
                <w:b/>
                <w:sz w:val="24"/>
                <w:szCs w:val="24"/>
              </w:rPr>
              <w:t>2018 г. (факт)</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Default="002349B4"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b/>
                <w:sz w:val="24"/>
                <w:szCs w:val="24"/>
              </w:rPr>
            </w:pPr>
            <w:r w:rsidRPr="002349B4">
              <w:rPr>
                <w:b/>
                <w:sz w:val="24"/>
                <w:szCs w:val="24"/>
              </w:rPr>
              <w:t>2020 г.</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b/>
                <w:sz w:val="24"/>
                <w:szCs w:val="24"/>
              </w:rPr>
            </w:pPr>
            <w:r w:rsidRPr="002349B4">
              <w:rPr>
                <w:b/>
                <w:sz w:val="24"/>
                <w:szCs w:val="24"/>
              </w:rPr>
              <w:t>2021 г.</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b/>
                <w:sz w:val="24"/>
                <w:szCs w:val="24"/>
              </w:rPr>
            </w:pPr>
            <w:r w:rsidRPr="002349B4">
              <w:rPr>
                <w:b/>
                <w:sz w:val="24"/>
                <w:szCs w:val="24"/>
              </w:rPr>
              <w:t>2022 г.</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7B6C63">
            <w:pPr>
              <w:pStyle w:val="afff0"/>
              <w:spacing w:after="0"/>
              <w:rPr>
                <w:b/>
                <w:sz w:val="24"/>
                <w:szCs w:val="24"/>
              </w:rPr>
            </w:pPr>
            <w:r w:rsidRPr="002349B4">
              <w:rPr>
                <w:b/>
                <w:sz w:val="24"/>
                <w:szCs w:val="24"/>
              </w:rPr>
              <w:t>2023-2027 гг.</w:t>
            </w:r>
          </w:p>
        </w:tc>
      </w:tr>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2349B4" w:rsidP="007B6C63">
            <w:pPr>
              <w:pStyle w:val="afff0"/>
              <w:spacing w:after="0"/>
              <w:rPr>
                <w:sz w:val="24"/>
                <w:szCs w:val="24"/>
                <w:lang w:eastAsia="en-US"/>
              </w:rPr>
            </w:pPr>
            <w:r w:rsidRPr="002349B4">
              <w:rPr>
                <w:sz w:val="24"/>
                <w:szCs w:val="24"/>
              </w:rPr>
              <w:t>Котельная ул.</w:t>
            </w:r>
            <w:r>
              <w:rPr>
                <w:sz w:val="24"/>
                <w:szCs w:val="24"/>
              </w:rPr>
              <w:t xml:space="preserve"> </w:t>
            </w:r>
            <w:r w:rsidRPr="002349B4">
              <w:rPr>
                <w:sz w:val="24"/>
                <w:szCs w:val="24"/>
              </w:rPr>
              <w:t>Первомайская</w:t>
            </w:r>
            <w:r>
              <w:rPr>
                <w:sz w:val="24"/>
                <w:szCs w:val="24"/>
              </w:rPr>
              <w:t>,</w:t>
            </w:r>
            <w:r w:rsidRPr="002349B4">
              <w:rPr>
                <w:sz w:val="24"/>
                <w:szCs w:val="24"/>
              </w:rPr>
              <w:t xml:space="preserve"> д.28</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r>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2349B4" w:rsidP="002349B4">
            <w:pPr>
              <w:pStyle w:val="afff0"/>
              <w:spacing w:after="0"/>
              <w:rPr>
                <w:sz w:val="24"/>
                <w:szCs w:val="24"/>
              </w:rPr>
            </w:pPr>
            <w:r w:rsidRPr="002349B4">
              <w:rPr>
                <w:sz w:val="24"/>
                <w:szCs w:val="24"/>
              </w:rPr>
              <w:t>Котельная ул.</w:t>
            </w:r>
            <w:r>
              <w:rPr>
                <w:sz w:val="24"/>
                <w:szCs w:val="24"/>
              </w:rPr>
              <w:t xml:space="preserve"> </w:t>
            </w:r>
            <w:r w:rsidRPr="002349B4">
              <w:rPr>
                <w:sz w:val="24"/>
                <w:szCs w:val="24"/>
              </w:rPr>
              <w:t>Северная</w:t>
            </w:r>
            <w:r>
              <w:rPr>
                <w:sz w:val="24"/>
                <w:szCs w:val="24"/>
              </w:rPr>
              <w:t>,</w:t>
            </w:r>
            <w:r w:rsidRPr="002349B4">
              <w:rPr>
                <w:sz w:val="24"/>
                <w:szCs w:val="24"/>
              </w:rPr>
              <w:t xml:space="preserve"> д.39-б</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r>
      <w:tr w:rsidR="002349B4" w:rsidRPr="002349B4" w:rsidTr="002349B4">
        <w:trPr>
          <w:trHeight w:val="20"/>
        </w:trPr>
        <w:tc>
          <w:tcPr>
            <w:tcW w:w="1915" w:type="pct"/>
            <w:tcBorders>
              <w:top w:val="single" w:sz="4" w:space="0" w:color="auto"/>
              <w:left w:val="single" w:sz="4" w:space="0" w:color="auto"/>
              <w:bottom w:val="single" w:sz="4" w:space="0" w:color="auto"/>
              <w:right w:val="single" w:sz="4" w:space="0" w:color="auto"/>
            </w:tcBorders>
            <w:vAlign w:val="center"/>
          </w:tcPr>
          <w:p w:rsidR="002349B4" w:rsidRPr="002349B4" w:rsidRDefault="00554B47" w:rsidP="007B6C63">
            <w:pPr>
              <w:pStyle w:val="afff0"/>
              <w:spacing w:after="0"/>
              <w:rPr>
                <w:sz w:val="24"/>
                <w:szCs w:val="24"/>
              </w:rPr>
            </w:pPr>
            <w:r>
              <w:rPr>
                <w:sz w:val="24"/>
                <w:szCs w:val="24"/>
              </w:rPr>
              <w:t>Котельная ул. Кирова,</w:t>
            </w:r>
            <w:r w:rsidR="002349B4" w:rsidRPr="002349B4">
              <w:rPr>
                <w:sz w:val="24"/>
                <w:szCs w:val="24"/>
              </w:rPr>
              <w:t xml:space="preserve"> 20</w:t>
            </w:r>
          </w:p>
        </w:tc>
        <w:tc>
          <w:tcPr>
            <w:tcW w:w="513" w:type="pct"/>
            <w:tcBorders>
              <w:top w:val="single" w:sz="4" w:space="0" w:color="auto"/>
              <w:left w:val="nil"/>
              <w:bottom w:val="single" w:sz="4" w:space="0" w:color="auto"/>
              <w:right w:val="single" w:sz="4" w:space="0" w:color="auto"/>
            </w:tcBorders>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single" w:sz="4" w:space="0" w:color="auto"/>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499"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00"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c>
          <w:tcPr>
            <w:tcW w:w="576" w:type="pct"/>
            <w:tcBorders>
              <w:top w:val="single" w:sz="4" w:space="0" w:color="auto"/>
              <w:left w:val="nil"/>
              <w:bottom w:val="single" w:sz="4" w:space="0" w:color="auto"/>
              <w:right w:val="single" w:sz="4" w:space="0" w:color="auto"/>
            </w:tcBorders>
            <w:noWrap/>
            <w:vAlign w:val="center"/>
            <w:hideMark/>
          </w:tcPr>
          <w:p w:rsidR="002349B4" w:rsidRPr="002349B4" w:rsidRDefault="002349B4" w:rsidP="001A5677">
            <w:pPr>
              <w:pStyle w:val="afff0"/>
              <w:spacing w:after="0"/>
              <w:rPr>
                <w:sz w:val="24"/>
                <w:szCs w:val="24"/>
              </w:rPr>
            </w:pPr>
            <w:r w:rsidRPr="002349B4">
              <w:rPr>
                <w:sz w:val="24"/>
                <w:szCs w:val="24"/>
              </w:rPr>
              <w:t>0</w:t>
            </w:r>
          </w:p>
        </w:tc>
      </w:tr>
    </w:tbl>
    <w:p w:rsidR="00643CAD" w:rsidRPr="009F1491" w:rsidRDefault="00643CAD" w:rsidP="002349B4">
      <w:pPr>
        <w:pStyle w:val="10"/>
        <w:jc w:val="both"/>
        <w:rPr>
          <w:rFonts w:ascii="Times New Roman" w:hAnsi="Times New Roman"/>
          <w:sz w:val="28"/>
          <w:szCs w:val="28"/>
        </w:rPr>
      </w:pPr>
      <w:bookmarkStart w:id="247" w:name="_Toc522105829"/>
      <w:bookmarkStart w:id="248" w:name="_Toc525296032"/>
      <w:bookmarkStart w:id="249" w:name="_Toc533067442"/>
      <w:bookmarkStart w:id="250" w:name="_Toc4488158"/>
      <w:bookmarkStart w:id="251" w:name="_Toc5693581"/>
      <w:bookmarkStart w:id="252" w:name="sub_1792"/>
      <w:bookmarkEnd w:id="246"/>
      <w:r w:rsidRPr="009F1491">
        <w:rPr>
          <w:rFonts w:ascii="Times New Roman" w:hAnsi="Times New Roman"/>
          <w:sz w:val="28"/>
          <w:szCs w:val="28"/>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247"/>
      <w:bookmarkEnd w:id="248"/>
      <w:bookmarkEnd w:id="249"/>
      <w:bookmarkEnd w:id="250"/>
      <w:bookmarkEnd w:id="251"/>
    </w:p>
    <w:p w:rsidR="00643CAD" w:rsidRPr="009F1491" w:rsidRDefault="00643CAD"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Количество прекращений подачи тепловой энергии, теплоносителя в результате технологических нарушений на источниках тепловой энергии </w:t>
      </w:r>
      <w:r w:rsidR="00F7690B">
        <w:rPr>
          <w:rFonts w:ascii="Times New Roman" w:hAnsi="Times New Roman"/>
          <w:sz w:val="28"/>
          <w:szCs w:val="28"/>
        </w:rPr>
        <w:t xml:space="preserve">Еткульского </w:t>
      </w:r>
      <w:r w:rsidR="00996E9F" w:rsidRPr="009F1491">
        <w:rPr>
          <w:rFonts w:ascii="Times New Roman" w:hAnsi="Times New Roman"/>
          <w:sz w:val="28"/>
          <w:szCs w:val="28"/>
        </w:rPr>
        <w:t>сельск</w:t>
      </w:r>
      <w:r w:rsidR="00C07094" w:rsidRPr="009F1491">
        <w:rPr>
          <w:rFonts w:ascii="Times New Roman" w:hAnsi="Times New Roman"/>
          <w:sz w:val="28"/>
          <w:szCs w:val="28"/>
        </w:rPr>
        <w:t>ого поселения указаны в таблице:</w:t>
      </w:r>
      <w:r w:rsidRPr="009F1491">
        <w:rPr>
          <w:rFonts w:ascii="Times New Roman" w:hAnsi="Times New Roman"/>
          <w:sz w:val="28"/>
          <w:szCs w:val="28"/>
        </w:rPr>
        <w:t xml:space="preserve"> </w:t>
      </w:r>
    </w:p>
    <w:p w:rsidR="00C07094" w:rsidRPr="009F1491" w:rsidRDefault="0029162F" w:rsidP="0029162F">
      <w:pPr>
        <w:spacing w:after="0"/>
        <w:jc w:val="right"/>
        <w:rPr>
          <w:rFonts w:ascii="Times New Roman" w:hAnsi="Times New Roman"/>
          <w:sz w:val="28"/>
          <w:szCs w:val="28"/>
        </w:rPr>
      </w:pPr>
      <w:r>
        <w:rPr>
          <w:rFonts w:ascii="Times New Roman" w:hAnsi="Times New Roman"/>
          <w:sz w:val="28"/>
          <w:szCs w:val="28"/>
        </w:rPr>
        <w:t>Таблица 14.2</w:t>
      </w:r>
    </w:p>
    <w:tbl>
      <w:tblPr>
        <w:tblW w:w="5115" w:type="pct"/>
        <w:tblLayout w:type="fixed"/>
        <w:tblLook w:val="04A0" w:firstRow="1" w:lastRow="0" w:firstColumn="1" w:lastColumn="0" w:noHBand="0" w:noVBand="1"/>
      </w:tblPr>
      <w:tblGrid>
        <w:gridCol w:w="4675"/>
        <w:gridCol w:w="969"/>
        <w:gridCol w:w="804"/>
        <w:gridCol w:w="731"/>
        <w:gridCol w:w="729"/>
        <w:gridCol w:w="729"/>
        <w:gridCol w:w="1211"/>
      </w:tblGrid>
      <w:tr w:rsidR="00C07094" w:rsidRPr="002349B4" w:rsidTr="0029162F">
        <w:trPr>
          <w:trHeight w:val="20"/>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bookmarkStart w:id="253" w:name="_Toc522105830"/>
            <w:bookmarkStart w:id="254" w:name="_Toc525296033"/>
            <w:bookmarkStart w:id="255" w:name="_Toc533067443"/>
            <w:bookmarkStart w:id="256" w:name="_Toc4488159"/>
            <w:bookmarkStart w:id="257" w:name="_Toc5693582"/>
            <w:bookmarkStart w:id="258" w:name="sub_1793"/>
            <w:bookmarkEnd w:id="252"/>
            <w:r w:rsidRPr="002349B4">
              <w:rPr>
                <w:b/>
                <w:sz w:val="24"/>
                <w:szCs w:val="24"/>
              </w:rPr>
              <w:t>Показатель</w:t>
            </w:r>
          </w:p>
        </w:tc>
        <w:tc>
          <w:tcPr>
            <w:tcW w:w="492"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b/>
                <w:sz w:val="24"/>
                <w:szCs w:val="24"/>
              </w:rPr>
            </w:pPr>
            <w:r w:rsidRPr="002349B4">
              <w:rPr>
                <w:b/>
                <w:sz w:val="24"/>
                <w:szCs w:val="24"/>
              </w:rPr>
              <w:t>2018 г. (факт)</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Default="00C07094" w:rsidP="001A5677">
            <w:pPr>
              <w:pStyle w:val="afff0"/>
              <w:spacing w:after="0"/>
              <w:rPr>
                <w:b/>
                <w:sz w:val="24"/>
                <w:szCs w:val="24"/>
              </w:rPr>
            </w:pPr>
            <w:r w:rsidRPr="002349B4">
              <w:rPr>
                <w:b/>
                <w:sz w:val="24"/>
                <w:szCs w:val="24"/>
              </w:rPr>
              <w:t>19 г.</w:t>
            </w:r>
          </w:p>
          <w:p w:rsidR="0029162F" w:rsidRPr="002349B4" w:rsidRDefault="0029162F" w:rsidP="001A5677">
            <w:pPr>
              <w:pStyle w:val="afff0"/>
              <w:spacing w:after="0"/>
              <w:rPr>
                <w:b/>
                <w:sz w:val="24"/>
                <w:szCs w:val="24"/>
              </w:rPr>
            </w:pPr>
            <w:r>
              <w:rPr>
                <w:b/>
                <w:sz w:val="24"/>
                <w:szCs w:val="24"/>
              </w:rPr>
              <w:t>(факт)</w:t>
            </w:r>
          </w:p>
        </w:tc>
        <w:tc>
          <w:tcPr>
            <w:tcW w:w="37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 г.</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21 г.</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22 г.</w:t>
            </w:r>
          </w:p>
        </w:tc>
        <w:tc>
          <w:tcPr>
            <w:tcW w:w="61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7B6C63">
            <w:pPr>
              <w:pStyle w:val="afff0"/>
              <w:spacing w:after="0"/>
              <w:rPr>
                <w:b/>
                <w:sz w:val="24"/>
                <w:szCs w:val="24"/>
              </w:rPr>
            </w:pPr>
            <w:r w:rsidRPr="002349B4">
              <w:rPr>
                <w:b/>
                <w:sz w:val="24"/>
                <w:szCs w:val="24"/>
              </w:rPr>
              <w:t>2023-202</w:t>
            </w:r>
            <w:r w:rsidR="007B6C63" w:rsidRPr="002349B4">
              <w:rPr>
                <w:b/>
                <w:sz w:val="24"/>
                <w:szCs w:val="24"/>
              </w:rPr>
              <w:t>7</w:t>
            </w:r>
            <w:r w:rsidRPr="002349B4">
              <w:rPr>
                <w:b/>
                <w:sz w:val="24"/>
                <w:szCs w:val="24"/>
              </w:rPr>
              <w:t xml:space="preserve"> гг.</w:t>
            </w:r>
          </w:p>
        </w:tc>
      </w:tr>
      <w:tr w:rsidR="00C07094" w:rsidRPr="002349B4" w:rsidTr="0029162F">
        <w:trPr>
          <w:trHeight w:val="20"/>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7B6C63">
            <w:pPr>
              <w:pStyle w:val="afff0"/>
              <w:spacing w:after="0"/>
              <w:rPr>
                <w:sz w:val="24"/>
                <w:szCs w:val="24"/>
                <w:lang w:eastAsia="en-US"/>
              </w:rPr>
            </w:pPr>
            <w:r w:rsidRPr="002349B4">
              <w:rPr>
                <w:sz w:val="24"/>
                <w:szCs w:val="24"/>
              </w:rPr>
              <w:t>Котельная ул.</w:t>
            </w:r>
            <w:r w:rsidR="002349B4">
              <w:rPr>
                <w:sz w:val="24"/>
                <w:szCs w:val="24"/>
              </w:rPr>
              <w:t xml:space="preserve"> </w:t>
            </w:r>
            <w:r w:rsidR="007B6C63" w:rsidRPr="002349B4">
              <w:rPr>
                <w:sz w:val="24"/>
                <w:szCs w:val="24"/>
              </w:rPr>
              <w:t>Первомайская</w:t>
            </w:r>
            <w:r w:rsidR="002349B4">
              <w:rPr>
                <w:sz w:val="24"/>
                <w:szCs w:val="24"/>
              </w:rPr>
              <w:t>,</w:t>
            </w:r>
            <w:r w:rsidRPr="002349B4">
              <w:rPr>
                <w:sz w:val="24"/>
                <w:szCs w:val="24"/>
              </w:rPr>
              <w:t xml:space="preserve"> д.</w:t>
            </w:r>
            <w:r w:rsidR="007B6C63" w:rsidRPr="002349B4">
              <w:rPr>
                <w:sz w:val="24"/>
                <w:szCs w:val="24"/>
              </w:rPr>
              <w:t>28</w:t>
            </w:r>
          </w:p>
        </w:tc>
        <w:tc>
          <w:tcPr>
            <w:tcW w:w="492"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sz w:val="24"/>
                <w:szCs w:val="24"/>
              </w:rPr>
            </w:pPr>
            <w:r w:rsidRPr="002349B4">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r>
      <w:tr w:rsidR="00C07094" w:rsidRPr="002349B4" w:rsidTr="0029162F">
        <w:trPr>
          <w:trHeight w:val="547"/>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7B6C63">
            <w:pPr>
              <w:pStyle w:val="afff0"/>
              <w:spacing w:after="0"/>
              <w:rPr>
                <w:sz w:val="24"/>
                <w:szCs w:val="24"/>
              </w:rPr>
            </w:pPr>
            <w:r w:rsidRPr="002349B4">
              <w:rPr>
                <w:sz w:val="24"/>
                <w:szCs w:val="24"/>
              </w:rPr>
              <w:t>Котельная ул.</w:t>
            </w:r>
            <w:r w:rsidR="002349B4">
              <w:rPr>
                <w:sz w:val="24"/>
                <w:szCs w:val="24"/>
              </w:rPr>
              <w:t xml:space="preserve"> </w:t>
            </w:r>
            <w:r w:rsidR="007B6C63" w:rsidRPr="002349B4">
              <w:rPr>
                <w:sz w:val="24"/>
                <w:szCs w:val="24"/>
              </w:rPr>
              <w:t>Северная</w:t>
            </w:r>
            <w:r w:rsidR="002349B4">
              <w:rPr>
                <w:sz w:val="24"/>
                <w:szCs w:val="24"/>
              </w:rPr>
              <w:t>,</w:t>
            </w:r>
            <w:r w:rsidRPr="002349B4">
              <w:rPr>
                <w:sz w:val="24"/>
                <w:szCs w:val="24"/>
              </w:rPr>
              <w:t xml:space="preserve"> д.</w:t>
            </w:r>
            <w:r w:rsidR="007B6C63" w:rsidRPr="002349B4">
              <w:rPr>
                <w:sz w:val="24"/>
                <w:szCs w:val="24"/>
              </w:rPr>
              <w:t>39-б</w:t>
            </w:r>
          </w:p>
        </w:tc>
        <w:tc>
          <w:tcPr>
            <w:tcW w:w="492"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sz w:val="24"/>
                <w:szCs w:val="24"/>
              </w:rPr>
            </w:pPr>
            <w:r w:rsidRPr="002349B4">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sz w:val="24"/>
                <w:szCs w:val="24"/>
              </w:rPr>
            </w:pPr>
            <w:r w:rsidRPr="002349B4">
              <w:rPr>
                <w:sz w:val="24"/>
                <w:szCs w:val="24"/>
              </w:rPr>
              <w:t>0</w:t>
            </w:r>
          </w:p>
        </w:tc>
      </w:tr>
      <w:tr w:rsidR="007B6C63" w:rsidRPr="002349B4" w:rsidTr="0029162F">
        <w:trPr>
          <w:trHeight w:val="415"/>
        </w:trPr>
        <w:tc>
          <w:tcPr>
            <w:tcW w:w="2374" w:type="pct"/>
            <w:tcBorders>
              <w:top w:val="single" w:sz="4" w:space="0" w:color="auto"/>
              <w:left w:val="single" w:sz="4" w:space="0" w:color="auto"/>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Котельная ул.</w:t>
            </w:r>
            <w:r w:rsidR="002349B4">
              <w:rPr>
                <w:sz w:val="24"/>
                <w:szCs w:val="24"/>
              </w:rPr>
              <w:t xml:space="preserve"> </w:t>
            </w:r>
            <w:r w:rsidR="00554B47">
              <w:rPr>
                <w:sz w:val="24"/>
                <w:szCs w:val="24"/>
              </w:rPr>
              <w:t>Кирова</w:t>
            </w:r>
            <w:r w:rsidR="002349B4">
              <w:rPr>
                <w:sz w:val="24"/>
                <w:szCs w:val="24"/>
              </w:rPr>
              <w:t>,</w:t>
            </w:r>
            <w:r w:rsidRPr="002349B4">
              <w:rPr>
                <w:sz w:val="24"/>
                <w:szCs w:val="24"/>
              </w:rPr>
              <w:t xml:space="preserve"> 20</w:t>
            </w:r>
          </w:p>
        </w:tc>
        <w:tc>
          <w:tcPr>
            <w:tcW w:w="492" w:type="pct"/>
            <w:tcBorders>
              <w:top w:val="single" w:sz="4" w:space="0" w:color="auto"/>
              <w:left w:val="nil"/>
              <w:bottom w:val="single" w:sz="4" w:space="0" w:color="auto"/>
              <w:right w:val="single" w:sz="4" w:space="0" w:color="auto"/>
            </w:tcBorders>
            <w:vAlign w:val="center"/>
            <w:hideMark/>
          </w:tcPr>
          <w:p w:rsidR="007B6C63" w:rsidRPr="002349B4" w:rsidRDefault="007B6C63" w:rsidP="001A5677">
            <w:pPr>
              <w:pStyle w:val="afff0"/>
              <w:spacing w:after="0"/>
              <w:rPr>
                <w:sz w:val="24"/>
                <w:szCs w:val="24"/>
              </w:rPr>
            </w:pPr>
            <w:r w:rsidRPr="002349B4">
              <w:rPr>
                <w:sz w:val="24"/>
                <w:szCs w:val="24"/>
              </w:rPr>
              <w:t>0</w:t>
            </w:r>
          </w:p>
        </w:tc>
        <w:tc>
          <w:tcPr>
            <w:tcW w:w="408" w:type="pct"/>
            <w:tcBorders>
              <w:top w:val="single" w:sz="4" w:space="0" w:color="auto"/>
              <w:left w:val="single" w:sz="4" w:space="0" w:color="auto"/>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371"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370"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c>
          <w:tcPr>
            <w:tcW w:w="615" w:type="pct"/>
            <w:tcBorders>
              <w:top w:val="single" w:sz="4" w:space="0" w:color="auto"/>
              <w:left w:val="nil"/>
              <w:bottom w:val="single" w:sz="4" w:space="0" w:color="auto"/>
              <w:right w:val="single" w:sz="4" w:space="0" w:color="auto"/>
            </w:tcBorders>
            <w:noWrap/>
            <w:vAlign w:val="center"/>
            <w:hideMark/>
          </w:tcPr>
          <w:p w:rsidR="007B6C63" w:rsidRPr="002349B4" w:rsidRDefault="007B6C63" w:rsidP="001A5677">
            <w:pPr>
              <w:pStyle w:val="afff0"/>
              <w:spacing w:after="0"/>
              <w:rPr>
                <w:sz w:val="24"/>
                <w:szCs w:val="24"/>
              </w:rPr>
            </w:pPr>
            <w:r w:rsidRPr="002349B4">
              <w:rPr>
                <w:sz w:val="24"/>
                <w:szCs w:val="24"/>
              </w:rPr>
              <w:t>0</w:t>
            </w:r>
          </w:p>
        </w:tc>
      </w:tr>
    </w:tbl>
    <w:p w:rsidR="00643CAD" w:rsidRPr="009F1491" w:rsidRDefault="00643CAD" w:rsidP="00CA1A62">
      <w:pPr>
        <w:pStyle w:val="10"/>
        <w:jc w:val="both"/>
        <w:rPr>
          <w:rFonts w:ascii="Times New Roman" w:hAnsi="Times New Roman"/>
          <w:sz w:val="28"/>
          <w:szCs w:val="28"/>
        </w:rPr>
      </w:pPr>
      <w:r w:rsidRPr="009F1491">
        <w:rPr>
          <w:rFonts w:ascii="Times New Roman" w:hAnsi="Times New Roman"/>
          <w:sz w:val="28"/>
          <w:szCs w:val="28"/>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253"/>
      <w:bookmarkEnd w:id="254"/>
      <w:bookmarkEnd w:id="255"/>
      <w:bookmarkEnd w:id="256"/>
      <w:bookmarkEnd w:id="257"/>
    </w:p>
    <w:p w:rsidR="00643CAD" w:rsidRPr="009F1491" w:rsidRDefault="00643CAD" w:rsidP="003232E2">
      <w:pPr>
        <w:spacing w:after="0" w:line="240" w:lineRule="auto"/>
        <w:ind w:firstLine="709"/>
        <w:jc w:val="both"/>
        <w:rPr>
          <w:rFonts w:ascii="Times New Roman" w:hAnsi="Times New Roman"/>
          <w:sz w:val="28"/>
          <w:szCs w:val="28"/>
          <w:lang w:eastAsia="ru-RU"/>
        </w:rPr>
      </w:pPr>
      <w:r w:rsidRPr="009F1491">
        <w:rPr>
          <w:rFonts w:ascii="Times New Roman" w:hAnsi="Times New Roman"/>
          <w:sz w:val="28"/>
          <w:szCs w:val="28"/>
          <w:lang w:eastAsia="ru-RU"/>
        </w:rPr>
        <w:t xml:space="preserve">Удельный расход условного топлива (кг </w:t>
      </w:r>
      <w:proofErr w:type="spellStart"/>
      <w:r w:rsidRPr="009F1491">
        <w:rPr>
          <w:rFonts w:ascii="Times New Roman" w:hAnsi="Times New Roman"/>
          <w:sz w:val="28"/>
          <w:szCs w:val="28"/>
          <w:lang w:eastAsia="ru-RU"/>
        </w:rPr>
        <w:t>у.т</w:t>
      </w:r>
      <w:proofErr w:type="spellEnd"/>
      <w:r w:rsidRPr="009F1491">
        <w:rPr>
          <w:rFonts w:ascii="Times New Roman" w:hAnsi="Times New Roman"/>
          <w:sz w:val="28"/>
          <w:szCs w:val="28"/>
          <w:lang w:eastAsia="ru-RU"/>
        </w:rPr>
        <w:t xml:space="preserve">.) на выработку 1 Гкал тепловой энергии определяют по формуле: </w:t>
      </w:r>
    </w:p>
    <w:p w:rsidR="00643CAD" w:rsidRPr="009F1491" w:rsidRDefault="00643CAD" w:rsidP="00622CFC">
      <w:pPr>
        <w:spacing w:after="0" w:line="240" w:lineRule="auto"/>
        <w:jc w:val="both"/>
        <w:rPr>
          <w:rFonts w:ascii="Times New Roman" w:eastAsia="Times New Roman" w:hAnsi="Times New Roman"/>
          <w:sz w:val="28"/>
          <w:szCs w:val="28"/>
          <w:lang w:eastAsia="ru-RU"/>
        </w:rPr>
      </w:pPr>
      <w:r w:rsidRPr="009F1491">
        <w:rPr>
          <w:rFonts w:ascii="Times New Roman" w:eastAsia="Times New Roman" w:hAnsi="Times New Roman"/>
          <w:noProof/>
          <w:sz w:val="28"/>
          <w:szCs w:val="28"/>
          <w:lang w:eastAsia="ru-RU"/>
        </w:rPr>
        <w:drawing>
          <wp:inline distT="0" distB="0" distL="0" distR="0">
            <wp:extent cx="1187450" cy="477520"/>
            <wp:effectExtent l="0" t="0" r="0" b="0"/>
            <wp:docPr id="1" name="Рисунок 1" descr="https://konspekta.net/studopediainfo/baza10/1482319460429.files/image5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konspekta.net/studopediainfo/baza10/1482319460429.files/image577.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7450" cy="477520"/>
                    </a:xfrm>
                    <a:prstGeom prst="rect">
                      <a:avLst/>
                    </a:prstGeom>
                    <a:noFill/>
                    <a:ln>
                      <a:noFill/>
                    </a:ln>
                  </pic:spPr>
                </pic:pic>
              </a:graphicData>
            </a:graphic>
          </wp:inline>
        </w:drawing>
      </w:r>
    </w:p>
    <w:tbl>
      <w:tblPr>
        <w:tblW w:w="9459" w:type="dxa"/>
        <w:tblCellSpacing w:w="15" w:type="dxa"/>
        <w:shd w:val="clear" w:color="auto" w:fill="FFFFFF"/>
        <w:tblLook w:val="04A0" w:firstRow="1" w:lastRow="0" w:firstColumn="1" w:lastColumn="0" w:noHBand="0" w:noVBand="1"/>
      </w:tblPr>
      <w:tblGrid>
        <w:gridCol w:w="860"/>
        <w:gridCol w:w="8599"/>
      </w:tblGrid>
      <w:tr w:rsidR="00643CAD" w:rsidRPr="009F1491" w:rsidTr="00CD6ED8">
        <w:trPr>
          <w:trHeight w:val="486"/>
          <w:tblCellSpacing w:w="15" w:type="dxa"/>
        </w:trPr>
        <w:tc>
          <w:tcPr>
            <w:tcW w:w="0" w:type="auto"/>
            <w:shd w:val="clear" w:color="auto" w:fill="FFFFFF"/>
            <w:tcMar>
              <w:top w:w="15" w:type="dxa"/>
              <w:left w:w="15" w:type="dxa"/>
              <w:bottom w:w="15" w:type="dxa"/>
              <w:right w:w="15" w:type="dxa"/>
            </w:tcMar>
            <w:vAlign w:val="center"/>
            <w:hideMark/>
          </w:tcPr>
          <w:p w:rsidR="00643CAD" w:rsidRPr="009F1491" w:rsidRDefault="00643CAD" w:rsidP="00622CFC">
            <w:pPr>
              <w:spacing w:line="240" w:lineRule="auto"/>
              <w:ind w:firstLine="97"/>
              <w:jc w:val="both"/>
              <w:rPr>
                <w:rFonts w:ascii="Times New Roman" w:hAnsi="Times New Roman"/>
                <w:sz w:val="28"/>
                <w:szCs w:val="28"/>
                <w:lang w:eastAsia="ru-RU"/>
              </w:rPr>
            </w:pPr>
            <w:r w:rsidRPr="009F1491">
              <w:rPr>
                <w:rFonts w:ascii="Times New Roman" w:hAnsi="Times New Roman"/>
                <w:noProof/>
                <w:sz w:val="28"/>
                <w:szCs w:val="28"/>
                <w:lang w:eastAsia="ru-RU"/>
              </w:rPr>
              <w:drawing>
                <wp:inline distT="0" distB="0" distL="0" distR="0">
                  <wp:extent cx="436880" cy="231775"/>
                  <wp:effectExtent l="0" t="0" r="0" b="0"/>
                  <wp:docPr id="2" name="Рисунок 4" descr="https://konspekta.net/studopediainfo/baza10/1482319460429.files/image5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konspekta.net/studopediainfo/baza10/1482319460429.files/image579.gif"/>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6880" cy="231775"/>
                          </a:xfrm>
                          <a:prstGeom prst="rect">
                            <a:avLst/>
                          </a:prstGeom>
                          <a:noFill/>
                          <a:ln>
                            <a:noFill/>
                          </a:ln>
                        </pic:spPr>
                      </pic:pic>
                    </a:graphicData>
                  </a:graphic>
                </wp:inline>
              </w:drawing>
            </w:r>
          </w:p>
        </w:tc>
        <w:tc>
          <w:tcPr>
            <w:tcW w:w="0" w:type="auto"/>
            <w:shd w:val="clear" w:color="auto" w:fill="FFFFFF"/>
            <w:tcMar>
              <w:top w:w="15" w:type="dxa"/>
              <w:left w:w="15" w:type="dxa"/>
              <w:bottom w:w="15" w:type="dxa"/>
              <w:right w:w="15" w:type="dxa"/>
            </w:tcMar>
            <w:vAlign w:val="center"/>
            <w:hideMark/>
          </w:tcPr>
          <w:p w:rsidR="00643CAD" w:rsidRPr="009F1491" w:rsidRDefault="00643CAD" w:rsidP="00622CFC">
            <w:pPr>
              <w:spacing w:after="0" w:line="240" w:lineRule="auto"/>
              <w:ind w:firstLine="85"/>
              <w:jc w:val="both"/>
              <w:rPr>
                <w:rFonts w:ascii="Times New Roman" w:hAnsi="Times New Roman"/>
                <w:sz w:val="28"/>
                <w:szCs w:val="28"/>
                <w:lang w:eastAsia="ru-RU"/>
              </w:rPr>
            </w:pPr>
            <w:r w:rsidRPr="009F1491">
              <w:rPr>
                <w:rFonts w:ascii="Times New Roman" w:hAnsi="Times New Roman"/>
                <w:sz w:val="28"/>
                <w:szCs w:val="28"/>
                <w:lang w:eastAsia="ru-RU"/>
              </w:rPr>
              <w:t xml:space="preserve">- КПД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соответствующий номинальной загрузке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 </w:t>
            </w:r>
          </w:p>
        </w:tc>
      </w:tr>
    </w:tbl>
    <w:p w:rsidR="00643CAD" w:rsidRPr="009F1491" w:rsidRDefault="00643CAD" w:rsidP="00622CFC">
      <w:pPr>
        <w:spacing w:after="0" w:line="240" w:lineRule="auto"/>
        <w:jc w:val="both"/>
        <w:rPr>
          <w:rFonts w:ascii="Times New Roman" w:hAnsi="Times New Roman"/>
          <w:sz w:val="28"/>
          <w:szCs w:val="28"/>
        </w:rPr>
      </w:pPr>
      <w:r w:rsidRPr="009F1491">
        <w:rPr>
          <w:rFonts w:ascii="Times New Roman" w:hAnsi="Times New Roman"/>
          <w:sz w:val="28"/>
          <w:szCs w:val="28"/>
          <w:lang w:eastAsia="ru-RU"/>
        </w:rPr>
        <w:t xml:space="preserve">КПД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определяют на основании теплотехнических испытаний </w:t>
      </w:r>
      <w:proofErr w:type="spellStart"/>
      <w:r w:rsidRPr="009F1491">
        <w:rPr>
          <w:rFonts w:ascii="Times New Roman" w:hAnsi="Times New Roman"/>
          <w:sz w:val="28"/>
          <w:szCs w:val="28"/>
          <w:lang w:eastAsia="ru-RU"/>
        </w:rPr>
        <w:t>котлоагрегата</w:t>
      </w:r>
      <w:proofErr w:type="spellEnd"/>
      <w:r w:rsidRPr="009F1491">
        <w:rPr>
          <w:rFonts w:ascii="Times New Roman" w:hAnsi="Times New Roman"/>
          <w:sz w:val="28"/>
          <w:szCs w:val="28"/>
          <w:lang w:eastAsia="ru-RU"/>
        </w:rPr>
        <w:t xml:space="preserve">, находящегося в технически исправном и отлаженном состоянии. </w:t>
      </w:r>
    </w:p>
    <w:p w:rsidR="00C07094" w:rsidRDefault="00643CAD" w:rsidP="00622CFC">
      <w:pPr>
        <w:spacing w:after="0" w:line="240" w:lineRule="auto"/>
        <w:jc w:val="center"/>
        <w:rPr>
          <w:rFonts w:ascii="Times New Roman" w:hAnsi="Times New Roman"/>
          <w:sz w:val="28"/>
          <w:szCs w:val="28"/>
        </w:rPr>
      </w:pPr>
      <w:r w:rsidRPr="009F1491">
        <w:rPr>
          <w:rFonts w:ascii="Times New Roman" w:hAnsi="Times New Roman"/>
          <w:sz w:val="28"/>
          <w:szCs w:val="28"/>
          <w:lang w:eastAsia="ru-RU"/>
        </w:rPr>
        <w:t xml:space="preserve">Удельный расход условного топлива (кг </w:t>
      </w:r>
      <w:proofErr w:type="spellStart"/>
      <w:r w:rsidRPr="009F1491">
        <w:rPr>
          <w:rFonts w:ascii="Times New Roman" w:hAnsi="Times New Roman"/>
          <w:sz w:val="28"/>
          <w:szCs w:val="28"/>
          <w:lang w:eastAsia="ru-RU"/>
        </w:rPr>
        <w:t>у.т</w:t>
      </w:r>
      <w:proofErr w:type="spellEnd"/>
      <w:r w:rsidRPr="009F1491">
        <w:rPr>
          <w:rFonts w:ascii="Times New Roman" w:hAnsi="Times New Roman"/>
          <w:sz w:val="28"/>
          <w:szCs w:val="28"/>
          <w:lang w:eastAsia="ru-RU"/>
        </w:rPr>
        <w:t xml:space="preserve">.) на выработку 1 Гкал тепловой энергии на источниках тепловой </w:t>
      </w:r>
      <w:proofErr w:type="gramStart"/>
      <w:r w:rsidRPr="009F1491">
        <w:rPr>
          <w:rFonts w:ascii="Times New Roman" w:hAnsi="Times New Roman"/>
          <w:sz w:val="28"/>
          <w:szCs w:val="28"/>
          <w:lang w:eastAsia="ru-RU"/>
        </w:rPr>
        <w:t xml:space="preserve">энергии </w:t>
      </w:r>
      <w:r w:rsidR="00A843DE" w:rsidRPr="009F1491">
        <w:rPr>
          <w:rFonts w:ascii="Times New Roman" w:hAnsi="Times New Roman"/>
          <w:sz w:val="28"/>
          <w:szCs w:val="28"/>
          <w:lang w:eastAsia="ru-RU"/>
        </w:rPr>
        <w:t xml:space="preserve"> </w:t>
      </w:r>
      <w:r w:rsidR="007B6C63">
        <w:rPr>
          <w:rFonts w:ascii="Times New Roman" w:hAnsi="Times New Roman"/>
          <w:sz w:val="28"/>
          <w:szCs w:val="28"/>
          <w:lang w:eastAsia="ru-RU"/>
        </w:rPr>
        <w:t>Еткульского</w:t>
      </w:r>
      <w:proofErr w:type="gramEnd"/>
      <w:r w:rsidR="00A843DE" w:rsidRPr="009F1491">
        <w:rPr>
          <w:rFonts w:ascii="Times New Roman" w:hAnsi="Times New Roman"/>
          <w:sz w:val="28"/>
          <w:szCs w:val="28"/>
          <w:lang w:eastAsia="ru-RU"/>
        </w:rPr>
        <w:t xml:space="preserve"> </w:t>
      </w:r>
      <w:r w:rsidR="00A843DE" w:rsidRPr="009F1491">
        <w:rPr>
          <w:rFonts w:ascii="Times New Roman" w:hAnsi="Times New Roman"/>
          <w:sz w:val="28"/>
          <w:szCs w:val="28"/>
        </w:rPr>
        <w:t xml:space="preserve">сельского поселения </w:t>
      </w:r>
      <w:bookmarkStart w:id="259" w:name="_Toc522105831"/>
      <w:bookmarkStart w:id="260" w:name="_Toc525296034"/>
      <w:bookmarkStart w:id="261" w:name="_Toc533067444"/>
      <w:bookmarkStart w:id="262" w:name="_Toc4488160"/>
      <w:bookmarkStart w:id="263" w:name="_Toc5693583"/>
      <w:bookmarkStart w:id="264" w:name="sub_1794"/>
      <w:bookmarkEnd w:id="258"/>
    </w:p>
    <w:p w:rsidR="00C07094" w:rsidRDefault="00C07094" w:rsidP="00C07094">
      <w:pPr>
        <w:spacing w:after="60"/>
        <w:jc w:val="center"/>
        <w:rPr>
          <w:rFonts w:ascii="Times New Roman" w:hAnsi="Times New Roman"/>
          <w:sz w:val="28"/>
          <w:szCs w:val="28"/>
        </w:rPr>
      </w:pPr>
    </w:p>
    <w:p w:rsidR="002349B4" w:rsidRPr="009F1491" w:rsidRDefault="0029162F" w:rsidP="0029162F">
      <w:pPr>
        <w:spacing w:after="60"/>
        <w:jc w:val="right"/>
        <w:rPr>
          <w:rFonts w:ascii="Times New Roman" w:hAnsi="Times New Roman"/>
          <w:sz w:val="28"/>
          <w:szCs w:val="28"/>
        </w:rPr>
      </w:pPr>
      <w:r>
        <w:rPr>
          <w:rFonts w:ascii="Times New Roman" w:hAnsi="Times New Roman"/>
          <w:sz w:val="28"/>
          <w:szCs w:val="28"/>
        </w:rPr>
        <w:lastRenderedPageBreak/>
        <w:t>Таблица 14.3</w:t>
      </w:r>
    </w:p>
    <w:tbl>
      <w:tblPr>
        <w:tblW w:w="5063" w:type="pct"/>
        <w:tblLayout w:type="fixed"/>
        <w:tblLook w:val="04A0" w:firstRow="1" w:lastRow="0" w:firstColumn="1" w:lastColumn="0" w:noHBand="0" w:noVBand="1"/>
      </w:tblPr>
      <w:tblGrid>
        <w:gridCol w:w="3016"/>
        <w:gridCol w:w="1123"/>
        <w:gridCol w:w="1078"/>
        <w:gridCol w:w="1074"/>
        <w:gridCol w:w="1174"/>
        <w:gridCol w:w="1105"/>
        <w:gridCol w:w="1178"/>
      </w:tblGrid>
      <w:tr w:rsidR="002349B4"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Показатель</w:t>
            </w:r>
          </w:p>
        </w:tc>
        <w:tc>
          <w:tcPr>
            <w:tcW w:w="576" w:type="pct"/>
            <w:tcBorders>
              <w:top w:val="single" w:sz="4" w:space="0" w:color="auto"/>
              <w:left w:val="nil"/>
              <w:bottom w:val="single" w:sz="4" w:space="0" w:color="auto"/>
              <w:right w:val="single" w:sz="4" w:space="0" w:color="auto"/>
            </w:tcBorders>
            <w:vAlign w:val="center"/>
            <w:hideMark/>
          </w:tcPr>
          <w:p w:rsidR="00C07094" w:rsidRPr="002349B4" w:rsidRDefault="00C07094" w:rsidP="001A5677">
            <w:pPr>
              <w:pStyle w:val="afff0"/>
              <w:spacing w:after="0"/>
              <w:rPr>
                <w:b/>
                <w:sz w:val="24"/>
                <w:szCs w:val="24"/>
              </w:rPr>
            </w:pPr>
            <w:r w:rsidRPr="002349B4">
              <w:rPr>
                <w:b/>
                <w:sz w:val="24"/>
                <w:szCs w:val="24"/>
              </w:rPr>
              <w:t>2018 г. (факт)</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Default="00C07094"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551"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2020 г.</w:t>
            </w:r>
          </w:p>
        </w:tc>
        <w:tc>
          <w:tcPr>
            <w:tcW w:w="602"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2021 г.</w:t>
            </w:r>
          </w:p>
        </w:tc>
        <w:tc>
          <w:tcPr>
            <w:tcW w:w="567" w:type="pct"/>
            <w:tcBorders>
              <w:top w:val="single" w:sz="4" w:space="0" w:color="auto"/>
              <w:left w:val="nil"/>
              <w:bottom w:val="single" w:sz="4" w:space="0" w:color="auto"/>
              <w:right w:val="single" w:sz="4" w:space="0" w:color="auto"/>
            </w:tcBorders>
            <w:noWrap/>
            <w:vAlign w:val="center"/>
            <w:hideMark/>
          </w:tcPr>
          <w:p w:rsidR="00C07094" w:rsidRPr="002349B4" w:rsidRDefault="00C07094" w:rsidP="001A5677">
            <w:pPr>
              <w:pStyle w:val="afff0"/>
              <w:spacing w:after="0"/>
              <w:rPr>
                <w:b/>
                <w:sz w:val="24"/>
                <w:szCs w:val="24"/>
              </w:rPr>
            </w:pPr>
            <w:r w:rsidRPr="002349B4">
              <w:rPr>
                <w:b/>
                <w:sz w:val="24"/>
                <w:szCs w:val="24"/>
              </w:rPr>
              <w:t>2022 г.</w:t>
            </w:r>
          </w:p>
        </w:tc>
        <w:tc>
          <w:tcPr>
            <w:tcW w:w="605" w:type="pct"/>
            <w:tcBorders>
              <w:top w:val="single" w:sz="4" w:space="0" w:color="auto"/>
              <w:left w:val="nil"/>
              <w:bottom w:val="single" w:sz="4" w:space="0" w:color="auto"/>
              <w:right w:val="single" w:sz="4" w:space="0" w:color="auto"/>
            </w:tcBorders>
            <w:noWrap/>
            <w:vAlign w:val="center"/>
            <w:hideMark/>
          </w:tcPr>
          <w:p w:rsidR="00C07094" w:rsidRPr="002349B4" w:rsidRDefault="00C07094" w:rsidP="006C6DDC">
            <w:pPr>
              <w:pStyle w:val="afff0"/>
              <w:spacing w:after="0"/>
              <w:rPr>
                <w:b/>
                <w:sz w:val="24"/>
                <w:szCs w:val="24"/>
              </w:rPr>
            </w:pPr>
            <w:r w:rsidRPr="002349B4">
              <w:rPr>
                <w:b/>
                <w:sz w:val="24"/>
                <w:szCs w:val="24"/>
              </w:rPr>
              <w:t>2023-202</w:t>
            </w:r>
            <w:r w:rsidR="006C6DDC" w:rsidRPr="002349B4">
              <w:rPr>
                <w:b/>
                <w:sz w:val="24"/>
                <w:szCs w:val="24"/>
              </w:rPr>
              <w:t>7</w:t>
            </w:r>
            <w:r w:rsidRPr="002349B4">
              <w:rPr>
                <w:b/>
                <w:sz w:val="24"/>
                <w:szCs w:val="24"/>
              </w:rPr>
              <w:t xml:space="preserve"> гг.</w:t>
            </w:r>
          </w:p>
        </w:tc>
      </w:tr>
      <w:tr w:rsidR="002349B4" w:rsidRPr="002349B4" w:rsidTr="00F22766">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6C6DDC">
            <w:pPr>
              <w:pStyle w:val="afff0"/>
              <w:spacing w:after="0"/>
              <w:rPr>
                <w:sz w:val="24"/>
                <w:szCs w:val="24"/>
                <w:lang w:eastAsia="en-US"/>
              </w:rPr>
            </w:pPr>
            <w:r w:rsidRPr="002349B4">
              <w:rPr>
                <w:sz w:val="24"/>
                <w:szCs w:val="24"/>
              </w:rPr>
              <w:t>Котельная ул.</w:t>
            </w:r>
            <w:r w:rsidR="002349B4" w:rsidRPr="002349B4">
              <w:rPr>
                <w:sz w:val="24"/>
                <w:szCs w:val="24"/>
              </w:rPr>
              <w:t xml:space="preserve"> </w:t>
            </w:r>
            <w:r w:rsidR="006C6DDC" w:rsidRPr="002349B4">
              <w:rPr>
                <w:sz w:val="24"/>
                <w:szCs w:val="24"/>
              </w:rPr>
              <w:t>Первомайская</w:t>
            </w:r>
            <w:r w:rsidR="002349B4">
              <w:rPr>
                <w:sz w:val="24"/>
                <w:szCs w:val="24"/>
              </w:rPr>
              <w:t xml:space="preserve">, </w:t>
            </w:r>
            <w:r w:rsidRPr="002349B4">
              <w:rPr>
                <w:sz w:val="24"/>
                <w:szCs w:val="24"/>
              </w:rPr>
              <w:t xml:space="preserve"> д.</w:t>
            </w:r>
            <w:r w:rsidR="007B6C63" w:rsidRPr="002349B4">
              <w:rPr>
                <w:sz w:val="24"/>
                <w:szCs w:val="24"/>
              </w:rPr>
              <w:t>28</w:t>
            </w:r>
          </w:p>
        </w:tc>
        <w:tc>
          <w:tcPr>
            <w:tcW w:w="576" w:type="pct"/>
            <w:tcBorders>
              <w:top w:val="single" w:sz="4" w:space="0" w:color="auto"/>
              <w:left w:val="nil"/>
              <w:bottom w:val="single" w:sz="4" w:space="0" w:color="auto"/>
              <w:right w:val="single" w:sz="4" w:space="0" w:color="auto"/>
            </w:tcBorders>
            <w:vAlign w:val="center"/>
            <w:hideMark/>
          </w:tcPr>
          <w:p w:rsidR="00C07094" w:rsidRPr="00A24832" w:rsidRDefault="00F22766" w:rsidP="001A5677">
            <w:pPr>
              <w:pStyle w:val="afff0"/>
              <w:spacing w:after="0"/>
              <w:rPr>
                <w:sz w:val="24"/>
                <w:szCs w:val="24"/>
              </w:rPr>
            </w:pPr>
            <w:r w:rsidRPr="00A24832">
              <w:rPr>
                <w:sz w:val="24"/>
                <w:szCs w:val="24"/>
              </w:rPr>
              <w:t>162,87</w:t>
            </w:r>
          </w:p>
        </w:tc>
        <w:tc>
          <w:tcPr>
            <w:tcW w:w="553" w:type="pct"/>
            <w:tcBorders>
              <w:top w:val="single" w:sz="4" w:space="0" w:color="auto"/>
              <w:left w:val="single" w:sz="4" w:space="0" w:color="auto"/>
              <w:bottom w:val="single" w:sz="4" w:space="0" w:color="auto"/>
              <w:right w:val="single" w:sz="4" w:space="0" w:color="auto"/>
            </w:tcBorders>
            <w:noWrap/>
            <w:vAlign w:val="center"/>
          </w:tcPr>
          <w:p w:rsidR="00C07094" w:rsidRPr="00A24832" w:rsidRDefault="00F22766" w:rsidP="006C6DDC">
            <w:pPr>
              <w:pStyle w:val="afff0"/>
              <w:spacing w:after="0"/>
              <w:rPr>
                <w:sz w:val="24"/>
                <w:szCs w:val="24"/>
              </w:rPr>
            </w:pPr>
            <w:r w:rsidRPr="00A24832">
              <w:rPr>
                <w:sz w:val="24"/>
                <w:szCs w:val="24"/>
              </w:rPr>
              <w:t>162,87</w:t>
            </w:r>
          </w:p>
        </w:tc>
        <w:tc>
          <w:tcPr>
            <w:tcW w:w="551" w:type="pct"/>
            <w:tcBorders>
              <w:top w:val="single" w:sz="4" w:space="0" w:color="auto"/>
              <w:left w:val="nil"/>
              <w:bottom w:val="single" w:sz="4" w:space="0" w:color="auto"/>
              <w:right w:val="single" w:sz="4" w:space="0" w:color="auto"/>
            </w:tcBorders>
            <w:noWrap/>
            <w:vAlign w:val="center"/>
          </w:tcPr>
          <w:p w:rsidR="00C07094" w:rsidRPr="00A24832" w:rsidRDefault="00F22766" w:rsidP="006C6DDC">
            <w:pPr>
              <w:pStyle w:val="afff0"/>
              <w:spacing w:after="0"/>
              <w:rPr>
                <w:sz w:val="24"/>
                <w:szCs w:val="24"/>
              </w:rPr>
            </w:pPr>
            <w:r w:rsidRPr="00A24832">
              <w:rPr>
                <w:sz w:val="24"/>
                <w:szCs w:val="24"/>
              </w:rPr>
              <w:t>162,87</w:t>
            </w:r>
          </w:p>
        </w:tc>
        <w:tc>
          <w:tcPr>
            <w:tcW w:w="602" w:type="pct"/>
            <w:tcBorders>
              <w:top w:val="single" w:sz="4" w:space="0" w:color="auto"/>
              <w:left w:val="nil"/>
              <w:bottom w:val="single" w:sz="4" w:space="0" w:color="auto"/>
              <w:right w:val="single" w:sz="4" w:space="0" w:color="auto"/>
            </w:tcBorders>
            <w:noWrap/>
            <w:vAlign w:val="center"/>
          </w:tcPr>
          <w:p w:rsidR="00C07094" w:rsidRPr="00A24832" w:rsidRDefault="00F22766" w:rsidP="006C6DDC">
            <w:pPr>
              <w:pStyle w:val="afff0"/>
              <w:spacing w:after="0"/>
              <w:rPr>
                <w:sz w:val="24"/>
                <w:szCs w:val="24"/>
              </w:rPr>
            </w:pPr>
            <w:r w:rsidRPr="00A24832">
              <w:rPr>
                <w:sz w:val="24"/>
                <w:szCs w:val="24"/>
              </w:rPr>
              <w:t>162,87</w:t>
            </w:r>
          </w:p>
        </w:tc>
        <w:tc>
          <w:tcPr>
            <w:tcW w:w="567" w:type="pct"/>
            <w:tcBorders>
              <w:top w:val="single" w:sz="4" w:space="0" w:color="auto"/>
              <w:left w:val="nil"/>
              <w:bottom w:val="single" w:sz="4" w:space="0" w:color="auto"/>
              <w:right w:val="single" w:sz="4" w:space="0" w:color="auto"/>
            </w:tcBorders>
            <w:noWrap/>
            <w:vAlign w:val="center"/>
          </w:tcPr>
          <w:p w:rsidR="00C07094" w:rsidRPr="00A24832" w:rsidRDefault="00F22766" w:rsidP="006C6DDC">
            <w:pPr>
              <w:pStyle w:val="afff0"/>
              <w:spacing w:after="0"/>
              <w:rPr>
                <w:sz w:val="24"/>
                <w:szCs w:val="24"/>
              </w:rPr>
            </w:pPr>
            <w:r w:rsidRPr="00A24832">
              <w:rPr>
                <w:sz w:val="24"/>
                <w:szCs w:val="24"/>
              </w:rPr>
              <w:t>162,87</w:t>
            </w:r>
          </w:p>
        </w:tc>
        <w:tc>
          <w:tcPr>
            <w:tcW w:w="605" w:type="pct"/>
            <w:tcBorders>
              <w:top w:val="single" w:sz="4" w:space="0" w:color="auto"/>
              <w:left w:val="nil"/>
              <w:bottom w:val="single" w:sz="4" w:space="0" w:color="auto"/>
              <w:right w:val="single" w:sz="4" w:space="0" w:color="auto"/>
            </w:tcBorders>
            <w:noWrap/>
            <w:vAlign w:val="center"/>
          </w:tcPr>
          <w:p w:rsidR="00C07094" w:rsidRPr="00A24832" w:rsidRDefault="00F22766" w:rsidP="001A5677">
            <w:pPr>
              <w:pStyle w:val="afff0"/>
              <w:spacing w:after="0"/>
              <w:rPr>
                <w:sz w:val="24"/>
                <w:szCs w:val="24"/>
              </w:rPr>
            </w:pPr>
            <w:r w:rsidRPr="00A24832">
              <w:rPr>
                <w:sz w:val="24"/>
                <w:szCs w:val="24"/>
              </w:rPr>
              <w:t>162,87</w:t>
            </w:r>
          </w:p>
        </w:tc>
      </w:tr>
      <w:tr w:rsidR="002349B4"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C07094" w:rsidP="007B6C63">
            <w:pPr>
              <w:pStyle w:val="afff0"/>
              <w:spacing w:after="0"/>
              <w:rPr>
                <w:sz w:val="24"/>
                <w:szCs w:val="24"/>
              </w:rPr>
            </w:pPr>
            <w:r w:rsidRPr="002349B4">
              <w:rPr>
                <w:sz w:val="24"/>
                <w:szCs w:val="24"/>
              </w:rPr>
              <w:t>Котельная ул.</w:t>
            </w:r>
            <w:r w:rsidR="002349B4" w:rsidRPr="002349B4">
              <w:rPr>
                <w:sz w:val="24"/>
                <w:szCs w:val="24"/>
              </w:rPr>
              <w:t xml:space="preserve"> </w:t>
            </w:r>
            <w:r w:rsidR="007B6C63" w:rsidRPr="002349B4">
              <w:rPr>
                <w:sz w:val="24"/>
                <w:szCs w:val="24"/>
              </w:rPr>
              <w:t>Северная</w:t>
            </w:r>
            <w:r w:rsidR="002349B4">
              <w:rPr>
                <w:sz w:val="24"/>
                <w:szCs w:val="24"/>
              </w:rPr>
              <w:t xml:space="preserve">, </w:t>
            </w:r>
            <w:r w:rsidRPr="002349B4">
              <w:rPr>
                <w:sz w:val="24"/>
                <w:szCs w:val="24"/>
              </w:rPr>
              <w:t xml:space="preserve"> д.3</w:t>
            </w:r>
            <w:r w:rsidR="007B6C63" w:rsidRPr="002349B4">
              <w:rPr>
                <w:sz w:val="24"/>
                <w:szCs w:val="24"/>
              </w:rPr>
              <w:t>9-б</w:t>
            </w:r>
          </w:p>
        </w:tc>
        <w:tc>
          <w:tcPr>
            <w:tcW w:w="576" w:type="pct"/>
            <w:tcBorders>
              <w:top w:val="single" w:sz="4" w:space="0" w:color="auto"/>
              <w:left w:val="nil"/>
              <w:bottom w:val="single" w:sz="4" w:space="0" w:color="auto"/>
              <w:right w:val="single" w:sz="4" w:space="0" w:color="auto"/>
            </w:tcBorders>
            <w:vAlign w:val="center"/>
            <w:hideMark/>
          </w:tcPr>
          <w:p w:rsidR="00C07094" w:rsidRPr="002349B4" w:rsidRDefault="006C6DDC" w:rsidP="001A5677">
            <w:pPr>
              <w:pStyle w:val="afff0"/>
              <w:spacing w:after="0"/>
              <w:rPr>
                <w:sz w:val="24"/>
                <w:szCs w:val="24"/>
              </w:rPr>
            </w:pPr>
            <w:r w:rsidRPr="002349B4">
              <w:rPr>
                <w:sz w:val="24"/>
                <w:szCs w:val="24"/>
              </w:rPr>
              <w:t>310,88</w:t>
            </w:r>
          </w:p>
        </w:tc>
        <w:tc>
          <w:tcPr>
            <w:tcW w:w="553" w:type="pct"/>
            <w:tcBorders>
              <w:top w:val="single" w:sz="4" w:space="0" w:color="auto"/>
              <w:left w:val="single" w:sz="4" w:space="0" w:color="auto"/>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310,88</w:t>
            </w:r>
          </w:p>
        </w:tc>
        <w:tc>
          <w:tcPr>
            <w:tcW w:w="551"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w:t>
            </w:r>
            <w:r w:rsidR="00C07094" w:rsidRPr="002349B4">
              <w:rPr>
                <w:sz w:val="24"/>
                <w:szCs w:val="24"/>
              </w:rPr>
              <w:t>,</w:t>
            </w:r>
            <w:r w:rsidRPr="002349B4">
              <w:rPr>
                <w:sz w:val="24"/>
                <w:szCs w:val="24"/>
              </w:rPr>
              <w:t>88</w:t>
            </w:r>
          </w:p>
        </w:tc>
        <w:tc>
          <w:tcPr>
            <w:tcW w:w="602"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w:t>
            </w:r>
            <w:r w:rsidR="00C07094" w:rsidRPr="002349B4">
              <w:rPr>
                <w:sz w:val="24"/>
                <w:szCs w:val="24"/>
              </w:rPr>
              <w:t>,</w:t>
            </w:r>
            <w:r w:rsidRPr="002349B4">
              <w:rPr>
                <w:sz w:val="24"/>
                <w:szCs w:val="24"/>
              </w:rPr>
              <w:t>88</w:t>
            </w:r>
          </w:p>
        </w:tc>
        <w:tc>
          <w:tcPr>
            <w:tcW w:w="567" w:type="pct"/>
            <w:tcBorders>
              <w:top w:val="single" w:sz="4" w:space="0" w:color="auto"/>
              <w:left w:val="nil"/>
              <w:bottom w:val="single" w:sz="4" w:space="0" w:color="auto"/>
              <w:right w:val="single" w:sz="4" w:space="0" w:color="auto"/>
            </w:tcBorders>
            <w:noWrap/>
            <w:vAlign w:val="center"/>
            <w:hideMark/>
          </w:tcPr>
          <w:p w:rsidR="00C07094" w:rsidRPr="002349B4" w:rsidRDefault="006C6DDC" w:rsidP="006C6DDC">
            <w:pPr>
              <w:pStyle w:val="afff0"/>
              <w:spacing w:after="0"/>
              <w:rPr>
                <w:sz w:val="24"/>
                <w:szCs w:val="24"/>
              </w:rPr>
            </w:pPr>
            <w:r w:rsidRPr="002349B4">
              <w:rPr>
                <w:sz w:val="24"/>
                <w:szCs w:val="24"/>
              </w:rPr>
              <w:t>310</w:t>
            </w:r>
            <w:r w:rsidR="00C07094" w:rsidRPr="002349B4">
              <w:rPr>
                <w:sz w:val="24"/>
                <w:szCs w:val="24"/>
              </w:rPr>
              <w:t>,</w:t>
            </w:r>
            <w:r w:rsidRPr="002349B4">
              <w:rPr>
                <w:sz w:val="24"/>
                <w:szCs w:val="24"/>
              </w:rPr>
              <w:t>88</w:t>
            </w:r>
          </w:p>
        </w:tc>
        <w:tc>
          <w:tcPr>
            <w:tcW w:w="605" w:type="pct"/>
            <w:tcBorders>
              <w:top w:val="single" w:sz="4" w:space="0" w:color="auto"/>
              <w:left w:val="nil"/>
              <w:bottom w:val="single" w:sz="4" w:space="0" w:color="auto"/>
              <w:right w:val="single" w:sz="4" w:space="0" w:color="auto"/>
            </w:tcBorders>
            <w:noWrap/>
            <w:vAlign w:val="center"/>
            <w:hideMark/>
          </w:tcPr>
          <w:p w:rsidR="00C07094" w:rsidRPr="002349B4" w:rsidRDefault="006C6DDC" w:rsidP="001A5677">
            <w:pPr>
              <w:pStyle w:val="afff0"/>
              <w:spacing w:after="0"/>
              <w:rPr>
                <w:sz w:val="24"/>
                <w:szCs w:val="24"/>
              </w:rPr>
            </w:pPr>
            <w:r w:rsidRPr="002349B4">
              <w:rPr>
                <w:sz w:val="24"/>
                <w:szCs w:val="24"/>
              </w:rPr>
              <w:t>310,88</w:t>
            </w:r>
          </w:p>
        </w:tc>
      </w:tr>
      <w:tr w:rsidR="00850CFC" w:rsidRPr="002349B4" w:rsidTr="00850CFC">
        <w:trPr>
          <w:trHeight w:val="20"/>
        </w:trPr>
        <w:tc>
          <w:tcPr>
            <w:tcW w:w="1547" w:type="pct"/>
            <w:tcBorders>
              <w:top w:val="single" w:sz="4" w:space="0" w:color="auto"/>
              <w:left w:val="single" w:sz="4" w:space="0" w:color="auto"/>
              <w:bottom w:val="single" w:sz="4" w:space="0" w:color="auto"/>
              <w:right w:val="single" w:sz="4" w:space="0" w:color="auto"/>
            </w:tcBorders>
            <w:noWrap/>
            <w:vAlign w:val="center"/>
            <w:hideMark/>
          </w:tcPr>
          <w:p w:rsidR="00850CFC" w:rsidRPr="002349B4" w:rsidRDefault="00850CFC" w:rsidP="007B6C63">
            <w:pPr>
              <w:pStyle w:val="afff0"/>
              <w:spacing w:after="0"/>
              <w:rPr>
                <w:sz w:val="24"/>
                <w:szCs w:val="24"/>
              </w:rPr>
            </w:pPr>
            <w:r>
              <w:rPr>
                <w:sz w:val="24"/>
                <w:szCs w:val="24"/>
              </w:rPr>
              <w:t>Котельная ул. Кирова, д. 20</w:t>
            </w:r>
          </w:p>
        </w:tc>
        <w:tc>
          <w:tcPr>
            <w:tcW w:w="576" w:type="pct"/>
            <w:tcBorders>
              <w:top w:val="single" w:sz="4" w:space="0" w:color="auto"/>
              <w:left w:val="nil"/>
              <w:bottom w:val="single" w:sz="4" w:space="0" w:color="auto"/>
              <w:right w:val="single" w:sz="4" w:space="0" w:color="auto"/>
            </w:tcBorders>
            <w:vAlign w:val="center"/>
            <w:hideMark/>
          </w:tcPr>
          <w:p w:rsidR="00850CFC" w:rsidRPr="002349B4" w:rsidRDefault="00850CFC" w:rsidP="001A5677">
            <w:pPr>
              <w:pStyle w:val="afff0"/>
              <w:spacing w:after="0"/>
              <w:rPr>
                <w:sz w:val="24"/>
                <w:szCs w:val="24"/>
              </w:rPr>
            </w:pPr>
            <w:r>
              <w:rPr>
                <w:sz w:val="24"/>
                <w:szCs w:val="24"/>
              </w:rPr>
              <w:t>152,10</w:t>
            </w:r>
          </w:p>
        </w:tc>
        <w:tc>
          <w:tcPr>
            <w:tcW w:w="553" w:type="pct"/>
            <w:tcBorders>
              <w:top w:val="single" w:sz="4" w:space="0" w:color="auto"/>
              <w:left w:val="single" w:sz="4" w:space="0" w:color="auto"/>
              <w:bottom w:val="single" w:sz="4" w:space="0" w:color="auto"/>
              <w:right w:val="single" w:sz="4" w:space="0" w:color="auto"/>
            </w:tcBorders>
            <w:noWrap/>
            <w:hideMark/>
          </w:tcPr>
          <w:p w:rsidR="00850CFC" w:rsidRDefault="00850CFC">
            <w:r w:rsidRPr="00547E85">
              <w:rPr>
                <w:sz w:val="24"/>
                <w:szCs w:val="24"/>
              </w:rPr>
              <w:t>152,10</w:t>
            </w:r>
          </w:p>
        </w:tc>
        <w:tc>
          <w:tcPr>
            <w:tcW w:w="551"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c>
          <w:tcPr>
            <w:tcW w:w="602"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c>
          <w:tcPr>
            <w:tcW w:w="567"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c>
          <w:tcPr>
            <w:tcW w:w="605" w:type="pct"/>
            <w:tcBorders>
              <w:top w:val="single" w:sz="4" w:space="0" w:color="auto"/>
              <w:left w:val="nil"/>
              <w:bottom w:val="single" w:sz="4" w:space="0" w:color="auto"/>
              <w:right w:val="single" w:sz="4" w:space="0" w:color="auto"/>
            </w:tcBorders>
            <w:noWrap/>
            <w:hideMark/>
          </w:tcPr>
          <w:p w:rsidR="00850CFC" w:rsidRDefault="00850CFC">
            <w:r w:rsidRPr="00547E85">
              <w:rPr>
                <w:sz w:val="24"/>
                <w:szCs w:val="24"/>
              </w:rPr>
              <w:t>152,10</w:t>
            </w:r>
          </w:p>
        </w:tc>
      </w:tr>
    </w:tbl>
    <w:p w:rsidR="00643CAD" w:rsidRPr="009F1491" w:rsidRDefault="00643CAD" w:rsidP="00D408A5">
      <w:pPr>
        <w:pStyle w:val="10"/>
        <w:jc w:val="both"/>
        <w:rPr>
          <w:rFonts w:ascii="Times New Roman" w:hAnsi="Times New Roman"/>
          <w:sz w:val="28"/>
          <w:szCs w:val="28"/>
        </w:rPr>
      </w:pPr>
      <w:r w:rsidRPr="009F1491">
        <w:rPr>
          <w:rFonts w:ascii="Times New Roman" w:hAnsi="Times New Roman"/>
          <w:sz w:val="28"/>
          <w:szCs w:val="28"/>
        </w:rPr>
        <w:t>г) отношение величины технологических потерь тепловой энергии, теплоносителя к материальной характеристике тепловой сети</w:t>
      </w:r>
      <w:bookmarkEnd w:id="259"/>
      <w:bookmarkEnd w:id="260"/>
      <w:bookmarkEnd w:id="261"/>
      <w:bookmarkEnd w:id="262"/>
      <w:bookmarkEnd w:id="263"/>
    </w:p>
    <w:p w:rsidR="00643CAD" w:rsidRDefault="00643CAD" w:rsidP="003232E2">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Отношение величины технологических потерь тепловой энергии, теплоносителя к материальной характеристике тепловой сети на территории </w:t>
      </w:r>
      <w:r w:rsidR="00F7690B">
        <w:rPr>
          <w:rFonts w:ascii="Times New Roman" w:hAnsi="Times New Roman"/>
          <w:sz w:val="28"/>
          <w:szCs w:val="28"/>
        </w:rPr>
        <w:t>Еткульского</w:t>
      </w:r>
      <w:r w:rsidR="006E6F48" w:rsidRPr="009F1491">
        <w:rPr>
          <w:rFonts w:ascii="Times New Roman" w:hAnsi="Times New Roman"/>
          <w:sz w:val="28"/>
          <w:szCs w:val="28"/>
        </w:rPr>
        <w:t xml:space="preserve"> сельского поселения</w:t>
      </w:r>
      <w:r w:rsidR="00996E9F" w:rsidRPr="009F1491">
        <w:rPr>
          <w:rFonts w:ascii="Times New Roman" w:hAnsi="Times New Roman"/>
          <w:sz w:val="28"/>
          <w:szCs w:val="28"/>
        </w:rPr>
        <w:t xml:space="preserve"> указано в таблице</w:t>
      </w:r>
      <w:r w:rsidRPr="009F1491">
        <w:rPr>
          <w:rFonts w:ascii="Times New Roman" w:hAnsi="Times New Roman"/>
          <w:sz w:val="28"/>
          <w:szCs w:val="28"/>
        </w:rPr>
        <w:t>, и измеряется как Гкал/м</w:t>
      </w:r>
      <w:r w:rsidRPr="009F1491">
        <w:rPr>
          <w:rFonts w:ascii="Times New Roman" w:hAnsi="Times New Roman"/>
          <w:sz w:val="28"/>
          <w:szCs w:val="28"/>
          <w:vertAlign w:val="superscript"/>
        </w:rPr>
        <w:t>2</w:t>
      </w:r>
      <w:r w:rsidRPr="009F1491">
        <w:rPr>
          <w:rFonts w:ascii="Times New Roman" w:hAnsi="Times New Roman"/>
          <w:sz w:val="28"/>
          <w:szCs w:val="28"/>
        </w:rPr>
        <w:t xml:space="preserve">. </w:t>
      </w:r>
    </w:p>
    <w:p w:rsidR="0029162F" w:rsidRPr="009F1491" w:rsidRDefault="0029162F" w:rsidP="0029162F">
      <w:pPr>
        <w:spacing w:line="240" w:lineRule="auto"/>
        <w:ind w:firstLine="709"/>
        <w:jc w:val="right"/>
        <w:rPr>
          <w:rFonts w:ascii="Times New Roman" w:hAnsi="Times New Roman"/>
          <w:sz w:val="28"/>
          <w:szCs w:val="28"/>
        </w:rPr>
      </w:pPr>
      <w:r>
        <w:rPr>
          <w:rFonts w:ascii="Times New Roman" w:hAnsi="Times New Roman"/>
          <w:sz w:val="28"/>
          <w:szCs w:val="28"/>
        </w:rPr>
        <w:t>Таблица 14.4</w:t>
      </w:r>
    </w:p>
    <w:tbl>
      <w:tblPr>
        <w:tblW w:w="4926" w:type="pct"/>
        <w:tblLayout w:type="fixed"/>
        <w:tblLook w:val="04A0" w:firstRow="1" w:lastRow="0" w:firstColumn="1" w:lastColumn="0" w:noHBand="0" w:noVBand="1"/>
      </w:tblPr>
      <w:tblGrid>
        <w:gridCol w:w="2736"/>
        <w:gridCol w:w="1251"/>
        <w:gridCol w:w="974"/>
        <w:gridCol w:w="1100"/>
        <w:gridCol w:w="1108"/>
        <w:gridCol w:w="1108"/>
        <w:gridCol w:w="1208"/>
      </w:tblGrid>
      <w:tr w:rsidR="002349B4" w:rsidRPr="002349B4"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Показатель</w:t>
            </w:r>
          </w:p>
        </w:tc>
        <w:tc>
          <w:tcPr>
            <w:tcW w:w="659" w:type="pct"/>
            <w:tcBorders>
              <w:top w:val="single" w:sz="4" w:space="0" w:color="auto"/>
              <w:left w:val="nil"/>
              <w:bottom w:val="single" w:sz="4" w:space="0" w:color="auto"/>
              <w:right w:val="single" w:sz="4" w:space="0" w:color="auto"/>
            </w:tcBorders>
            <w:vAlign w:val="center"/>
            <w:hideMark/>
          </w:tcPr>
          <w:p w:rsidR="00CA47E3" w:rsidRPr="002349B4" w:rsidRDefault="00CA47E3" w:rsidP="001A5677">
            <w:pPr>
              <w:pStyle w:val="afff0"/>
              <w:spacing w:after="0"/>
              <w:rPr>
                <w:b/>
                <w:sz w:val="24"/>
                <w:szCs w:val="24"/>
              </w:rPr>
            </w:pPr>
            <w:r w:rsidRPr="002349B4">
              <w:rPr>
                <w:b/>
                <w:sz w:val="24"/>
                <w:szCs w:val="24"/>
              </w:rPr>
              <w:t>2018 г. (факт)</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29162F" w:rsidRDefault="00CA47E3" w:rsidP="001A5677">
            <w:pPr>
              <w:pStyle w:val="afff0"/>
              <w:spacing w:after="0"/>
              <w:rPr>
                <w:b/>
                <w:sz w:val="24"/>
                <w:szCs w:val="24"/>
              </w:rPr>
            </w:pPr>
            <w:r w:rsidRPr="002349B4">
              <w:rPr>
                <w:b/>
                <w:sz w:val="24"/>
                <w:szCs w:val="24"/>
              </w:rPr>
              <w:t>2019 г</w:t>
            </w:r>
          </w:p>
          <w:p w:rsidR="00CA47E3" w:rsidRPr="002349B4" w:rsidRDefault="0029162F" w:rsidP="001A5677">
            <w:pPr>
              <w:pStyle w:val="afff0"/>
              <w:spacing w:after="0"/>
              <w:rPr>
                <w:b/>
                <w:sz w:val="24"/>
                <w:szCs w:val="24"/>
              </w:rPr>
            </w:pPr>
            <w:r>
              <w:rPr>
                <w:b/>
                <w:sz w:val="24"/>
                <w:szCs w:val="24"/>
              </w:rPr>
              <w:t>(факт)</w:t>
            </w:r>
            <w:r w:rsidR="00CA47E3" w:rsidRPr="002349B4">
              <w:rPr>
                <w:b/>
                <w:sz w:val="24"/>
                <w:szCs w:val="24"/>
              </w:rPr>
              <w:t>.</w:t>
            </w:r>
          </w:p>
        </w:tc>
        <w:tc>
          <w:tcPr>
            <w:tcW w:w="580" w:type="pct"/>
            <w:tcBorders>
              <w:top w:val="single" w:sz="4" w:space="0" w:color="auto"/>
              <w:left w:val="nil"/>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2020 г.</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2021 г.</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CA47E3" w:rsidP="001A5677">
            <w:pPr>
              <w:pStyle w:val="afff0"/>
              <w:spacing w:after="0"/>
              <w:rPr>
                <w:b/>
                <w:sz w:val="24"/>
                <w:szCs w:val="24"/>
              </w:rPr>
            </w:pPr>
            <w:r w:rsidRPr="002349B4">
              <w:rPr>
                <w:b/>
                <w:sz w:val="24"/>
                <w:szCs w:val="24"/>
              </w:rPr>
              <w:t>2022 г.</w:t>
            </w:r>
          </w:p>
        </w:tc>
        <w:tc>
          <w:tcPr>
            <w:tcW w:w="637" w:type="pct"/>
            <w:tcBorders>
              <w:top w:val="single" w:sz="4" w:space="0" w:color="auto"/>
              <w:left w:val="nil"/>
              <w:bottom w:val="single" w:sz="4" w:space="0" w:color="auto"/>
              <w:right w:val="single" w:sz="4" w:space="0" w:color="auto"/>
            </w:tcBorders>
            <w:noWrap/>
            <w:vAlign w:val="center"/>
            <w:hideMark/>
          </w:tcPr>
          <w:p w:rsidR="00CA47E3" w:rsidRPr="002349B4" w:rsidRDefault="00CA47E3" w:rsidP="006C6DDC">
            <w:pPr>
              <w:pStyle w:val="afff0"/>
              <w:spacing w:after="0"/>
              <w:rPr>
                <w:b/>
                <w:sz w:val="24"/>
                <w:szCs w:val="24"/>
              </w:rPr>
            </w:pPr>
            <w:r w:rsidRPr="002349B4">
              <w:rPr>
                <w:b/>
                <w:sz w:val="24"/>
                <w:szCs w:val="24"/>
              </w:rPr>
              <w:t>2023-202</w:t>
            </w:r>
            <w:r w:rsidR="006C6DDC" w:rsidRPr="002349B4">
              <w:rPr>
                <w:b/>
                <w:sz w:val="24"/>
                <w:szCs w:val="24"/>
              </w:rPr>
              <w:t>7</w:t>
            </w:r>
            <w:r w:rsidRPr="002349B4">
              <w:rPr>
                <w:b/>
                <w:sz w:val="24"/>
                <w:szCs w:val="24"/>
              </w:rPr>
              <w:t xml:space="preserve"> гг.</w:t>
            </w:r>
          </w:p>
        </w:tc>
      </w:tr>
      <w:tr w:rsidR="002349B4" w:rsidRPr="002349B4"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CA47E3" w:rsidP="006C6DDC">
            <w:pPr>
              <w:pStyle w:val="afff0"/>
              <w:spacing w:after="0"/>
              <w:rPr>
                <w:sz w:val="24"/>
                <w:szCs w:val="24"/>
                <w:lang w:eastAsia="en-US"/>
              </w:rPr>
            </w:pPr>
            <w:r w:rsidRPr="002349B4">
              <w:rPr>
                <w:sz w:val="24"/>
                <w:szCs w:val="24"/>
              </w:rPr>
              <w:t>Котельная ул.</w:t>
            </w:r>
            <w:r w:rsidR="002349B4">
              <w:rPr>
                <w:sz w:val="24"/>
                <w:szCs w:val="24"/>
              </w:rPr>
              <w:t xml:space="preserve"> </w:t>
            </w:r>
            <w:r w:rsidRPr="002349B4">
              <w:rPr>
                <w:sz w:val="24"/>
                <w:szCs w:val="24"/>
              </w:rPr>
              <w:t>П</w:t>
            </w:r>
            <w:r w:rsidR="006C6DDC" w:rsidRPr="002349B4">
              <w:rPr>
                <w:sz w:val="24"/>
                <w:szCs w:val="24"/>
              </w:rPr>
              <w:t>ервомайская</w:t>
            </w:r>
            <w:r w:rsidR="002349B4">
              <w:rPr>
                <w:sz w:val="24"/>
                <w:szCs w:val="24"/>
              </w:rPr>
              <w:t xml:space="preserve">, </w:t>
            </w:r>
            <w:r w:rsidRPr="002349B4">
              <w:rPr>
                <w:sz w:val="24"/>
                <w:szCs w:val="24"/>
              </w:rPr>
              <w:t xml:space="preserve"> д.</w:t>
            </w:r>
            <w:r w:rsidR="006C6DDC" w:rsidRPr="002349B4">
              <w:rPr>
                <w:sz w:val="24"/>
                <w:szCs w:val="24"/>
              </w:rPr>
              <w:t>28</w:t>
            </w:r>
          </w:p>
        </w:tc>
        <w:tc>
          <w:tcPr>
            <w:tcW w:w="659" w:type="pct"/>
            <w:tcBorders>
              <w:top w:val="single" w:sz="4" w:space="0" w:color="auto"/>
              <w:left w:val="nil"/>
              <w:bottom w:val="single" w:sz="4" w:space="0" w:color="auto"/>
              <w:right w:val="single" w:sz="4" w:space="0" w:color="auto"/>
            </w:tcBorders>
            <w:vAlign w:val="center"/>
            <w:hideMark/>
          </w:tcPr>
          <w:p w:rsidR="00CA47E3" w:rsidRPr="002349B4" w:rsidRDefault="006C6DDC" w:rsidP="006C6DDC">
            <w:pPr>
              <w:pStyle w:val="afff0"/>
              <w:spacing w:after="0"/>
              <w:rPr>
                <w:sz w:val="24"/>
                <w:szCs w:val="24"/>
              </w:rPr>
            </w:pPr>
            <w:r w:rsidRPr="002349B4">
              <w:rPr>
                <w:sz w:val="24"/>
                <w:szCs w:val="24"/>
              </w:rPr>
              <w:t>3765,44</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c>
          <w:tcPr>
            <w:tcW w:w="580"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6C6DDC">
            <w:pPr>
              <w:pStyle w:val="afff0"/>
              <w:spacing w:after="0"/>
              <w:rPr>
                <w:sz w:val="24"/>
                <w:szCs w:val="24"/>
              </w:rPr>
            </w:pPr>
            <w:r w:rsidRPr="002349B4">
              <w:rPr>
                <w:sz w:val="24"/>
                <w:szCs w:val="24"/>
              </w:rPr>
              <w:t>3765,44</w:t>
            </w:r>
          </w:p>
        </w:tc>
        <w:tc>
          <w:tcPr>
            <w:tcW w:w="637"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3765,44</w:t>
            </w:r>
          </w:p>
        </w:tc>
      </w:tr>
      <w:tr w:rsidR="002349B4" w:rsidRPr="002349B4" w:rsidTr="002349B4">
        <w:trPr>
          <w:trHeight w:val="20"/>
        </w:trPr>
        <w:tc>
          <w:tcPr>
            <w:tcW w:w="1442"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CA47E3" w:rsidP="006C6DDC">
            <w:pPr>
              <w:pStyle w:val="afff0"/>
              <w:spacing w:after="0"/>
              <w:rPr>
                <w:sz w:val="24"/>
                <w:szCs w:val="24"/>
              </w:rPr>
            </w:pPr>
            <w:r w:rsidRPr="002349B4">
              <w:rPr>
                <w:sz w:val="24"/>
                <w:szCs w:val="24"/>
              </w:rPr>
              <w:t>Котельная ул.</w:t>
            </w:r>
            <w:r w:rsidR="002349B4">
              <w:rPr>
                <w:sz w:val="24"/>
                <w:szCs w:val="24"/>
              </w:rPr>
              <w:t xml:space="preserve"> </w:t>
            </w:r>
            <w:r w:rsidR="006C6DDC" w:rsidRPr="002349B4">
              <w:rPr>
                <w:sz w:val="24"/>
                <w:szCs w:val="24"/>
              </w:rPr>
              <w:t>Северная</w:t>
            </w:r>
            <w:r w:rsidR="002349B4">
              <w:rPr>
                <w:sz w:val="24"/>
                <w:szCs w:val="24"/>
              </w:rPr>
              <w:t xml:space="preserve">, </w:t>
            </w:r>
            <w:r w:rsidRPr="002349B4">
              <w:rPr>
                <w:sz w:val="24"/>
                <w:szCs w:val="24"/>
              </w:rPr>
              <w:t xml:space="preserve"> д.3</w:t>
            </w:r>
            <w:r w:rsidR="006C6DDC" w:rsidRPr="002349B4">
              <w:rPr>
                <w:sz w:val="24"/>
                <w:szCs w:val="24"/>
              </w:rPr>
              <w:t>9-б</w:t>
            </w:r>
          </w:p>
        </w:tc>
        <w:tc>
          <w:tcPr>
            <w:tcW w:w="659" w:type="pct"/>
            <w:tcBorders>
              <w:top w:val="single" w:sz="4" w:space="0" w:color="auto"/>
              <w:left w:val="nil"/>
              <w:bottom w:val="single" w:sz="4" w:space="0" w:color="auto"/>
              <w:right w:val="single" w:sz="4" w:space="0" w:color="auto"/>
            </w:tcBorders>
            <w:vAlign w:val="center"/>
            <w:hideMark/>
          </w:tcPr>
          <w:p w:rsidR="00CA47E3" w:rsidRPr="002349B4" w:rsidRDefault="006C6DDC" w:rsidP="001A5677">
            <w:pPr>
              <w:pStyle w:val="afff0"/>
              <w:spacing w:after="0"/>
              <w:rPr>
                <w:sz w:val="24"/>
                <w:szCs w:val="24"/>
              </w:rPr>
            </w:pPr>
            <w:r w:rsidRPr="002349B4">
              <w:rPr>
                <w:sz w:val="24"/>
                <w:szCs w:val="24"/>
              </w:rPr>
              <w:t>0,1</w:t>
            </w:r>
          </w:p>
        </w:tc>
        <w:tc>
          <w:tcPr>
            <w:tcW w:w="513" w:type="pct"/>
            <w:tcBorders>
              <w:top w:val="single" w:sz="4" w:space="0" w:color="auto"/>
              <w:left w:val="single" w:sz="4" w:space="0" w:color="auto"/>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580"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584"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c>
          <w:tcPr>
            <w:tcW w:w="637" w:type="pct"/>
            <w:tcBorders>
              <w:top w:val="single" w:sz="4" w:space="0" w:color="auto"/>
              <w:left w:val="nil"/>
              <w:bottom w:val="single" w:sz="4" w:space="0" w:color="auto"/>
              <w:right w:val="single" w:sz="4" w:space="0" w:color="auto"/>
            </w:tcBorders>
            <w:noWrap/>
            <w:vAlign w:val="center"/>
            <w:hideMark/>
          </w:tcPr>
          <w:p w:rsidR="00CA47E3" w:rsidRPr="002349B4" w:rsidRDefault="006C6DDC" w:rsidP="001A5677">
            <w:pPr>
              <w:pStyle w:val="afff0"/>
              <w:spacing w:after="0"/>
              <w:rPr>
                <w:sz w:val="24"/>
                <w:szCs w:val="24"/>
              </w:rPr>
            </w:pPr>
            <w:r w:rsidRPr="002349B4">
              <w:rPr>
                <w:sz w:val="24"/>
                <w:szCs w:val="24"/>
              </w:rPr>
              <w:t>0,1</w:t>
            </w:r>
          </w:p>
        </w:tc>
      </w:tr>
    </w:tbl>
    <w:p w:rsidR="00C23155" w:rsidRPr="009F1491" w:rsidRDefault="00C23155" w:rsidP="00C23155">
      <w:pPr>
        <w:pStyle w:val="10"/>
        <w:rPr>
          <w:rFonts w:ascii="Times New Roman" w:hAnsi="Times New Roman"/>
          <w:sz w:val="28"/>
          <w:szCs w:val="28"/>
        </w:rPr>
      </w:pPr>
      <w:bookmarkStart w:id="265" w:name="_Toc522105832"/>
      <w:bookmarkStart w:id="266" w:name="_Toc525296035"/>
      <w:bookmarkStart w:id="267" w:name="_Toc533067445"/>
      <w:bookmarkStart w:id="268" w:name="_Toc4488161"/>
      <w:bookmarkStart w:id="269" w:name="_Toc5693584"/>
      <w:bookmarkStart w:id="270" w:name="sub_1795"/>
      <w:r w:rsidRPr="009F1491">
        <w:rPr>
          <w:rFonts w:ascii="Times New Roman" w:hAnsi="Times New Roman"/>
          <w:sz w:val="28"/>
          <w:szCs w:val="28"/>
        </w:rPr>
        <w:t>д) коэффициент использования установленной тепловой мощности</w:t>
      </w:r>
      <w:bookmarkEnd w:id="265"/>
      <w:bookmarkEnd w:id="266"/>
      <w:bookmarkEnd w:id="267"/>
      <w:bookmarkEnd w:id="268"/>
      <w:bookmarkEnd w:id="269"/>
    </w:p>
    <w:p w:rsidR="00C23155" w:rsidRPr="009F1491" w:rsidRDefault="00C23155"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Коэффициент использования установленной тепловой мощности котельной на </w:t>
      </w:r>
      <w:r w:rsidR="006C6DDC">
        <w:rPr>
          <w:rFonts w:ascii="Times New Roman" w:hAnsi="Times New Roman"/>
          <w:sz w:val="28"/>
          <w:szCs w:val="28"/>
        </w:rPr>
        <w:t>Еткульского</w:t>
      </w:r>
      <w:r w:rsidRPr="009F1491">
        <w:rPr>
          <w:rFonts w:ascii="Times New Roman" w:hAnsi="Times New Roman"/>
          <w:sz w:val="28"/>
          <w:szCs w:val="28"/>
        </w:rPr>
        <w:t xml:space="preserve"> территории сельского </w:t>
      </w:r>
      <w:proofErr w:type="gramStart"/>
      <w:r w:rsidRPr="009F1491">
        <w:rPr>
          <w:rFonts w:ascii="Times New Roman" w:hAnsi="Times New Roman"/>
          <w:sz w:val="28"/>
          <w:szCs w:val="28"/>
        </w:rPr>
        <w:t>поселения  указано</w:t>
      </w:r>
      <w:proofErr w:type="gramEnd"/>
      <w:r w:rsidRPr="009F1491">
        <w:rPr>
          <w:rFonts w:ascii="Times New Roman" w:hAnsi="Times New Roman"/>
          <w:sz w:val="28"/>
          <w:szCs w:val="28"/>
        </w:rPr>
        <w:t xml:space="preserve"> в таблице. </w:t>
      </w:r>
    </w:p>
    <w:p w:rsidR="00C23155" w:rsidRPr="009F1491" w:rsidRDefault="0029162F" w:rsidP="0029162F">
      <w:pPr>
        <w:spacing w:after="0"/>
        <w:jc w:val="center"/>
        <w:rPr>
          <w:rFonts w:ascii="Times New Roman" w:hAnsi="Times New Roman"/>
          <w:sz w:val="28"/>
          <w:szCs w:val="28"/>
        </w:rPr>
      </w:pPr>
      <w:r>
        <w:rPr>
          <w:rFonts w:ascii="Times New Roman" w:hAnsi="Times New Roman"/>
          <w:sz w:val="28"/>
          <w:szCs w:val="28"/>
        </w:rPr>
        <w:t xml:space="preserve">                                                                      Таблица 14.5</w:t>
      </w:r>
    </w:p>
    <w:tbl>
      <w:tblPr>
        <w:tblW w:w="4565" w:type="pct"/>
        <w:tblLayout w:type="fixed"/>
        <w:tblLook w:val="04A0" w:firstRow="1" w:lastRow="0" w:firstColumn="1" w:lastColumn="0" w:noHBand="0" w:noVBand="1"/>
      </w:tblPr>
      <w:tblGrid>
        <w:gridCol w:w="2599"/>
        <w:gridCol w:w="1098"/>
        <w:gridCol w:w="983"/>
        <w:gridCol w:w="967"/>
        <w:gridCol w:w="969"/>
        <w:gridCol w:w="969"/>
        <w:gridCol w:w="1204"/>
      </w:tblGrid>
      <w:tr w:rsidR="002349B4" w:rsidRPr="002349B4"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bookmarkStart w:id="271" w:name="_Toc522105833"/>
            <w:bookmarkStart w:id="272" w:name="_Toc525296036"/>
            <w:bookmarkStart w:id="273" w:name="_Toc533067446"/>
            <w:bookmarkStart w:id="274" w:name="_Toc4488162"/>
            <w:bookmarkStart w:id="275" w:name="_Toc5693585"/>
            <w:bookmarkStart w:id="276" w:name="sub_1796"/>
            <w:bookmarkEnd w:id="270"/>
            <w:r w:rsidRPr="002349B4">
              <w:rPr>
                <w:b/>
                <w:sz w:val="24"/>
                <w:szCs w:val="24"/>
              </w:rPr>
              <w:t>Показатель</w:t>
            </w:r>
          </w:p>
        </w:tc>
        <w:tc>
          <w:tcPr>
            <w:tcW w:w="625" w:type="pct"/>
            <w:tcBorders>
              <w:top w:val="single" w:sz="4" w:space="0" w:color="auto"/>
              <w:left w:val="nil"/>
              <w:bottom w:val="single" w:sz="4" w:space="0" w:color="auto"/>
              <w:right w:val="single" w:sz="4" w:space="0" w:color="auto"/>
            </w:tcBorders>
            <w:vAlign w:val="center"/>
            <w:hideMark/>
          </w:tcPr>
          <w:p w:rsidR="003F7842" w:rsidRPr="002349B4" w:rsidRDefault="003F7842" w:rsidP="001A5677">
            <w:pPr>
              <w:pStyle w:val="afff0"/>
              <w:spacing w:after="0"/>
              <w:rPr>
                <w:b/>
                <w:sz w:val="24"/>
                <w:szCs w:val="24"/>
              </w:rPr>
            </w:pPr>
            <w:r w:rsidRPr="002349B4">
              <w:rPr>
                <w:b/>
                <w:sz w:val="24"/>
                <w:szCs w:val="24"/>
              </w:rPr>
              <w:t>2018 г. (факт)</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Default="003F7842"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550"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2020 г.</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2021 г.</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2022 г.</w:t>
            </w:r>
          </w:p>
        </w:tc>
        <w:tc>
          <w:tcPr>
            <w:tcW w:w="685" w:type="pct"/>
            <w:tcBorders>
              <w:top w:val="single" w:sz="4" w:space="0" w:color="auto"/>
              <w:left w:val="nil"/>
              <w:bottom w:val="single" w:sz="4" w:space="0" w:color="auto"/>
              <w:right w:val="single" w:sz="4" w:space="0" w:color="auto"/>
            </w:tcBorders>
            <w:noWrap/>
            <w:vAlign w:val="center"/>
            <w:hideMark/>
          </w:tcPr>
          <w:p w:rsidR="003F7842" w:rsidRPr="002349B4" w:rsidRDefault="003F7842" w:rsidP="002A2A7D">
            <w:pPr>
              <w:pStyle w:val="afff0"/>
              <w:spacing w:after="0"/>
              <w:rPr>
                <w:b/>
                <w:sz w:val="24"/>
                <w:szCs w:val="24"/>
              </w:rPr>
            </w:pPr>
            <w:r w:rsidRPr="002349B4">
              <w:rPr>
                <w:b/>
                <w:sz w:val="24"/>
                <w:szCs w:val="24"/>
              </w:rPr>
              <w:t>2023-202</w:t>
            </w:r>
            <w:r w:rsidR="002A2A7D" w:rsidRPr="002349B4">
              <w:rPr>
                <w:b/>
                <w:sz w:val="24"/>
                <w:szCs w:val="24"/>
              </w:rPr>
              <w:t>7</w:t>
            </w:r>
            <w:r w:rsidRPr="002349B4">
              <w:rPr>
                <w:b/>
                <w:sz w:val="24"/>
                <w:szCs w:val="24"/>
              </w:rPr>
              <w:t xml:space="preserve"> гг.</w:t>
            </w:r>
          </w:p>
        </w:tc>
      </w:tr>
      <w:tr w:rsidR="002349B4" w:rsidRPr="002349B4"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6C6DDC">
            <w:pPr>
              <w:pStyle w:val="afff0"/>
              <w:spacing w:after="0"/>
              <w:rPr>
                <w:sz w:val="24"/>
                <w:szCs w:val="24"/>
                <w:lang w:eastAsia="en-US"/>
              </w:rPr>
            </w:pPr>
            <w:r w:rsidRPr="002349B4">
              <w:rPr>
                <w:sz w:val="24"/>
                <w:szCs w:val="24"/>
              </w:rPr>
              <w:t>Котельная ул.</w:t>
            </w:r>
            <w:r w:rsidR="002349B4">
              <w:rPr>
                <w:sz w:val="24"/>
                <w:szCs w:val="24"/>
              </w:rPr>
              <w:t xml:space="preserve"> </w:t>
            </w:r>
            <w:r w:rsidR="006C6DDC" w:rsidRPr="002349B4">
              <w:rPr>
                <w:sz w:val="24"/>
                <w:szCs w:val="24"/>
              </w:rPr>
              <w:t>Первомайская</w:t>
            </w:r>
            <w:r w:rsidR="002349B4">
              <w:rPr>
                <w:sz w:val="24"/>
                <w:szCs w:val="24"/>
              </w:rPr>
              <w:t>,</w:t>
            </w:r>
            <w:r w:rsidRPr="002349B4">
              <w:rPr>
                <w:sz w:val="24"/>
                <w:szCs w:val="24"/>
              </w:rPr>
              <w:t xml:space="preserve"> д.</w:t>
            </w:r>
            <w:r w:rsidR="006C6DDC" w:rsidRPr="002349B4">
              <w:rPr>
                <w:sz w:val="24"/>
                <w:szCs w:val="24"/>
              </w:rPr>
              <w:t>28</w:t>
            </w:r>
          </w:p>
        </w:tc>
        <w:tc>
          <w:tcPr>
            <w:tcW w:w="625" w:type="pct"/>
            <w:tcBorders>
              <w:top w:val="single" w:sz="4" w:space="0" w:color="auto"/>
              <w:left w:val="nil"/>
              <w:bottom w:val="single" w:sz="4" w:space="0" w:color="auto"/>
              <w:right w:val="single" w:sz="4" w:space="0" w:color="auto"/>
            </w:tcBorders>
            <w:vAlign w:val="center"/>
            <w:hideMark/>
          </w:tcPr>
          <w:p w:rsidR="003F7842" w:rsidRPr="002349B4" w:rsidRDefault="002A2A7D" w:rsidP="001A5677">
            <w:pPr>
              <w:pStyle w:val="afff0"/>
              <w:spacing w:after="0"/>
              <w:rPr>
                <w:sz w:val="24"/>
                <w:szCs w:val="24"/>
              </w:rPr>
            </w:pPr>
            <w:r w:rsidRPr="002349B4">
              <w:rPr>
                <w:sz w:val="24"/>
                <w:szCs w:val="24"/>
              </w:rPr>
              <w:t>87,5</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550"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c>
          <w:tcPr>
            <w:tcW w:w="685" w:type="pct"/>
            <w:tcBorders>
              <w:top w:val="single" w:sz="4" w:space="0" w:color="auto"/>
              <w:left w:val="nil"/>
              <w:bottom w:val="single" w:sz="4" w:space="0" w:color="auto"/>
              <w:right w:val="single" w:sz="4" w:space="0" w:color="auto"/>
            </w:tcBorders>
            <w:noWrap/>
            <w:vAlign w:val="center"/>
            <w:hideMark/>
          </w:tcPr>
          <w:p w:rsidR="003F7842" w:rsidRPr="002349B4" w:rsidRDefault="002A2A7D" w:rsidP="001A5677">
            <w:pPr>
              <w:pStyle w:val="afff0"/>
              <w:spacing w:after="0"/>
              <w:rPr>
                <w:sz w:val="24"/>
                <w:szCs w:val="24"/>
              </w:rPr>
            </w:pPr>
            <w:r w:rsidRPr="002349B4">
              <w:rPr>
                <w:sz w:val="24"/>
                <w:szCs w:val="24"/>
              </w:rPr>
              <w:t>87,5</w:t>
            </w:r>
          </w:p>
        </w:tc>
      </w:tr>
      <w:tr w:rsidR="002349B4" w:rsidRPr="002349B4" w:rsidTr="002349B4">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6C6DDC">
            <w:pPr>
              <w:pStyle w:val="afff0"/>
              <w:spacing w:after="0"/>
              <w:rPr>
                <w:sz w:val="24"/>
                <w:szCs w:val="24"/>
              </w:rPr>
            </w:pPr>
            <w:r w:rsidRPr="002349B4">
              <w:rPr>
                <w:sz w:val="24"/>
                <w:szCs w:val="24"/>
              </w:rPr>
              <w:t>Котельная ул.</w:t>
            </w:r>
            <w:r w:rsidR="002349B4">
              <w:rPr>
                <w:sz w:val="24"/>
                <w:szCs w:val="24"/>
              </w:rPr>
              <w:t xml:space="preserve"> </w:t>
            </w:r>
            <w:r w:rsidR="006C6DDC" w:rsidRPr="002349B4">
              <w:rPr>
                <w:sz w:val="24"/>
                <w:szCs w:val="24"/>
              </w:rPr>
              <w:t>Северная</w:t>
            </w:r>
            <w:r w:rsidR="002349B4">
              <w:rPr>
                <w:sz w:val="24"/>
                <w:szCs w:val="24"/>
              </w:rPr>
              <w:t xml:space="preserve">, </w:t>
            </w:r>
            <w:r w:rsidRPr="002349B4">
              <w:rPr>
                <w:sz w:val="24"/>
                <w:szCs w:val="24"/>
              </w:rPr>
              <w:t xml:space="preserve"> д.3</w:t>
            </w:r>
            <w:r w:rsidR="006C6DDC" w:rsidRPr="002349B4">
              <w:rPr>
                <w:sz w:val="24"/>
                <w:szCs w:val="24"/>
              </w:rPr>
              <w:t>9-б</w:t>
            </w:r>
          </w:p>
        </w:tc>
        <w:tc>
          <w:tcPr>
            <w:tcW w:w="625" w:type="pct"/>
            <w:tcBorders>
              <w:top w:val="single" w:sz="4" w:space="0" w:color="auto"/>
              <w:left w:val="nil"/>
              <w:bottom w:val="single" w:sz="4" w:space="0" w:color="auto"/>
              <w:right w:val="single" w:sz="4" w:space="0" w:color="auto"/>
            </w:tcBorders>
            <w:vAlign w:val="center"/>
            <w:hideMark/>
          </w:tcPr>
          <w:p w:rsidR="003F7842" w:rsidRPr="002349B4" w:rsidRDefault="00B94436" w:rsidP="001A5677">
            <w:pPr>
              <w:pStyle w:val="afff0"/>
              <w:spacing w:after="0"/>
              <w:rPr>
                <w:sz w:val="24"/>
                <w:szCs w:val="24"/>
              </w:rPr>
            </w:pPr>
            <w:r w:rsidRPr="002349B4">
              <w:rPr>
                <w:sz w:val="24"/>
                <w:szCs w:val="24"/>
              </w:rPr>
              <w:t>84,9</w:t>
            </w:r>
          </w:p>
        </w:tc>
        <w:tc>
          <w:tcPr>
            <w:tcW w:w="559"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550"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551"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c>
          <w:tcPr>
            <w:tcW w:w="685" w:type="pct"/>
            <w:tcBorders>
              <w:top w:val="single" w:sz="4" w:space="0" w:color="auto"/>
              <w:left w:val="nil"/>
              <w:bottom w:val="single" w:sz="4" w:space="0" w:color="auto"/>
              <w:right w:val="single" w:sz="4" w:space="0" w:color="auto"/>
            </w:tcBorders>
            <w:noWrap/>
            <w:vAlign w:val="center"/>
            <w:hideMark/>
          </w:tcPr>
          <w:p w:rsidR="003F7842" w:rsidRPr="002349B4" w:rsidRDefault="00B94436" w:rsidP="001A5677">
            <w:pPr>
              <w:pStyle w:val="afff0"/>
              <w:spacing w:after="0"/>
              <w:rPr>
                <w:sz w:val="24"/>
                <w:szCs w:val="24"/>
              </w:rPr>
            </w:pPr>
            <w:r w:rsidRPr="002349B4">
              <w:rPr>
                <w:sz w:val="24"/>
                <w:szCs w:val="24"/>
              </w:rPr>
              <w:t>84,9</w:t>
            </w:r>
          </w:p>
        </w:tc>
      </w:tr>
      <w:tr w:rsidR="00850CFC" w:rsidRPr="002349B4" w:rsidTr="00DE5AB9">
        <w:trPr>
          <w:trHeight w:val="20"/>
        </w:trPr>
        <w:tc>
          <w:tcPr>
            <w:tcW w:w="1479" w:type="pct"/>
            <w:tcBorders>
              <w:top w:val="single" w:sz="4" w:space="0" w:color="auto"/>
              <w:left w:val="single" w:sz="4" w:space="0" w:color="auto"/>
              <w:bottom w:val="single" w:sz="4" w:space="0" w:color="auto"/>
              <w:right w:val="single" w:sz="4" w:space="0" w:color="auto"/>
            </w:tcBorders>
            <w:noWrap/>
            <w:vAlign w:val="center"/>
            <w:hideMark/>
          </w:tcPr>
          <w:p w:rsidR="00850CFC" w:rsidRPr="002349B4" w:rsidRDefault="00850CFC" w:rsidP="00DE5AB9">
            <w:pPr>
              <w:pStyle w:val="afff0"/>
              <w:spacing w:after="0"/>
              <w:rPr>
                <w:sz w:val="24"/>
                <w:szCs w:val="24"/>
              </w:rPr>
            </w:pPr>
            <w:r>
              <w:rPr>
                <w:sz w:val="24"/>
                <w:szCs w:val="24"/>
              </w:rPr>
              <w:t>Котельная ул. Кирова, д. 20</w:t>
            </w:r>
          </w:p>
        </w:tc>
        <w:tc>
          <w:tcPr>
            <w:tcW w:w="625" w:type="pct"/>
            <w:tcBorders>
              <w:top w:val="single" w:sz="4" w:space="0" w:color="auto"/>
              <w:left w:val="nil"/>
              <w:bottom w:val="single" w:sz="4" w:space="0" w:color="auto"/>
              <w:right w:val="single" w:sz="4" w:space="0" w:color="auto"/>
            </w:tcBorders>
            <w:vAlign w:val="center"/>
            <w:hideMark/>
          </w:tcPr>
          <w:p w:rsidR="00850CFC" w:rsidRPr="002349B4" w:rsidRDefault="00850CFC" w:rsidP="001A5677">
            <w:pPr>
              <w:pStyle w:val="afff0"/>
              <w:spacing w:after="0"/>
              <w:rPr>
                <w:sz w:val="24"/>
                <w:szCs w:val="24"/>
              </w:rPr>
            </w:pPr>
            <w:r>
              <w:rPr>
                <w:sz w:val="24"/>
                <w:szCs w:val="24"/>
              </w:rPr>
              <w:t>70,9</w:t>
            </w:r>
          </w:p>
        </w:tc>
        <w:tc>
          <w:tcPr>
            <w:tcW w:w="559" w:type="pct"/>
            <w:tcBorders>
              <w:top w:val="single" w:sz="4" w:space="0" w:color="auto"/>
              <w:left w:val="single" w:sz="4" w:space="0" w:color="auto"/>
              <w:bottom w:val="single" w:sz="4" w:space="0" w:color="auto"/>
              <w:right w:val="single" w:sz="4" w:space="0" w:color="auto"/>
            </w:tcBorders>
            <w:noWrap/>
            <w:hideMark/>
          </w:tcPr>
          <w:p w:rsidR="00850CFC" w:rsidRDefault="00850CFC">
            <w:r w:rsidRPr="00FE61E5">
              <w:rPr>
                <w:sz w:val="24"/>
                <w:szCs w:val="24"/>
              </w:rPr>
              <w:t>70,9</w:t>
            </w:r>
          </w:p>
        </w:tc>
        <w:tc>
          <w:tcPr>
            <w:tcW w:w="550"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c>
          <w:tcPr>
            <w:tcW w:w="551"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c>
          <w:tcPr>
            <w:tcW w:w="551"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c>
          <w:tcPr>
            <w:tcW w:w="685" w:type="pct"/>
            <w:tcBorders>
              <w:top w:val="single" w:sz="4" w:space="0" w:color="auto"/>
              <w:left w:val="nil"/>
              <w:bottom w:val="single" w:sz="4" w:space="0" w:color="auto"/>
              <w:right w:val="single" w:sz="4" w:space="0" w:color="auto"/>
            </w:tcBorders>
            <w:noWrap/>
            <w:hideMark/>
          </w:tcPr>
          <w:p w:rsidR="00850CFC" w:rsidRDefault="00850CFC">
            <w:r w:rsidRPr="00FE61E5">
              <w:rPr>
                <w:sz w:val="24"/>
                <w:szCs w:val="24"/>
              </w:rPr>
              <w:t>70,9</w:t>
            </w:r>
          </w:p>
        </w:tc>
      </w:tr>
    </w:tbl>
    <w:p w:rsidR="00C23155" w:rsidRPr="009F1491" w:rsidRDefault="00C23155" w:rsidP="00C23155">
      <w:pPr>
        <w:pStyle w:val="10"/>
        <w:jc w:val="both"/>
        <w:rPr>
          <w:rFonts w:ascii="Times New Roman" w:hAnsi="Times New Roman"/>
          <w:sz w:val="28"/>
          <w:szCs w:val="28"/>
        </w:rPr>
      </w:pPr>
      <w:r w:rsidRPr="009F1491">
        <w:rPr>
          <w:rFonts w:ascii="Times New Roman" w:hAnsi="Times New Roman"/>
          <w:sz w:val="28"/>
          <w:szCs w:val="28"/>
        </w:rPr>
        <w:t>е) удельная материальная характеристика тепловых сетей, приведенная к расчетной тепловой нагрузке</w:t>
      </w:r>
      <w:bookmarkEnd w:id="271"/>
      <w:bookmarkEnd w:id="272"/>
      <w:bookmarkEnd w:id="273"/>
      <w:bookmarkEnd w:id="274"/>
      <w:bookmarkEnd w:id="275"/>
    </w:p>
    <w:p w:rsidR="003F7842" w:rsidRDefault="00C23155" w:rsidP="003232E2">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Удельная материальная характеристика тепловых сетей, приведенная к расчетной тепловой нагрузке на территории </w:t>
      </w:r>
      <w:r w:rsidR="006C6DDC">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указано в таблице, и измеряется как м</w:t>
      </w:r>
      <w:r w:rsidRPr="009F1491">
        <w:rPr>
          <w:rFonts w:ascii="Times New Roman" w:hAnsi="Times New Roman"/>
          <w:sz w:val="28"/>
          <w:szCs w:val="28"/>
          <w:vertAlign w:val="superscript"/>
        </w:rPr>
        <w:t>2</w:t>
      </w:r>
      <w:r w:rsidRPr="009F1491">
        <w:rPr>
          <w:rFonts w:ascii="Times New Roman" w:hAnsi="Times New Roman"/>
          <w:sz w:val="28"/>
          <w:szCs w:val="28"/>
        </w:rPr>
        <w:t xml:space="preserve">/Гкал/ч. </w:t>
      </w:r>
      <w:bookmarkStart w:id="277" w:name="_Toc522105834"/>
      <w:bookmarkStart w:id="278" w:name="_Toc525296037"/>
      <w:bookmarkStart w:id="279" w:name="_Toc533067447"/>
      <w:bookmarkStart w:id="280" w:name="_Toc4488163"/>
      <w:bookmarkStart w:id="281" w:name="_Toc5693586"/>
      <w:bookmarkEnd w:id="276"/>
    </w:p>
    <w:p w:rsidR="00402BFA" w:rsidRDefault="00402BFA" w:rsidP="003232E2">
      <w:pPr>
        <w:spacing w:after="0" w:line="240" w:lineRule="auto"/>
        <w:ind w:firstLine="709"/>
        <w:jc w:val="both"/>
        <w:rPr>
          <w:rFonts w:ascii="Times New Roman" w:hAnsi="Times New Roman"/>
          <w:sz w:val="28"/>
          <w:szCs w:val="28"/>
        </w:rPr>
      </w:pPr>
    </w:p>
    <w:p w:rsidR="00402BFA" w:rsidRDefault="00402BFA" w:rsidP="003232E2">
      <w:pPr>
        <w:spacing w:after="0" w:line="240" w:lineRule="auto"/>
        <w:ind w:firstLine="709"/>
        <w:jc w:val="both"/>
        <w:rPr>
          <w:rFonts w:ascii="Times New Roman" w:hAnsi="Times New Roman"/>
          <w:sz w:val="28"/>
          <w:szCs w:val="28"/>
        </w:rPr>
      </w:pPr>
    </w:p>
    <w:p w:rsidR="00402BFA" w:rsidRDefault="00402BFA" w:rsidP="003232E2">
      <w:pPr>
        <w:spacing w:after="0" w:line="240" w:lineRule="auto"/>
        <w:ind w:firstLine="709"/>
        <w:jc w:val="both"/>
        <w:rPr>
          <w:rFonts w:ascii="Times New Roman" w:hAnsi="Times New Roman"/>
          <w:sz w:val="28"/>
          <w:szCs w:val="28"/>
        </w:rPr>
      </w:pPr>
    </w:p>
    <w:p w:rsidR="00402BFA" w:rsidRPr="009F1491" w:rsidRDefault="00402BFA" w:rsidP="003232E2">
      <w:pPr>
        <w:spacing w:after="0" w:line="240" w:lineRule="auto"/>
        <w:ind w:firstLine="709"/>
        <w:jc w:val="both"/>
        <w:rPr>
          <w:rFonts w:ascii="Times New Roman" w:hAnsi="Times New Roman"/>
          <w:sz w:val="28"/>
          <w:szCs w:val="28"/>
        </w:rPr>
      </w:pPr>
    </w:p>
    <w:p w:rsidR="003F7842" w:rsidRPr="009F1491" w:rsidRDefault="0029162F" w:rsidP="0029162F">
      <w:pPr>
        <w:spacing w:after="0"/>
        <w:jc w:val="right"/>
        <w:rPr>
          <w:rFonts w:ascii="Times New Roman" w:hAnsi="Times New Roman"/>
          <w:sz w:val="28"/>
          <w:szCs w:val="28"/>
        </w:rPr>
      </w:pPr>
      <w:r>
        <w:rPr>
          <w:rFonts w:ascii="Times New Roman" w:hAnsi="Times New Roman"/>
          <w:sz w:val="28"/>
          <w:szCs w:val="28"/>
        </w:rPr>
        <w:t>Таблица 14.6</w:t>
      </w:r>
    </w:p>
    <w:tbl>
      <w:tblPr>
        <w:tblW w:w="4996" w:type="pct"/>
        <w:tblLayout w:type="fixed"/>
        <w:tblLook w:val="04A0" w:firstRow="1" w:lastRow="0" w:firstColumn="1" w:lastColumn="0" w:noHBand="0" w:noVBand="1"/>
      </w:tblPr>
      <w:tblGrid>
        <w:gridCol w:w="2876"/>
        <w:gridCol w:w="1097"/>
        <w:gridCol w:w="1120"/>
        <w:gridCol w:w="1108"/>
        <w:gridCol w:w="1108"/>
        <w:gridCol w:w="1106"/>
        <w:gridCol w:w="1204"/>
      </w:tblGrid>
      <w:tr w:rsidR="002349B4" w:rsidRPr="002349B4"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Показатель</w:t>
            </w:r>
          </w:p>
        </w:tc>
        <w:tc>
          <w:tcPr>
            <w:tcW w:w="570" w:type="pct"/>
            <w:tcBorders>
              <w:top w:val="single" w:sz="4" w:space="0" w:color="auto"/>
              <w:left w:val="nil"/>
              <w:bottom w:val="single" w:sz="4" w:space="0" w:color="auto"/>
              <w:right w:val="single" w:sz="4" w:space="0" w:color="auto"/>
            </w:tcBorders>
            <w:vAlign w:val="center"/>
            <w:hideMark/>
          </w:tcPr>
          <w:p w:rsidR="003F7842" w:rsidRPr="002349B4" w:rsidRDefault="003F7842" w:rsidP="001A5677">
            <w:pPr>
              <w:pStyle w:val="afff0"/>
              <w:spacing w:after="0"/>
              <w:rPr>
                <w:b/>
                <w:sz w:val="24"/>
                <w:szCs w:val="24"/>
              </w:rPr>
            </w:pPr>
            <w:r w:rsidRPr="002349B4">
              <w:rPr>
                <w:b/>
                <w:sz w:val="24"/>
                <w:szCs w:val="24"/>
              </w:rPr>
              <w:t>2018 г. (факт)</w:t>
            </w:r>
          </w:p>
        </w:tc>
        <w:tc>
          <w:tcPr>
            <w:tcW w:w="582" w:type="pct"/>
            <w:tcBorders>
              <w:top w:val="single" w:sz="4" w:space="0" w:color="auto"/>
              <w:left w:val="single" w:sz="4" w:space="0" w:color="auto"/>
              <w:bottom w:val="single" w:sz="4" w:space="0" w:color="auto"/>
              <w:right w:val="single" w:sz="4" w:space="0" w:color="auto"/>
            </w:tcBorders>
            <w:noWrap/>
            <w:vAlign w:val="center"/>
            <w:hideMark/>
          </w:tcPr>
          <w:p w:rsidR="003F7842" w:rsidRDefault="003F7842" w:rsidP="001A5677">
            <w:pPr>
              <w:pStyle w:val="afff0"/>
              <w:spacing w:after="0"/>
              <w:rPr>
                <w:b/>
                <w:sz w:val="24"/>
                <w:szCs w:val="24"/>
              </w:rPr>
            </w:pPr>
            <w:r w:rsidRPr="002349B4">
              <w:rPr>
                <w:b/>
                <w:sz w:val="24"/>
                <w:szCs w:val="24"/>
              </w:rPr>
              <w:t>2019 г.</w:t>
            </w:r>
          </w:p>
          <w:p w:rsidR="0029162F" w:rsidRPr="002349B4" w:rsidRDefault="0029162F" w:rsidP="001A5677">
            <w:pPr>
              <w:pStyle w:val="afff0"/>
              <w:spacing w:after="0"/>
              <w:rPr>
                <w:b/>
                <w:sz w:val="24"/>
                <w:szCs w:val="24"/>
              </w:rPr>
            </w:pPr>
            <w:r>
              <w:rPr>
                <w:b/>
                <w:sz w:val="24"/>
                <w:szCs w:val="24"/>
              </w:rPr>
              <w:t>(факт)</w:t>
            </w:r>
          </w:p>
        </w:tc>
        <w:tc>
          <w:tcPr>
            <w:tcW w:w="576"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2020 г.</w:t>
            </w:r>
          </w:p>
        </w:tc>
        <w:tc>
          <w:tcPr>
            <w:tcW w:w="576"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2021 г.</w:t>
            </w:r>
          </w:p>
        </w:tc>
        <w:tc>
          <w:tcPr>
            <w:tcW w:w="575" w:type="pct"/>
            <w:tcBorders>
              <w:top w:val="single" w:sz="4" w:space="0" w:color="auto"/>
              <w:left w:val="nil"/>
              <w:bottom w:val="single" w:sz="4" w:space="0" w:color="auto"/>
              <w:right w:val="single" w:sz="4" w:space="0" w:color="auto"/>
            </w:tcBorders>
            <w:noWrap/>
            <w:vAlign w:val="center"/>
            <w:hideMark/>
          </w:tcPr>
          <w:p w:rsidR="003F7842" w:rsidRPr="002349B4" w:rsidRDefault="003F7842" w:rsidP="001A5677">
            <w:pPr>
              <w:pStyle w:val="afff0"/>
              <w:spacing w:after="0"/>
              <w:rPr>
                <w:b/>
                <w:sz w:val="24"/>
                <w:szCs w:val="24"/>
              </w:rPr>
            </w:pPr>
            <w:r w:rsidRPr="002349B4">
              <w:rPr>
                <w:b/>
                <w:sz w:val="24"/>
                <w:szCs w:val="24"/>
              </w:rPr>
              <w:t>2022 г.</w:t>
            </w:r>
          </w:p>
        </w:tc>
        <w:tc>
          <w:tcPr>
            <w:tcW w:w="626" w:type="pct"/>
            <w:tcBorders>
              <w:top w:val="single" w:sz="4" w:space="0" w:color="auto"/>
              <w:left w:val="nil"/>
              <w:bottom w:val="single" w:sz="4" w:space="0" w:color="auto"/>
              <w:right w:val="single" w:sz="4" w:space="0" w:color="auto"/>
            </w:tcBorders>
            <w:noWrap/>
            <w:vAlign w:val="center"/>
            <w:hideMark/>
          </w:tcPr>
          <w:p w:rsidR="003F7842" w:rsidRPr="002349B4" w:rsidRDefault="003F7842" w:rsidP="002A2A7D">
            <w:pPr>
              <w:pStyle w:val="afff0"/>
              <w:spacing w:after="0"/>
              <w:rPr>
                <w:b/>
                <w:sz w:val="24"/>
                <w:szCs w:val="24"/>
              </w:rPr>
            </w:pPr>
            <w:r w:rsidRPr="002349B4">
              <w:rPr>
                <w:b/>
                <w:sz w:val="24"/>
                <w:szCs w:val="24"/>
              </w:rPr>
              <w:t>2023-202</w:t>
            </w:r>
            <w:r w:rsidR="002A2A7D" w:rsidRPr="002349B4">
              <w:rPr>
                <w:b/>
                <w:sz w:val="24"/>
                <w:szCs w:val="24"/>
              </w:rPr>
              <w:t>7</w:t>
            </w:r>
            <w:r w:rsidRPr="002349B4">
              <w:rPr>
                <w:b/>
                <w:sz w:val="24"/>
                <w:szCs w:val="24"/>
              </w:rPr>
              <w:t xml:space="preserve"> гг.</w:t>
            </w:r>
          </w:p>
        </w:tc>
      </w:tr>
      <w:tr w:rsidR="002349B4" w:rsidRPr="002349B4"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3F7842" w:rsidP="002A2A7D">
            <w:pPr>
              <w:pStyle w:val="afff0"/>
              <w:spacing w:after="0"/>
              <w:rPr>
                <w:sz w:val="24"/>
                <w:szCs w:val="24"/>
                <w:lang w:eastAsia="en-US"/>
              </w:rPr>
            </w:pPr>
            <w:r w:rsidRPr="002349B4">
              <w:rPr>
                <w:sz w:val="24"/>
                <w:szCs w:val="24"/>
              </w:rPr>
              <w:t>Котельная ул.</w:t>
            </w:r>
            <w:r w:rsidR="002349B4">
              <w:rPr>
                <w:sz w:val="24"/>
                <w:szCs w:val="24"/>
              </w:rPr>
              <w:t xml:space="preserve"> </w:t>
            </w:r>
            <w:r w:rsidR="002A2A7D" w:rsidRPr="002349B4">
              <w:rPr>
                <w:sz w:val="24"/>
                <w:szCs w:val="24"/>
              </w:rPr>
              <w:t>Первомайская</w:t>
            </w:r>
            <w:r w:rsidR="002349B4">
              <w:rPr>
                <w:sz w:val="24"/>
                <w:szCs w:val="24"/>
              </w:rPr>
              <w:t>,</w:t>
            </w:r>
            <w:r w:rsidRPr="002349B4">
              <w:rPr>
                <w:sz w:val="24"/>
                <w:szCs w:val="24"/>
              </w:rPr>
              <w:t xml:space="preserve"> д.</w:t>
            </w:r>
            <w:r w:rsidR="002A2A7D" w:rsidRPr="002349B4">
              <w:rPr>
                <w:sz w:val="24"/>
                <w:szCs w:val="24"/>
              </w:rPr>
              <w:t>28</w:t>
            </w:r>
          </w:p>
        </w:tc>
        <w:tc>
          <w:tcPr>
            <w:tcW w:w="570" w:type="pct"/>
            <w:tcBorders>
              <w:top w:val="single" w:sz="4" w:space="0" w:color="auto"/>
              <w:left w:val="nil"/>
              <w:bottom w:val="single" w:sz="4" w:space="0" w:color="auto"/>
              <w:right w:val="single" w:sz="4" w:space="0" w:color="auto"/>
            </w:tcBorders>
            <w:vAlign w:val="center"/>
            <w:hideMark/>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2967,432</w:t>
            </w:r>
          </w:p>
        </w:tc>
        <w:tc>
          <w:tcPr>
            <w:tcW w:w="582"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2967,435</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2A2A7D">
            <w:pPr>
              <w:spacing w:after="0" w:line="240" w:lineRule="auto"/>
              <w:jc w:val="center"/>
              <w:rPr>
                <w:rFonts w:ascii="Times New Roman" w:hAnsi="Times New Roman"/>
                <w:sz w:val="24"/>
                <w:szCs w:val="24"/>
              </w:rPr>
            </w:pPr>
            <w:r w:rsidRPr="002349B4">
              <w:rPr>
                <w:rFonts w:ascii="Times New Roman" w:hAnsi="Times New Roman"/>
                <w:sz w:val="24"/>
                <w:szCs w:val="24"/>
              </w:rPr>
              <w:t>2967,43</w:t>
            </w:r>
            <w:r w:rsidR="003F7842" w:rsidRPr="002349B4">
              <w:rPr>
                <w:rFonts w:ascii="Times New Roman" w:hAnsi="Times New Roman"/>
                <w:sz w:val="24"/>
                <w:szCs w:val="24"/>
              </w:rPr>
              <w:t>2</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w:t>
            </w:r>
            <w:r w:rsidR="003F7842" w:rsidRPr="002349B4">
              <w:rPr>
                <w:rFonts w:ascii="Times New Roman" w:hAnsi="Times New Roman"/>
                <w:sz w:val="24"/>
                <w:szCs w:val="24"/>
              </w:rPr>
              <w:t>2</w:t>
            </w:r>
          </w:p>
        </w:tc>
        <w:tc>
          <w:tcPr>
            <w:tcW w:w="575"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2967,432</w:t>
            </w:r>
          </w:p>
        </w:tc>
        <w:tc>
          <w:tcPr>
            <w:tcW w:w="62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2967,432</w:t>
            </w:r>
          </w:p>
        </w:tc>
      </w:tr>
      <w:tr w:rsidR="002349B4" w:rsidRPr="002349B4" w:rsidTr="002349B4">
        <w:trPr>
          <w:trHeight w:val="20"/>
        </w:trPr>
        <w:tc>
          <w:tcPr>
            <w:tcW w:w="1495"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3F7842" w:rsidP="002349B4">
            <w:pPr>
              <w:pStyle w:val="afff0"/>
              <w:spacing w:after="0"/>
              <w:rPr>
                <w:sz w:val="24"/>
                <w:szCs w:val="24"/>
              </w:rPr>
            </w:pPr>
            <w:r w:rsidRPr="002349B4">
              <w:rPr>
                <w:sz w:val="24"/>
                <w:szCs w:val="24"/>
              </w:rPr>
              <w:t>Котельная ул.</w:t>
            </w:r>
            <w:r w:rsidR="002349B4">
              <w:rPr>
                <w:sz w:val="24"/>
                <w:szCs w:val="24"/>
              </w:rPr>
              <w:t xml:space="preserve"> </w:t>
            </w:r>
            <w:r w:rsidR="002A2A7D" w:rsidRPr="002349B4">
              <w:rPr>
                <w:sz w:val="24"/>
                <w:szCs w:val="24"/>
              </w:rPr>
              <w:t>Северная</w:t>
            </w:r>
            <w:r w:rsidR="002349B4">
              <w:rPr>
                <w:sz w:val="24"/>
                <w:szCs w:val="24"/>
              </w:rPr>
              <w:t xml:space="preserve">, д. </w:t>
            </w:r>
            <w:r w:rsidRPr="002349B4">
              <w:rPr>
                <w:sz w:val="24"/>
                <w:szCs w:val="24"/>
              </w:rPr>
              <w:t>3</w:t>
            </w:r>
            <w:r w:rsidR="002A2A7D" w:rsidRPr="002349B4">
              <w:rPr>
                <w:sz w:val="24"/>
                <w:szCs w:val="24"/>
              </w:rPr>
              <w:t>9-б</w:t>
            </w:r>
          </w:p>
        </w:tc>
        <w:tc>
          <w:tcPr>
            <w:tcW w:w="570" w:type="pct"/>
            <w:tcBorders>
              <w:top w:val="single" w:sz="4" w:space="0" w:color="auto"/>
              <w:left w:val="nil"/>
              <w:bottom w:val="single" w:sz="4" w:space="0" w:color="auto"/>
              <w:right w:val="single" w:sz="4" w:space="0" w:color="auto"/>
            </w:tcBorders>
            <w:vAlign w:val="center"/>
            <w:hideMark/>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82" w:type="pct"/>
            <w:tcBorders>
              <w:top w:val="single" w:sz="4" w:space="0" w:color="auto"/>
              <w:left w:val="single" w:sz="4" w:space="0" w:color="auto"/>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7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575"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c>
          <w:tcPr>
            <w:tcW w:w="626" w:type="pct"/>
            <w:tcBorders>
              <w:top w:val="single" w:sz="4" w:space="0" w:color="auto"/>
              <w:left w:val="nil"/>
              <w:bottom w:val="single" w:sz="4" w:space="0" w:color="auto"/>
              <w:right w:val="single" w:sz="4" w:space="0" w:color="auto"/>
            </w:tcBorders>
            <w:noWrap/>
            <w:vAlign w:val="center"/>
          </w:tcPr>
          <w:p w:rsidR="003F7842" w:rsidRPr="002349B4" w:rsidRDefault="002A2A7D" w:rsidP="001A5677">
            <w:pPr>
              <w:spacing w:after="0" w:line="240" w:lineRule="auto"/>
              <w:jc w:val="center"/>
              <w:rPr>
                <w:rFonts w:ascii="Times New Roman" w:hAnsi="Times New Roman"/>
                <w:sz w:val="24"/>
                <w:szCs w:val="24"/>
              </w:rPr>
            </w:pPr>
            <w:r w:rsidRPr="002349B4">
              <w:rPr>
                <w:rFonts w:ascii="Times New Roman" w:hAnsi="Times New Roman"/>
                <w:sz w:val="24"/>
                <w:szCs w:val="24"/>
              </w:rPr>
              <w:t>180,91</w:t>
            </w:r>
          </w:p>
        </w:tc>
      </w:tr>
    </w:tbl>
    <w:p w:rsidR="00C23155" w:rsidRDefault="00C23155" w:rsidP="00410483">
      <w:pPr>
        <w:pStyle w:val="10"/>
        <w:jc w:val="both"/>
        <w:rPr>
          <w:rFonts w:ascii="Times New Roman" w:hAnsi="Times New Roman"/>
          <w:sz w:val="28"/>
          <w:szCs w:val="28"/>
        </w:rPr>
      </w:pPr>
      <w:r w:rsidRPr="009F1491">
        <w:rPr>
          <w:rFonts w:ascii="Times New Roman" w:hAnsi="Times New Roman"/>
          <w:sz w:val="28"/>
          <w:szCs w:val="28"/>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w:t>
      </w:r>
      <w:bookmarkEnd w:id="277"/>
      <w:bookmarkEnd w:id="278"/>
      <w:bookmarkEnd w:id="279"/>
      <w:bookmarkEnd w:id="280"/>
      <w:bookmarkEnd w:id="281"/>
    </w:p>
    <w:p w:rsidR="0029162F" w:rsidRPr="008B1992" w:rsidRDefault="0029162F" w:rsidP="008B1992">
      <w:pPr>
        <w:tabs>
          <w:tab w:val="left" w:pos="8115"/>
        </w:tabs>
        <w:jc w:val="right"/>
        <w:rPr>
          <w:rFonts w:ascii="Times New Roman" w:hAnsi="Times New Roman"/>
          <w:sz w:val="28"/>
          <w:szCs w:val="28"/>
          <w:lang w:eastAsia="ru-RU"/>
        </w:rPr>
      </w:pPr>
      <w:r w:rsidRPr="008B1992">
        <w:rPr>
          <w:rFonts w:ascii="Times New Roman" w:hAnsi="Times New Roman"/>
          <w:sz w:val="28"/>
          <w:szCs w:val="28"/>
          <w:lang w:eastAsia="ru-RU"/>
        </w:rPr>
        <w:t>Таблица 14.7</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4"/>
        <w:gridCol w:w="1089"/>
        <w:gridCol w:w="957"/>
        <w:gridCol w:w="1164"/>
        <w:gridCol w:w="1102"/>
        <w:gridCol w:w="965"/>
        <w:gridCol w:w="955"/>
      </w:tblGrid>
      <w:tr w:rsidR="002349B4" w:rsidRPr="002349B4" w:rsidTr="002349B4">
        <w:trPr>
          <w:trHeight w:val="20"/>
        </w:trPr>
        <w:tc>
          <w:tcPr>
            <w:tcW w:w="1680" w:type="pct"/>
            <w:noWrap/>
            <w:vAlign w:val="center"/>
            <w:hideMark/>
          </w:tcPr>
          <w:p w:rsidR="00C23155" w:rsidRPr="002349B4" w:rsidRDefault="00C23155" w:rsidP="001D4912">
            <w:pPr>
              <w:pStyle w:val="afff0"/>
              <w:spacing w:after="0"/>
              <w:rPr>
                <w:b/>
                <w:sz w:val="24"/>
                <w:szCs w:val="24"/>
              </w:rPr>
            </w:pPr>
            <w:bookmarkStart w:id="282" w:name="sub_1797"/>
            <w:r w:rsidRPr="002349B4">
              <w:rPr>
                <w:b/>
                <w:sz w:val="24"/>
                <w:szCs w:val="24"/>
              </w:rPr>
              <w:t>Показатель</w:t>
            </w:r>
          </w:p>
        </w:tc>
        <w:tc>
          <w:tcPr>
            <w:tcW w:w="580" w:type="pct"/>
            <w:vAlign w:val="center"/>
            <w:hideMark/>
          </w:tcPr>
          <w:p w:rsidR="00C23155" w:rsidRPr="002349B4" w:rsidRDefault="00C23155" w:rsidP="001D4912">
            <w:pPr>
              <w:pStyle w:val="afff0"/>
              <w:spacing w:after="0"/>
              <w:rPr>
                <w:b/>
                <w:sz w:val="24"/>
                <w:szCs w:val="24"/>
              </w:rPr>
            </w:pPr>
            <w:r w:rsidRPr="002349B4">
              <w:rPr>
                <w:b/>
                <w:sz w:val="24"/>
                <w:szCs w:val="24"/>
              </w:rPr>
              <w:t>2018 г. (факт)</w:t>
            </w:r>
          </w:p>
        </w:tc>
        <w:tc>
          <w:tcPr>
            <w:tcW w:w="510" w:type="pct"/>
            <w:noWrap/>
            <w:vAlign w:val="center"/>
            <w:hideMark/>
          </w:tcPr>
          <w:p w:rsidR="00C23155" w:rsidRDefault="00C23155" w:rsidP="001D4912">
            <w:pPr>
              <w:pStyle w:val="afff0"/>
              <w:spacing w:after="0"/>
              <w:rPr>
                <w:b/>
                <w:sz w:val="24"/>
                <w:szCs w:val="24"/>
              </w:rPr>
            </w:pPr>
            <w:r w:rsidRPr="002349B4">
              <w:rPr>
                <w:b/>
                <w:sz w:val="24"/>
                <w:szCs w:val="24"/>
              </w:rPr>
              <w:t>2019 г.</w:t>
            </w:r>
          </w:p>
          <w:p w:rsidR="0029162F" w:rsidRPr="002349B4" w:rsidRDefault="0029162F" w:rsidP="001D4912">
            <w:pPr>
              <w:pStyle w:val="afff0"/>
              <w:spacing w:after="0"/>
              <w:rPr>
                <w:b/>
                <w:sz w:val="24"/>
                <w:szCs w:val="24"/>
              </w:rPr>
            </w:pPr>
            <w:r>
              <w:rPr>
                <w:b/>
                <w:sz w:val="24"/>
                <w:szCs w:val="24"/>
              </w:rPr>
              <w:t>(факт)</w:t>
            </w:r>
          </w:p>
        </w:tc>
        <w:tc>
          <w:tcPr>
            <w:tcW w:w="620" w:type="pct"/>
            <w:noWrap/>
            <w:vAlign w:val="center"/>
            <w:hideMark/>
          </w:tcPr>
          <w:p w:rsidR="00C23155" w:rsidRPr="002349B4" w:rsidRDefault="00C23155" w:rsidP="001D4912">
            <w:pPr>
              <w:pStyle w:val="afff0"/>
              <w:spacing w:after="0"/>
              <w:rPr>
                <w:b/>
                <w:sz w:val="24"/>
                <w:szCs w:val="24"/>
              </w:rPr>
            </w:pPr>
            <w:r w:rsidRPr="002349B4">
              <w:rPr>
                <w:b/>
                <w:sz w:val="24"/>
                <w:szCs w:val="24"/>
              </w:rPr>
              <w:t>2020 г.</w:t>
            </w:r>
          </w:p>
        </w:tc>
        <w:tc>
          <w:tcPr>
            <w:tcW w:w="587" w:type="pct"/>
            <w:noWrap/>
            <w:vAlign w:val="center"/>
            <w:hideMark/>
          </w:tcPr>
          <w:p w:rsidR="00C23155" w:rsidRPr="002349B4" w:rsidRDefault="00C23155" w:rsidP="001D4912">
            <w:pPr>
              <w:pStyle w:val="afff0"/>
              <w:spacing w:after="0"/>
              <w:rPr>
                <w:b/>
                <w:sz w:val="24"/>
                <w:szCs w:val="24"/>
              </w:rPr>
            </w:pPr>
            <w:r w:rsidRPr="002349B4">
              <w:rPr>
                <w:b/>
                <w:sz w:val="24"/>
                <w:szCs w:val="24"/>
              </w:rPr>
              <w:t>2021 г.</w:t>
            </w:r>
          </w:p>
        </w:tc>
        <w:tc>
          <w:tcPr>
            <w:tcW w:w="514" w:type="pct"/>
            <w:noWrap/>
            <w:vAlign w:val="center"/>
            <w:hideMark/>
          </w:tcPr>
          <w:p w:rsidR="00C23155" w:rsidRPr="002349B4" w:rsidRDefault="00C23155" w:rsidP="001D4912">
            <w:pPr>
              <w:pStyle w:val="afff0"/>
              <w:spacing w:after="0"/>
              <w:rPr>
                <w:b/>
                <w:sz w:val="24"/>
                <w:szCs w:val="24"/>
              </w:rPr>
            </w:pPr>
            <w:r w:rsidRPr="002349B4">
              <w:rPr>
                <w:b/>
                <w:sz w:val="24"/>
                <w:szCs w:val="24"/>
              </w:rPr>
              <w:t>2022 г.</w:t>
            </w:r>
          </w:p>
        </w:tc>
        <w:tc>
          <w:tcPr>
            <w:tcW w:w="511" w:type="pct"/>
            <w:noWrap/>
            <w:vAlign w:val="center"/>
          </w:tcPr>
          <w:p w:rsidR="00C23155" w:rsidRPr="002349B4" w:rsidRDefault="00C23155" w:rsidP="002A2A7D">
            <w:pPr>
              <w:pStyle w:val="afff0"/>
              <w:spacing w:after="0"/>
              <w:rPr>
                <w:b/>
                <w:sz w:val="24"/>
                <w:szCs w:val="24"/>
              </w:rPr>
            </w:pPr>
            <w:r w:rsidRPr="002349B4">
              <w:rPr>
                <w:b/>
                <w:sz w:val="24"/>
                <w:szCs w:val="24"/>
              </w:rPr>
              <w:t>2023-202</w:t>
            </w:r>
            <w:r w:rsidR="002A2A7D" w:rsidRPr="002349B4">
              <w:rPr>
                <w:b/>
                <w:sz w:val="24"/>
                <w:szCs w:val="24"/>
              </w:rPr>
              <w:t>7</w:t>
            </w:r>
            <w:r w:rsidRPr="002349B4">
              <w:rPr>
                <w:b/>
                <w:sz w:val="24"/>
                <w:szCs w:val="24"/>
              </w:rPr>
              <w:t>гг.</w:t>
            </w:r>
          </w:p>
        </w:tc>
      </w:tr>
      <w:tr w:rsidR="00C23155" w:rsidRPr="002349B4" w:rsidTr="002349B4">
        <w:trPr>
          <w:trHeight w:val="20"/>
        </w:trPr>
        <w:tc>
          <w:tcPr>
            <w:tcW w:w="1680" w:type="pct"/>
            <w:noWrap/>
            <w:vAlign w:val="center"/>
            <w:hideMark/>
          </w:tcPr>
          <w:p w:rsidR="00C23155" w:rsidRPr="002349B4" w:rsidRDefault="00C23155" w:rsidP="001D4912">
            <w:pPr>
              <w:pStyle w:val="afff0"/>
              <w:spacing w:after="0"/>
              <w:rPr>
                <w:sz w:val="24"/>
                <w:szCs w:val="24"/>
                <w:lang w:eastAsia="en-US"/>
              </w:rPr>
            </w:pPr>
            <w:r w:rsidRPr="002349B4">
              <w:rPr>
                <w:sz w:val="24"/>
                <w:szCs w:val="24"/>
              </w:rPr>
              <w:t>Котельная № 1, № 2</w:t>
            </w:r>
            <w:r w:rsidR="0082249F" w:rsidRPr="002349B4">
              <w:rPr>
                <w:sz w:val="24"/>
                <w:szCs w:val="24"/>
              </w:rPr>
              <w:t>,№3</w:t>
            </w:r>
          </w:p>
        </w:tc>
        <w:tc>
          <w:tcPr>
            <w:tcW w:w="3320" w:type="pct"/>
            <w:gridSpan w:val="6"/>
            <w:vAlign w:val="center"/>
            <w:hideMark/>
          </w:tcPr>
          <w:p w:rsidR="00C23155" w:rsidRPr="002349B4" w:rsidRDefault="00C23155" w:rsidP="001D4912">
            <w:pPr>
              <w:pStyle w:val="afff0"/>
              <w:spacing w:after="0"/>
              <w:rPr>
                <w:sz w:val="24"/>
                <w:szCs w:val="24"/>
              </w:rPr>
            </w:pPr>
            <w:r w:rsidRPr="002349B4">
              <w:rPr>
                <w:sz w:val="24"/>
                <w:szCs w:val="24"/>
              </w:rPr>
              <w:t>Тепловая энергия в комбинированном режиме не вырабатывается</w:t>
            </w:r>
          </w:p>
        </w:tc>
      </w:tr>
    </w:tbl>
    <w:p w:rsidR="00C23155" w:rsidRDefault="00C23155" w:rsidP="00C23155">
      <w:pPr>
        <w:pStyle w:val="10"/>
        <w:rPr>
          <w:rFonts w:ascii="Times New Roman" w:hAnsi="Times New Roman"/>
          <w:sz w:val="28"/>
          <w:szCs w:val="28"/>
        </w:rPr>
      </w:pPr>
      <w:bookmarkStart w:id="283" w:name="_Toc522105835"/>
      <w:bookmarkStart w:id="284" w:name="_Toc525296038"/>
      <w:bookmarkStart w:id="285" w:name="_Toc533067448"/>
      <w:bookmarkStart w:id="286" w:name="_Toc4488164"/>
      <w:bookmarkStart w:id="287" w:name="_Toc5693587"/>
      <w:bookmarkStart w:id="288" w:name="sub_1798"/>
      <w:bookmarkEnd w:id="282"/>
      <w:r w:rsidRPr="009F1491">
        <w:rPr>
          <w:rFonts w:ascii="Times New Roman" w:hAnsi="Times New Roman"/>
          <w:sz w:val="28"/>
          <w:szCs w:val="28"/>
        </w:rPr>
        <w:t>з) удельный расход условного топлива на отпуск электрической энергии</w:t>
      </w:r>
      <w:bookmarkEnd w:id="283"/>
      <w:bookmarkEnd w:id="284"/>
      <w:bookmarkEnd w:id="285"/>
      <w:bookmarkEnd w:id="286"/>
      <w:bookmarkEnd w:id="287"/>
    </w:p>
    <w:p w:rsidR="0029162F" w:rsidRPr="008B1992" w:rsidRDefault="0029162F" w:rsidP="0029162F">
      <w:pPr>
        <w:jc w:val="right"/>
        <w:rPr>
          <w:rFonts w:ascii="Times New Roman" w:hAnsi="Times New Roman"/>
          <w:sz w:val="28"/>
          <w:szCs w:val="28"/>
          <w:lang w:eastAsia="ru-RU"/>
        </w:rPr>
      </w:pPr>
      <w:r w:rsidRPr="008B1992">
        <w:rPr>
          <w:rFonts w:ascii="Times New Roman" w:hAnsi="Times New Roman"/>
          <w:sz w:val="28"/>
          <w:szCs w:val="28"/>
          <w:lang w:eastAsia="ru-RU"/>
        </w:rPr>
        <w:t>Таблица 14.8</w:t>
      </w: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9"/>
        <w:gridCol w:w="1096"/>
        <w:gridCol w:w="982"/>
        <w:gridCol w:w="971"/>
        <w:gridCol w:w="971"/>
        <w:gridCol w:w="818"/>
        <w:gridCol w:w="1399"/>
      </w:tblGrid>
      <w:tr w:rsidR="003232E2" w:rsidRPr="003232E2" w:rsidTr="008B1992">
        <w:trPr>
          <w:trHeight w:val="20"/>
        </w:trPr>
        <w:tc>
          <w:tcPr>
            <w:tcW w:w="1678" w:type="pct"/>
            <w:noWrap/>
            <w:vAlign w:val="center"/>
            <w:hideMark/>
          </w:tcPr>
          <w:p w:rsidR="00C23155" w:rsidRPr="003232E2" w:rsidRDefault="00C23155" w:rsidP="001D4912">
            <w:pPr>
              <w:pStyle w:val="afff0"/>
              <w:spacing w:after="0"/>
              <w:rPr>
                <w:b/>
                <w:sz w:val="24"/>
                <w:szCs w:val="24"/>
              </w:rPr>
            </w:pPr>
            <w:r w:rsidRPr="003232E2">
              <w:rPr>
                <w:b/>
                <w:sz w:val="24"/>
                <w:szCs w:val="24"/>
              </w:rPr>
              <w:t>Показатель</w:t>
            </w:r>
          </w:p>
        </w:tc>
        <w:tc>
          <w:tcPr>
            <w:tcW w:w="584" w:type="pct"/>
            <w:vAlign w:val="center"/>
            <w:hideMark/>
          </w:tcPr>
          <w:p w:rsidR="00C23155" w:rsidRPr="003232E2" w:rsidRDefault="00C23155" w:rsidP="001D4912">
            <w:pPr>
              <w:pStyle w:val="afff0"/>
              <w:spacing w:after="0"/>
              <w:rPr>
                <w:b/>
                <w:sz w:val="24"/>
                <w:szCs w:val="24"/>
              </w:rPr>
            </w:pPr>
            <w:r w:rsidRPr="003232E2">
              <w:rPr>
                <w:b/>
                <w:sz w:val="24"/>
                <w:szCs w:val="24"/>
              </w:rPr>
              <w:t>2018 г. (факт)</w:t>
            </w:r>
          </w:p>
        </w:tc>
        <w:tc>
          <w:tcPr>
            <w:tcW w:w="523" w:type="pct"/>
            <w:noWrap/>
            <w:vAlign w:val="center"/>
            <w:hideMark/>
          </w:tcPr>
          <w:p w:rsidR="00C23155" w:rsidRDefault="00C23155" w:rsidP="001D4912">
            <w:pPr>
              <w:pStyle w:val="afff0"/>
              <w:spacing w:after="0"/>
              <w:rPr>
                <w:b/>
                <w:sz w:val="24"/>
                <w:szCs w:val="24"/>
              </w:rPr>
            </w:pPr>
            <w:r w:rsidRPr="003232E2">
              <w:rPr>
                <w:b/>
                <w:sz w:val="24"/>
                <w:szCs w:val="24"/>
              </w:rPr>
              <w:t>2019 г.</w:t>
            </w:r>
          </w:p>
          <w:p w:rsidR="0029162F" w:rsidRPr="003232E2" w:rsidRDefault="0029162F" w:rsidP="001D4912">
            <w:pPr>
              <w:pStyle w:val="afff0"/>
              <w:spacing w:after="0"/>
              <w:rPr>
                <w:b/>
                <w:sz w:val="24"/>
                <w:szCs w:val="24"/>
              </w:rPr>
            </w:pPr>
            <w:r>
              <w:rPr>
                <w:b/>
                <w:sz w:val="24"/>
                <w:szCs w:val="24"/>
              </w:rPr>
              <w:t>(факт)</w:t>
            </w:r>
          </w:p>
        </w:tc>
        <w:tc>
          <w:tcPr>
            <w:tcW w:w="517" w:type="pct"/>
            <w:noWrap/>
            <w:vAlign w:val="center"/>
            <w:hideMark/>
          </w:tcPr>
          <w:p w:rsidR="00C23155" w:rsidRPr="003232E2" w:rsidRDefault="00C23155" w:rsidP="001D4912">
            <w:pPr>
              <w:pStyle w:val="afff0"/>
              <w:spacing w:after="0"/>
              <w:rPr>
                <w:b/>
                <w:sz w:val="24"/>
                <w:szCs w:val="24"/>
              </w:rPr>
            </w:pPr>
            <w:r w:rsidRPr="003232E2">
              <w:rPr>
                <w:b/>
                <w:sz w:val="24"/>
                <w:szCs w:val="24"/>
              </w:rPr>
              <w:t>2020 г.</w:t>
            </w:r>
          </w:p>
        </w:tc>
        <w:tc>
          <w:tcPr>
            <w:tcW w:w="517" w:type="pct"/>
            <w:noWrap/>
            <w:vAlign w:val="center"/>
            <w:hideMark/>
          </w:tcPr>
          <w:p w:rsidR="00C23155" w:rsidRPr="003232E2" w:rsidRDefault="00C23155" w:rsidP="001D4912">
            <w:pPr>
              <w:pStyle w:val="afff0"/>
              <w:spacing w:after="0"/>
              <w:rPr>
                <w:b/>
                <w:sz w:val="24"/>
                <w:szCs w:val="24"/>
              </w:rPr>
            </w:pPr>
            <w:r w:rsidRPr="003232E2">
              <w:rPr>
                <w:b/>
                <w:sz w:val="24"/>
                <w:szCs w:val="24"/>
              </w:rPr>
              <w:t>2021 г.</w:t>
            </w:r>
          </w:p>
        </w:tc>
        <w:tc>
          <w:tcPr>
            <w:tcW w:w="436" w:type="pct"/>
            <w:noWrap/>
            <w:vAlign w:val="center"/>
            <w:hideMark/>
          </w:tcPr>
          <w:p w:rsidR="00C23155" w:rsidRPr="003232E2" w:rsidRDefault="00C23155" w:rsidP="001D4912">
            <w:pPr>
              <w:pStyle w:val="afff0"/>
              <w:spacing w:after="0"/>
              <w:rPr>
                <w:b/>
                <w:sz w:val="24"/>
                <w:szCs w:val="24"/>
              </w:rPr>
            </w:pPr>
            <w:r w:rsidRPr="003232E2">
              <w:rPr>
                <w:b/>
                <w:sz w:val="24"/>
                <w:szCs w:val="24"/>
              </w:rPr>
              <w:t>2022 г.</w:t>
            </w:r>
          </w:p>
        </w:tc>
        <w:tc>
          <w:tcPr>
            <w:tcW w:w="744" w:type="pct"/>
            <w:noWrap/>
            <w:vAlign w:val="center"/>
          </w:tcPr>
          <w:p w:rsidR="00C23155" w:rsidRPr="003232E2" w:rsidRDefault="00C23155" w:rsidP="002A2A7D">
            <w:pPr>
              <w:pStyle w:val="afff0"/>
              <w:spacing w:after="0"/>
              <w:rPr>
                <w:b/>
                <w:sz w:val="24"/>
                <w:szCs w:val="24"/>
              </w:rPr>
            </w:pPr>
            <w:r w:rsidRPr="003232E2">
              <w:rPr>
                <w:b/>
                <w:sz w:val="24"/>
                <w:szCs w:val="24"/>
              </w:rPr>
              <w:t>2023-202</w:t>
            </w:r>
            <w:r w:rsidR="002A2A7D" w:rsidRPr="003232E2">
              <w:rPr>
                <w:b/>
                <w:sz w:val="24"/>
                <w:szCs w:val="24"/>
              </w:rPr>
              <w:t>7</w:t>
            </w:r>
            <w:r w:rsidRPr="003232E2">
              <w:rPr>
                <w:b/>
                <w:sz w:val="24"/>
                <w:szCs w:val="24"/>
              </w:rPr>
              <w:t xml:space="preserve"> гг.</w:t>
            </w:r>
          </w:p>
        </w:tc>
      </w:tr>
      <w:tr w:rsidR="00C23155" w:rsidRPr="003232E2" w:rsidTr="008B1992">
        <w:trPr>
          <w:trHeight w:val="20"/>
        </w:trPr>
        <w:tc>
          <w:tcPr>
            <w:tcW w:w="1678" w:type="pct"/>
            <w:noWrap/>
            <w:vAlign w:val="center"/>
            <w:hideMark/>
          </w:tcPr>
          <w:p w:rsidR="00C23155" w:rsidRPr="003232E2" w:rsidRDefault="00C23155" w:rsidP="001D4912">
            <w:pPr>
              <w:pStyle w:val="afff0"/>
              <w:spacing w:after="0"/>
              <w:rPr>
                <w:sz w:val="24"/>
                <w:szCs w:val="24"/>
                <w:lang w:eastAsia="en-US"/>
              </w:rPr>
            </w:pPr>
            <w:r w:rsidRPr="003232E2">
              <w:rPr>
                <w:sz w:val="24"/>
                <w:szCs w:val="24"/>
              </w:rPr>
              <w:t>Котельная №1, № 2</w:t>
            </w:r>
            <w:r w:rsidR="0082249F" w:rsidRPr="003232E2">
              <w:rPr>
                <w:sz w:val="24"/>
                <w:szCs w:val="24"/>
              </w:rPr>
              <w:t>,№3</w:t>
            </w:r>
          </w:p>
        </w:tc>
        <w:tc>
          <w:tcPr>
            <w:tcW w:w="3322" w:type="pct"/>
            <w:gridSpan w:val="6"/>
            <w:vAlign w:val="center"/>
            <w:hideMark/>
          </w:tcPr>
          <w:p w:rsidR="00C23155" w:rsidRPr="003232E2" w:rsidRDefault="00C23155" w:rsidP="001D4912">
            <w:pPr>
              <w:pStyle w:val="afff0"/>
              <w:spacing w:after="0"/>
              <w:rPr>
                <w:sz w:val="24"/>
                <w:szCs w:val="24"/>
              </w:rPr>
            </w:pPr>
            <w:r w:rsidRPr="003232E2">
              <w:rPr>
                <w:sz w:val="24"/>
                <w:szCs w:val="24"/>
              </w:rPr>
              <w:t>Электрическая энергия котельными не вырабатывается</w:t>
            </w:r>
          </w:p>
        </w:tc>
      </w:tr>
    </w:tbl>
    <w:p w:rsidR="00C23155" w:rsidRPr="009F1491" w:rsidRDefault="00C23155" w:rsidP="00C23155">
      <w:pPr>
        <w:pStyle w:val="10"/>
        <w:jc w:val="both"/>
        <w:rPr>
          <w:rFonts w:ascii="Times New Roman" w:hAnsi="Times New Roman"/>
          <w:sz w:val="28"/>
          <w:szCs w:val="28"/>
        </w:rPr>
      </w:pPr>
      <w:bookmarkStart w:id="289" w:name="_Toc522105836"/>
      <w:bookmarkStart w:id="290" w:name="_Toc525296039"/>
      <w:bookmarkStart w:id="291" w:name="_Toc533067449"/>
      <w:bookmarkStart w:id="292" w:name="_Toc4488165"/>
      <w:bookmarkStart w:id="293" w:name="_Toc5693588"/>
      <w:bookmarkStart w:id="294" w:name="sub_1799"/>
      <w:bookmarkEnd w:id="288"/>
      <w:r w:rsidRPr="009F1491">
        <w:rPr>
          <w:rFonts w:ascii="Times New Roman" w:hAnsi="Times New Roman"/>
          <w:sz w:val="28"/>
          <w:szCs w:val="28"/>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289"/>
      <w:bookmarkEnd w:id="290"/>
      <w:bookmarkEnd w:id="291"/>
      <w:bookmarkEnd w:id="292"/>
      <w:bookmarkEnd w:id="293"/>
    </w:p>
    <w:p w:rsidR="00C23155" w:rsidRPr="009F1491" w:rsidRDefault="00C23155" w:rsidP="003232E2">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Комбинированная выработка электрической и тепловой энергии на территории </w:t>
      </w:r>
      <w:r w:rsidR="002A2A7D">
        <w:rPr>
          <w:rFonts w:ascii="Times New Roman" w:hAnsi="Times New Roman"/>
          <w:sz w:val="28"/>
          <w:szCs w:val="28"/>
        </w:rPr>
        <w:t>Еткульского</w:t>
      </w:r>
      <w:r w:rsidR="0082249F">
        <w:rPr>
          <w:rFonts w:ascii="Times New Roman" w:hAnsi="Times New Roman"/>
          <w:sz w:val="28"/>
          <w:szCs w:val="28"/>
        </w:rPr>
        <w:t xml:space="preserve"> </w:t>
      </w:r>
      <w:r w:rsidRPr="009F1491">
        <w:rPr>
          <w:rFonts w:ascii="Times New Roman" w:hAnsi="Times New Roman"/>
          <w:sz w:val="28"/>
          <w:szCs w:val="28"/>
        </w:rPr>
        <w:t xml:space="preserve">сельского </w:t>
      </w:r>
      <w:proofErr w:type="gramStart"/>
      <w:r w:rsidRPr="009F1491">
        <w:rPr>
          <w:rFonts w:ascii="Times New Roman" w:hAnsi="Times New Roman"/>
          <w:sz w:val="28"/>
          <w:szCs w:val="28"/>
        </w:rPr>
        <w:t>поселения  не</w:t>
      </w:r>
      <w:proofErr w:type="gramEnd"/>
      <w:r w:rsidRPr="009F1491">
        <w:rPr>
          <w:rFonts w:ascii="Times New Roman" w:hAnsi="Times New Roman"/>
          <w:sz w:val="28"/>
          <w:szCs w:val="28"/>
        </w:rPr>
        <w:t xml:space="preserve"> осуществляется. </w:t>
      </w:r>
    </w:p>
    <w:p w:rsidR="00C23155" w:rsidRPr="009F1491" w:rsidRDefault="00C23155" w:rsidP="00C23155">
      <w:pPr>
        <w:pStyle w:val="10"/>
        <w:jc w:val="both"/>
        <w:rPr>
          <w:rFonts w:ascii="Times New Roman" w:hAnsi="Times New Roman"/>
          <w:sz w:val="28"/>
          <w:szCs w:val="28"/>
        </w:rPr>
      </w:pPr>
      <w:bookmarkStart w:id="295" w:name="_Toc522105837"/>
      <w:bookmarkStart w:id="296" w:name="_Toc525296040"/>
      <w:bookmarkStart w:id="297" w:name="_Toc533067450"/>
      <w:bookmarkStart w:id="298" w:name="_Toc4488166"/>
      <w:bookmarkStart w:id="299" w:name="_Toc5693589"/>
      <w:bookmarkEnd w:id="294"/>
      <w:r w:rsidRPr="009F1491">
        <w:rPr>
          <w:rFonts w:ascii="Times New Roman" w:hAnsi="Times New Roman"/>
          <w:sz w:val="28"/>
          <w:szCs w:val="28"/>
        </w:rPr>
        <w:t>к) доля отпуска тепловой энергии, осуществляемого потребителям по приборам учета, в общем объеме отпущенной тепловой энергии</w:t>
      </w:r>
      <w:bookmarkEnd w:id="295"/>
      <w:bookmarkEnd w:id="296"/>
      <w:bookmarkEnd w:id="297"/>
      <w:bookmarkEnd w:id="298"/>
      <w:bookmarkEnd w:id="299"/>
    </w:p>
    <w:p w:rsidR="0029162F" w:rsidRDefault="00C23155" w:rsidP="003232E2">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Доля отпуска тепловой энергии, осуществляемого потребителям по приборам учета, в общем объеме отпущенной тепловой энергии на территории </w:t>
      </w:r>
      <w:r w:rsidR="002A2A7D">
        <w:rPr>
          <w:rFonts w:ascii="Times New Roman" w:hAnsi="Times New Roman"/>
          <w:sz w:val="28"/>
          <w:szCs w:val="28"/>
        </w:rPr>
        <w:t>Еткульского</w:t>
      </w:r>
      <w:r w:rsidRPr="009F1491">
        <w:rPr>
          <w:rFonts w:ascii="Times New Roman" w:hAnsi="Times New Roman"/>
          <w:sz w:val="28"/>
          <w:szCs w:val="28"/>
        </w:rPr>
        <w:t xml:space="preserve"> сельск</w:t>
      </w:r>
      <w:r w:rsidR="00DC5C4D" w:rsidRPr="009F1491">
        <w:rPr>
          <w:rFonts w:ascii="Times New Roman" w:hAnsi="Times New Roman"/>
          <w:sz w:val="28"/>
          <w:szCs w:val="28"/>
        </w:rPr>
        <w:t>ого поселения указана в таблице, измеряется в %.</w:t>
      </w:r>
    </w:p>
    <w:p w:rsidR="00DC5C4D" w:rsidRPr="009F1491" w:rsidRDefault="0029162F" w:rsidP="0029162F">
      <w:pPr>
        <w:spacing w:line="240" w:lineRule="auto"/>
        <w:ind w:firstLine="709"/>
        <w:jc w:val="right"/>
        <w:rPr>
          <w:rFonts w:ascii="Times New Roman" w:hAnsi="Times New Roman"/>
          <w:sz w:val="28"/>
          <w:szCs w:val="28"/>
        </w:rPr>
      </w:pPr>
      <w:r>
        <w:rPr>
          <w:rFonts w:ascii="Times New Roman" w:hAnsi="Times New Roman"/>
          <w:sz w:val="28"/>
          <w:szCs w:val="28"/>
        </w:rPr>
        <w:t>Таблица 14.9</w:t>
      </w:r>
      <w:r w:rsidR="00C23155" w:rsidRPr="009F1491">
        <w:rPr>
          <w:rFonts w:ascii="Times New Roman" w:hAnsi="Times New Roman"/>
          <w:sz w:val="28"/>
          <w:szCs w:val="28"/>
        </w:rPr>
        <w:t xml:space="preserve"> </w:t>
      </w:r>
      <w:bookmarkStart w:id="300" w:name="_Toc522105838"/>
      <w:bookmarkStart w:id="301" w:name="_Toc525296041"/>
      <w:bookmarkStart w:id="302" w:name="_Toc533067451"/>
      <w:bookmarkStart w:id="303" w:name="_Toc4488167"/>
      <w:bookmarkStart w:id="304" w:name="_Toc5693590"/>
      <w:bookmarkStart w:id="305" w:name="sub_17911"/>
    </w:p>
    <w:tbl>
      <w:tblPr>
        <w:tblW w:w="5018" w:type="pct"/>
        <w:tblLayout w:type="fixed"/>
        <w:tblLook w:val="04A0" w:firstRow="1" w:lastRow="0" w:firstColumn="1" w:lastColumn="0" w:noHBand="0" w:noVBand="1"/>
      </w:tblPr>
      <w:tblGrid>
        <w:gridCol w:w="3569"/>
        <w:gridCol w:w="980"/>
        <w:gridCol w:w="976"/>
        <w:gridCol w:w="964"/>
        <w:gridCol w:w="966"/>
        <w:gridCol w:w="1001"/>
        <w:gridCol w:w="1206"/>
      </w:tblGrid>
      <w:tr w:rsidR="003232E2" w:rsidRPr="003232E2" w:rsidTr="003232E2">
        <w:trPr>
          <w:trHeight w:val="1022"/>
          <w:tblHeader/>
        </w:trPr>
        <w:tc>
          <w:tcPr>
            <w:tcW w:w="1847" w:type="pct"/>
            <w:tcBorders>
              <w:top w:val="single" w:sz="4" w:space="0" w:color="auto"/>
              <w:left w:val="single" w:sz="4" w:space="0" w:color="auto"/>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Показатель</w:t>
            </w:r>
          </w:p>
        </w:tc>
        <w:tc>
          <w:tcPr>
            <w:tcW w:w="507" w:type="pct"/>
            <w:tcBorders>
              <w:top w:val="single" w:sz="4" w:space="0" w:color="auto"/>
              <w:left w:val="nil"/>
              <w:bottom w:val="single" w:sz="4" w:space="0" w:color="auto"/>
              <w:right w:val="single" w:sz="4" w:space="0" w:color="auto"/>
            </w:tcBorders>
            <w:vAlign w:val="center"/>
            <w:hideMark/>
          </w:tcPr>
          <w:p w:rsidR="00DC5C4D" w:rsidRPr="003232E2" w:rsidRDefault="00DC5C4D" w:rsidP="001A5677">
            <w:pPr>
              <w:pStyle w:val="afff0"/>
              <w:spacing w:after="0"/>
              <w:rPr>
                <w:b/>
                <w:sz w:val="24"/>
                <w:szCs w:val="24"/>
              </w:rPr>
            </w:pPr>
            <w:r w:rsidRPr="003232E2">
              <w:rPr>
                <w:b/>
                <w:sz w:val="24"/>
                <w:szCs w:val="24"/>
              </w:rPr>
              <w:t>2018 г. (факт)</w:t>
            </w:r>
          </w:p>
        </w:tc>
        <w:tc>
          <w:tcPr>
            <w:tcW w:w="505" w:type="pct"/>
            <w:tcBorders>
              <w:top w:val="single" w:sz="4" w:space="0" w:color="auto"/>
              <w:left w:val="single" w:sz="4" w:space="0" w:color="auto"/>
              <w:bottom w:val="single" w:sz="4" w:space="0" w:color="auto"/>
              <w:right w:val="single" w:sz="4" w:space="0" w:color="auto"/>
            </w:tcBorders>
            <w:noWrap/>
            <w:vAlign w:val="center"/>
            <w:hideMark/>
          </w:tcPr>
          <w:p w:rsidR="00DC5C4D" w:rsidRDefault="00DC5C4D" w:rsidP="001A5677">
            <w:pPr>
              <w:pStyle w:val="afff0"/>
              <w:spacing w:after="0"/>
              <w:rPr>
                <w:b/>
                <w:sz w:val="24"/>
                <w:szCs w:val="24"/>
              </w:rPr>
            </w:pPr>
            <w:r w:rsidRPr="003232E2">
              <w:rPr>
                <w:b/>
                <w:sz w:val="24"/>
                <w:szCs w:val="24"/>
              </w:rPr>
              <w:t>2019 г.</w:t>
            </w:r>
          </w:p>
          <w:p w:rsidR="0029162F" w:rsidRPr="003232E2" w:rsidRDefault="0029162F" w:rsidP="001A5677">
            <w:pPr>
              <w:pStyle w:val="afff0"/>
              <w:spacing w:after="0"/>
              <w:rPr>
                <w:b/>
                <w:sz w:val="24"/>
                <w:szCs w:val="24"/>
              </w:rPr>
            </w:pPr>
            <w:r>
              <w:rPr>
                <w:b/>
                <w:sz w:val="24"/>
                <w:szCs w:val="24"/>
              </w:rPr>
              <w:t>(факт)</w:t>
            </w:r>
          </w:p>
        </w:tc>
        <w:tc>
          <w:tcPr>
            <w:tcW w:w="499" w:type="pct"/>
            <w:tcBorders>
              <w:top w:val="single" w:sz="4" w:space="0" w:color="auto"/>
              <w:left w:val="nil"/>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2020 г.</w:t>
            </w:r>
          </w:p>
        </w:tc>
        <w:tc>
          <w:tcPr>
            <w:tcW w:w="500" w:type="pct"/>
            <w:tcBorders>
              <w:top w:val="single" w:sz="4" w:space="0" w:color="auto"/>
              <w:left w:val="nil"/>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2021 г.</w:t>
            </w:r>
          </w:p>
        </w:tc>
        <w:tc>
          <w:tcPr>
            <w:tcW w:w="518" w:type="pct"/>
            <w:tcBorders>
              <w:top w:val="single" w:sz="4" w:space="0" w:color="auto"/>
              <w:left w:val="nil"/>
              <w:bottom w:val="single" w:sz="4" w:space="0" w:color="auto"/>
              <w:right w:val="single" w:sz="4" w:space="0" w:color="auto"/>
            </w:tcBorders>
            <w:noWrap/>
            <w:vAlign w:val="center"/>
            <w:hideMark/>
          </w:tcPr>
          <w:p w:rsidR="00DC5C4D" w:rsidRPr="003232E2" w:rsidRDefault="00DC5C4D" w:rsidP="001A5677">
            <w:pPr>
              <w:pStyle w:val="afff0"/>
              <w:spacing w:after="0"/>
              <w:rPr>
                <w:b/>
                <w:sz w:val="24"/>
                <w:szCs w:val="24"/>
              </w:rPr>
            </w:pPr>
            <w:r w:rsidRPr="003232E2">
              <w:rPr>
                <w:b/>
                <w:sz w:val="24"/>
                <w:szCs w:val="24"/>
              </w:rPr>
              <w:t>2022 г.</w:t>
            </w:r>
          </w:p>
        </w:tc>
        <w:tc>
          <w:tcPr>
            <w:tcW w:w="626" w:type="pct"/>
            <w:tcBorders>
              <w:top w:val="single" w:sz="4" w:space="0" w:color="auto"/>
              <w:left w:val="nil"/>
              <w:bottom w:val="single" w:sz="4" w:space="0" w:color="auto"/>
              <w:right w:val="single" w:sz="4" w:space="0" w:color="auto"/>
            </w:tcBorders>
            <w:noWrap/>
            <w:vAlign w:val="center"/>
            <w:hideMark/>
          </w:tcPr>
          <w:p w:rsidR="00DC5C4D" w:rsidRPr="003232E2" w:rsidRDefault="00DC5C4D" w:rsidP="0082249F">
            <w:pPr>
              <w:pStyle w:val="afff0"/>
              <w:spacing w:after="0"/>
              <w:rPr>
                <w:b/>
                <w:sz w:val="24"/>
                <w:szCs w:val="24"/>
              </w:rPr>
            </w:pPr>
            <w:r w:rsidRPr="003232E2">
              <w:rPr>
                <w:b/>
                <w:sz w:val="24"/>
                <w:szCs w:val="24"/>
              </w:rPr>
              <w:t>2023-202</w:t>
            </w:r>
            <w:r w:rsidR="0082249F" w:rsidRPr="003232E2">
              <w:rPr>
                <w:b/>
                <w:sz w:val="24"/>
                <w:szCs w:val="24"/>
              </w:rPr>
              <w:t>7</w:t>
            </w:r>
            <w:r w:rsidRPr="003232E2">
              <w:rPr>
                <w:b/>
                <w:sz w:val="24"/>
                <w:szCs w:val="24"/>
              </w:rPr>
              <w:t xml:space="preserve"> гг.</w:t>
            </w:r>
          </w:p>
        </w:tc>
      </w:tr>
      <w:tr w:rsidR="003232E2" w:rsidRPr="003232E2"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DC5C4D" w:rsidP="0082249F">
            <w:pPr>
              <w:pStyle w:val="afff0"/>
              <w:spacing w:after="0"/>
              <w:rPr>
                <w:sz w:val="24"/>
                <w:szCs w:val="24"/>
                <w:lang w:eastAsia="en-US"/>
              </w:rPr>
            </w:pPr>
            <w:r w:rsidRPr="003232E2">
              <w:rPr>
                <w:sz w:val="24"/>
                <w:szCs w:val="24"/>
              </w:rPr>
              <w:t>Котельная ул.</w:t>
            </w:r>
            <w:r w:rsidR="003232E2" w:rsidRPr="003232E2">
              <w:rPr>
                <w:sz w:val="24"/>
                <w:szCs w:val="24"/>
              </w:rPr>
              <w:t xml:space="preserve"> </w:t>
            </w:r>
            <w:r w:rsidR="002A2A7D" w:rsidRPr="003232E2">
              <w:rPr>
                <w:sz w:val="24"/>
                <w:szCs w:val="24"/>
              </w:rPr>
              <w:t>Первомайская</w:t>
            </w:r>
            <w:r w:rsidR="003232E2" w:rsidRPr="003232E2">
              <w:rPr>
                <w:sz w:val="24"/>
                <w:szCs w:val="24"/>
              </w:rPr>
              <w:t>,</w:t>
            </w:r>
            <w:r w:rsidRPr="003232E2">
              <w:rPr>
                <w:sz w:val="24"/>
                <w:szCs w:val="24"/>
              </w:rPr>
              <w:t xml:space="preserve"> д</w:t>
            </w:r>
            <w:r w:rsidR="0082249F" w:rsidRPr="003232E2">
              <w:rPr>
                <w:sz w:val="24"/>
                <w:szCs w:val="24"/>
              </w:rPr>
              <w:t>28</w:t>
            </w:r>
          </w:p>
        </w:tc>
        <w:tc>
          <w:tcPr>
            <w:tcW w:w="507" w:type="pct"/>
            <w:tcBorders>
              <w:top w:val="single" w:sz="4" w:space="0" w:color="auto"/>
              <w:left w:val="nil"/>
              <w:bottom w:val="single" w:sz="4" w:space="0" w:color="auto"/>
              <w:right w:val="single" w:sz="4" w:space="0" w:color="auto"/>
            </w:tcBorders>
            <w:vAlign w:val="center"/>
            <w:hideMark/>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32</w:t>
            </w:r>
          </w:p>
        </w:tc>
        <w:tc>
          <w:tcPr>
            <w:tcW w:w="505"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32</w:t>
            </w:r>
          </w:p>
        </w:tc>
        <w:tc>
          <w:tcPr>
            <w:tcW w:w="499"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32</w:t>
            </w:r>
          </w:p>
        </w:tc>
        <w:tc>
          <w:tcPr>
            <w:tcW w:w="500"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34</w:t>
            </w:r>
          </w:p>
        </w:tc>
        <w:tc>
          <w:tcPr>
            <w:tcW w:w="518"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34</w:t>
            </w:r>
          </w:p>
        </w:tc>
        <w:tc>
          <w:tcPr>
            <w:tcW w:w="626"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50</w:t>
            </w:r>
          </w:p>
        </w:tc>
      </w:tr>
      <w:tr w:rsidR="003232E2" w:rsidRPr="003232E2"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DC5C4D" w:rsidP="0082249F">
            <w:pPr>
              <w:pStyle w:val="afff0"/>
              <w:spacing w:after="0"/>
              <w:rPr>
                <w:sz w:val="24"/>
                <w:szCs w:val="24"/>
              </w:rPr>
            </w:pPr>
            <w:r w:rsidRPr="003232E2">
              <w:rPr>
                <w:sz w:val="24"/>
                <w:szCs w:val="24"/>
              </w:rPr>
              <w:lastRenderedPageBreak/>
              <w:t>Котельная ул.</w:t>
            </w:r>
            <w:r w:rsidR="003232E2" w:rsidRPr="003232E2">
              <w:rPr>
                <w:sz w:val="24"/>
                <w:szCs w:val="24"/>
              </w:rPr>
              <w:t xml:space="preserve"> </w:t>
            </w:r>
            <w:r w:rsidR="0082249F" w:rsidRPr="003232E2">
              <w:rPr>
                <w:sz w:val="24"/>
                <w:szCs w:val="24"/>
              </w:rPr>
              <w:t>Северная</w:t>
            </w:r>
            <w:r w:rsidR="003232E2" w:rsidRPr="003232E2">
              <w:rPr>
                <w:sz w:val="24"/>
                <w:szCs w:val="24"/>
              </w:rPr>
              <w:t>,</w:t>
            </w:r>
            <w:r w:rsidRPr="003232E2">
              <w:rPr>
                <w:sz w:val="24"/>
                <w:szCs w:val="24"/>
              </w:rPr>
              <w:t xml:space="preserve"> д.3</w:t>
            </w:r>
            <w:r w:rsidR="0082249F" w:rsidRPr="003232E2">
              <w:rPr>
                <w:sz w:val="24"/>
                <w:szCs w:val="24"/>
              </w:rPr>
              <w:t>9-б</w:t>
            </w:r>
          </w:p>
        </w:tc>
        <w:tc>
          <w:tcPr>
            <w:tcW w:w="507" w:type="pct"/>
            <w:tcBorders>
              <w:top w:val="single" w:sz="4" w:space="0" w:color="auto"/>
              <w:left w:val="nil"/>
              <w:bottom w:val="single" w:sz="4" w:space="0" w:color="auto"/>
              <w:right w:val="single" w:sz="4" w:space="0" w:color="auto"/>
            </w:tcBorders>
            <w:vAlign w:val="center"/>
            <w:hideMark/>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505" w:type="pct"/>
            <w:tcBorders>
              <w:top w:val="single" w:sz="4" w:space="0" w:color="auto"/>
              <w:left w:val="single" w:sz="4" w:space="0" w:color="auto"/>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499"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500"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40</w:t>
            </w:r>
          </w:p>
        </w:tc>
        <w:tc>
          <w:tcPr>
            <w:tcW w:w="518"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42</w:t>
            </w:r>
          </w:p>
        </w:tc>
        <w:tc>
          <w:tcPr>
            <w:tcW w:w="626" w:type="pct"/>
            <w:tcBorders>
              <w:top w:val="single" w:sz="4" w:space="0" w:color="auto"/>
              <w:left w:val="nil"/>
              <w:bottom w:val="single" w:sz="4" w:space="0" w:color="auto"/>
              <w:right w:val="single" w:sz="4" w:space="0" w:color="auto"/>
            </w:tcBorders>
            <w:noWrap/>
            <w:vAlign w:val="center"/>
          </w:tcPr>
          <w:p w:rsidR="00DC5C4D"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45</w:t>
            </w:r>
          </w:p>
        </w:tc>
      </w:tr>
      <w:tr w:rsidR="003232E2" w:rsidRPr="003232E2" w:rsidTr="003232E2">
        <w:trPr>
          <w:trHeight w:val="20"/>
        </w:trPr>
        <w:tc>
          <w:tcPr>
            <w:tcW w:w="1847" w:type="pct"/>
            <w:tcBorders>
              <w:top w:val="single" w:sz="4" w:space="0" w:color="auto"/>
              <w:left w:val="single" w:sz="4" w:space="0" w:color="auto"/>
              <w:bottom w:val="single" w:sz="4" w:space="0" w:color="auto"/>
              <w:right w:val="single" w:sz="4" w:space="0" w:color="auto"/>
            </w:tcBorders>
            <w:noWrap/>
            <w:vAlign w:val="center"/>
          </w:tcPr>
          <w:p w:rsidR="0082249F" w:rsidRPr="003232E2" w:rsidRDefault="0082249F" w:rsidP="00B94C2E">
            <w:pPr>
              <w:pStyle w:val="afff0"/>
              <w:spacing w:after="0"/>
              <w:rPr>
                <w:sz w:val="24"/>
                <w:szCs w:val="24"/>
              </w:rPr>
            </w:pPr>
            <w:r w:rsidRPr="003232E2">
              <w:rPr>
                <w:sz w:val="24"/>
                <w:szCs w:val="24"/>
              </w:rPr>
              <w:t xml:space="preserve">Котельная </w:t>
            </w:r>
            <w:r w:rsidR="003232E2" w:rsidRPr="003232E2">
              <w:rPr>
                <w:sz w:val="24"/>
                <w:szCs w:val="24"/>
              </w:rPr>
              <w:t xml:space="preserve">ул. </w:t>
            </w:r>
            <w:r w:rsidRPr="003232E2">
              <w:rPr>
                <w:sz w:val="24"/>
                <w:szCs w:val="24"/>
              </w:rPr>
              <w:t>Октябр</w:t>
            </w:r>
            <w:r w:rsidR="00B94C2E" w:rsidRPr="003232E2">
              <w:rPr>
                <w:sz w:val="24"/>
                <w:szCs w:val="24"/>
              </w:rPr>
              <w:t>ь</w:t>
            </w:r>
            <w:r w:rsidRPr="003232E2">
              <w:rPr>
                <w:sz w:val="24"/>
                <w:szCs w:val="24"/>
              </w:rPr>
              <w:t>ская</w:t>
            </w:r>
            <w:r w:rsidR="003232E2" w:rsidRPr="003232E2">
              <w:rPr>
                <w:sz w:val="24"/>
                <w:szCs w:val="24"/>
              </w:rPr>
              <w:t>,</w:t>
            </w:r>
            <w:r w:rsidRPr="003232E2">
              <w:rPr>
                <w:sz w:val="24"/>
                <w:szCs w:val="24"/>
              </w:rPr>
              <w:t xml:space="preserve"> 20</w:t>
            </w:r>
          </w:p>
        </w:tc>
        <w:tc>
          <w:tcPr>
            <w:tcW w:w="507" w:type="pct"/>
            <w:tcBorders>
              <w:top w:val="single" w:sz="4" w:space="0" w:color="auto"/>
              <w:left w:val="nil"/>
              <w:bottom w:val="single" w:sz="4" w:space="0" w:color="auto"/>
              <w:right w:val="single" w:sz="4" w:space="0" w:color="auto"/>
            </w:tcBorders>
            <w:vAlign w:val="center"/>
            <w:hideMark/>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505" w:type="pct"/>
            <w:tcBorders>
              <w:top w:val="single" w:sz="4" w:space="0" w:color="auto"/>
              <w:left w:val="single" w:sz="4" w:space="0" w:color="auto"/>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499"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500"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518"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c>
          <w:tcPr>
            <w:tcW w:w="626" w:type="pct"/>
            <w:tcBorders>
              <w:top w:val="single" w:sz="4" w:space="0" w:color="auto"/>
              <w:left w:val="nil"/>
              <w:bottom w:val="single" w:sz="4" w:space="0" w:color="auto"/>
              <w:right w:val="single" w:sz="4" w:space="0" w:color="auto"/>
            </w:tcBorders>
            <w:noWrap/>
            <w:vAlign w:val="center"/>
          </w:tcPr>
          <w:p w:rsidR="0082249F" w:rsidRPr="003232E2" w:rsidRDefault="0082249F" w:rsidP="001A5677">
            <w:pPr>
              <w:spacing w:after="0" w:line="240" w:lineRule="auto"/>
              <w:jc w:val="center"/>
              <w:rPr>
                <w:rFonts w:ascii="Times New Roman" w:hAnsi="Times New Roman"/>
                <w:sz w:val="24"/>
                <w:szCs w:val="24"/>
              </w:rPr>
            </w:pPr>
            <w:r w:rsidRPr="003232E2">
              <w:rPr>
                <w:rFonts w:ascii="Times New Roman" w:hAnsi="Times New Roman"/>
                <w:sz w:val="24"/>
                <w:szCs w:val="24"/>
              </w:rPr>
              <w:t>100</w:t>
            </w:r>
          </w:p>
        </w:tc>
      </w:tr>
    </w:tbl>
    <w:p w:rsidR="00C23155" w:rsidRPr="009F1491" w:rsidRDefault="00C23155" w:rsidP="00C23155">
      <w:pPr>
        <w:pStyle w:val="10"/>
        <w:jc w:val="both"/>
        <w:rPr>
          <w:rFonts w:ascii="Times New Roman" w:hAnsi="Times New Roman"/>
          <w:sz w:val="28"/>
          <w:szCs w:val="28"/>
        </w:rPr>
      </w:pPr>
      <w:r w:rsidRPr="009F1491">
        <w:rPr>
          <w:rFonts w:ascii="Times New Roman" w:hAnsi="Times New Roman"/>
          <w:sz w:val="28"/>
          <w:szCs w:val="28"/>
        </w:rPr>
        <w:t>л) средневзвешенный (по материальной характеристике) срок эксплуатации тепловых сетей (для каждой системы теплоснабжения)</w:t>
      </w:r>
      <w:bookmarkEnd w:id="300"/>
      <w:bookmarkEnd w:id="301"/>
      <w:bookmarkEnd w:id="302"/>
      <w:bookmarkEnd w:id="303"/>
      <w:bookmarkEnd w:id="304"/>
    </w:p>
    <w:p w:rsidR="001A5677" w:rsidRDefault="00C23155" w:rsidP="003232E2">
      <w:pPr>
        <w:spacing w:after="0" w:line="240" w:lineRule="auto"/>
        <w:ind w:firstLine="709"/>
        <w:rPr>
          <w:rFonts w:ascii="Times New Roman" w:hAnsi="Times New Roman"/>
          <w:sz w:val="28"/>
          <w:szCs w:val="28"/>
        </w:rPr>
      </w:pPr>
      <w:r w:rsidRPr="009F1491">
        <w:rPr>
          <w:rFonts w:ascii="Times New Roman" w:hAnsi="Times New Roman"/>
          <w:sz w:val="28"/>
          <w:szCs w:val="28"/>
        </w:rPr>
        <w:t xml:space="preserve">Средневзвешенный срок эксплуатации тепловых сетей на территории </w:t>
      </w:r>
      <w:r w:rsidR="00B94C2E">
        <w:rPr>
          <w:rFonts w:ascii="Times New Roman" w:hAnsi="Times New Roman"/>
          <w:sz w:val="28"/>
          <w:szCs w:val="28"/>
        </w:rPr>
        <w:t>Еткульского</w:t>
      </w:r>
      <w:r w:rsidR="0083635D">
        <w:rPr>
          <w:rFonts w:ascii="Times New Roman" w:hAnsi="Times New Roman"/>
          <w:sz w:val="28"/>
          <w:szCs w:val="28"/>
        </w:rPr>
        <w:t xml:space="preserve"> сельского поселения указан</w:t>
      </w:r>
      <w:r w:rsidRPr="009F1491">
        <w:rPr>
          <w:rFonts w:ascii="Times New Roman" w:hAnsi="Times New Roman"/>
          <w:sz w:val="28"/>
          <w:szCs w:val="28"/>
        </w:rPr>
        <w:t xml:space="preserve"> в таблице, измеряется в годах.</w:t>
      </w:r>
      <w:bookmarkStart w:id="306" w:name="_Toc522105839"/>
      <w:bookmarkStart w:id="307" w:name="_Toc525296042"/>
      <w:bookmarkStart w:id="308" w:name="_Toc533067452"/>
      <w:bookmarkStart w:id="309" w:name="_Toc4488168"/>
      <w:bookmarkStart w:id="310" w:name="_Toc5693591"/>
      <w:bookmarkEnd w:id="305"/>
    </w:p>
    <w:p w:rsidR="008B1992" w:rsidRDefault="008B1992" w:rsidP="003232E2">
      <w:pPr>
        <w:spacing w:after="0" w:line="240" w:lineRule="auto"/>
        <w:ind w:firstLine="709"/>
        <w:rPr>
          <w:rFonts w:ascii="Times New Roman" w:hAnsi="Times New Roman"/>
          <w:sz w:val="28"/>
          <w:szCs w:val="28"/>
        </w:rPr>
      </w:pPr>
    </w:p>
    <w:p w:rsidR="008B1992" w:rsidRDefault="008B1992" w:rsidP="003232E2">
      <w:pPr>
        <w:spacing w:after="0" w:line="240" w:lineRule="auto"/>
        <w:ind w:firstLine="709"/>
        <w:rPr>
          <w:rFonts w:ascii="Times New Roman" w:hAnsi="Times New Roman"/>
          <w:sz w:val="28"/>
          <w:szCs w:val="28"/>
        </w:rPr>
      </w:pPr>
    </w:p>
    <w:p w:rsidR="0029162F" w:rsidRDefault="0029162F" w:rsidP="0029162F">
      <w:pPr>
        <w:spacing w:after="0" w:line="240" w:lineRule="auto"/>
        <w:ind w:firstLine="709"/>
        <w:jc w:val="right"/>
        <w:rPr>
          <w:rFonts w:ascii="Times New Roman" w:hAnsi="Times New Roman"/>
          <w:sz w:val="28"/>
          <w:szCs w:val="28"/>
        </w:rPr>
      </w:pPr>
      <w:r>
        <w:rPr>
          <w:rFonts w:ascii="Times New Roman" w:hAnsi="Times New Roman"/>
          <w:sz w:val="28"/>
          <w:szCs w:val="28"/>
        </w:rPr>
        <w:t>Таблица 14.10</w:t>
      </w:r>
    </w:p>
    <w:tbl>
      <w:tblPr>
        <w:tblW w:w="4967" w:type="pct"/>
        <w:tblLayout w:type="fixed"/>
        <w:tblLook w:val="04A0" w:firstRow="1" w:lastRow="0" w:firstColumn="1" w:lastColumn="0" w:noHBand="0" w:noVBand="1"/>
      </w:tblPr>
      <w:tblGrid>
        <w:gridCol w:w="3628"/>
        <w:gridCol w:w="1014"/>
        <w:gridCol w:w="945"/>
        <w:gridCol w:w="930"/>
        <w:gridCol w:w="931"/>
        <w:gridCol w:w="952"/>
        <w:gridCol w:w="1163"/>
      </w:tblGrid>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Показатель</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spacing w:after="0"/>
              <w:rPr>
                <w:sz w:val="24"/>
                <w:szCs w:val="24"/>
              </w:rPr>
            </w:pPr>
            <w:r w:rsidRPr="00850CFC">
              <w:rPr>
                <w:sz w:val="24"/>
                <w:szCs w:val="24"/>
              </w:rPr>
              <w:t>2018 г. (факт)</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2019 г.</w:t>
            </w:r>
          </w:p>
          <w:p w:rsidR="00850CFC" w:rsidRPr="00850CFC" w:rsidRDefault="00850CFC" w:rsidP="00850CFC">
            <w:pPr>
              <w:pStyle w:val="afff0"/>
              <w:spacing w:after="0"/>
              <w:rPr>
                <w:sz w:val="24"/>
                <w:szCs w:val="24"/>
              </w:rPr>
            </w:pPr>
            <w:r w:rsidRPr="00850CFC">
              <w:rPr>
                <w:sz w:val="24"/>
                <w:szCs w:val="24"/>
              </w:rPr>
              <w:t>(факт)</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2020 г.</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2021 г.</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2022 г.</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2023-2027 гг.</w:t>
            </w:r>
          </w:p>
        </w:tc>
      </w:tr>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Котельная ул. Первомайская, д.28</w:t>
            </w:r>
          </w:p>
        </w:tc>
        <w:tc>
          <w:tcPr>
            <w:tcW w:w="530" w:type="pct"/>
            <w:tcBorders>
              <w:top w:val="single" w:sz="4" w:space="0" w:color="auto"/>
              <w:left w:val="nil"/>
              <w:bottom w:val="single" w:sz="4" w:space="0" w:color="auto"/>
              <w:right w:val="single" w:sz="4" w:space="0" w:color="auto"/>
            </w:tcBorders>
            <w:vAlign w:val="center"/>
            <w:hideMark/>
          </w:tcPr>
          <w:p w:rsidR="00850CFC" w:rsidRPr="00A24832" w:rsidRDefault="00F22766" w:rsidP="00850CFC">
            <w:pPr>
              <w:pStyle w:val="afff0"/>
              <w:rPr>
                <w:sz w:val="24"/>
                <w:szCs w:val="24"/>
              </w:rPr>
            </w:pPr>
            <w:r w:rsidRPr="00A24832">
              <w:rPr>
                <w:sz w:val="24"/>
                <w:szCs w:val="24"/>
              </w:rPr>
              <w:t>1</w:t>
            </w:r>
            <w:r w:rsidR="00850CFC" w:rsidRPr="00A24832">
              <w:rPr>
                <w:sz w:val="24"/>
                <w:szCs w:val="24"/>
              </w:rPr>
              <w:t>7</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A24832" w:rsidRDefault="00F22766" w:rsidP="00850CFC">
            <w:pPr>
              <w:pStyle w:val="afff0"/>
              <w:rPr>
                <w:sz w:val="24"/>
                <w:szCs w:val="24"/>
              </w:rPr>
            </w:pPr>
            <w:r w:rsidRPr="00A24832">
              <w:rPr>
                <w:sz w:val="24"/>
                <w:szCs w:val="24"/>
              </w:rPr>
              <w:t>8</w:t>
            </w:r>
            <w:r w:rsidR="00850CFC" w:rsidRPr="00A24832">
              <w:rPr>
                <w:sz w:val="24"/>
                <w:szCs w:val="24"/>
              </w:rPr>
              <w:t>8</w:t>
            </w:r>
          </w:p>
        </w:tc>
        <w:tc>
          <w:tcPr>
            <w:tcW w:w="486" w:type="pct"/>
            <w:tcBorders>
              <w:top w:val="single" w:sz="4" w:space="0" w:color="auto"/>
              <w:left w:val="nil"/>
              <w:bottom w:val="single" w:sz="4" w:space="0" w:color="auto"/>
              <w:right w:val="single" w:sz="4" w:space="0" w:color="auto"/>
            </w:tcBorders>
            <w:noWrap/>
            <w:vAlign w:val="center"/>
            <w:hideMark/>
          </w:tcPr>
          <w:p w:rsidR="00850CFC" w:rsidRPr="00A24832" w:rsidRDefault="00F22766" w:rsidP="00850CFC">
            <w:pPr>
              <w:pStyle w:val="afff0"/>
              <w:rPr>
                <w:sz w:val="24"/>
                <w:szCs w:val="24"/>
              </w:rPr>
            </w:pPr>
            <w:r w:rsidRPr="00A24832">
              <w:rPr>
                <w:sz w:val="24"/>
                <w:szCs w:val="24"/>
              </w:rPr>
              <w:t>1</w:t>
            </w:r>
            <w:r w:rsidR="00850CFC" w:rsidRPr="00A24832">
              <w:rPr>
                <w:sz w:val="24"/>
                <w:szCs w:val="24"/>
              </w:rPr>
              <w:t>9</w:t>
            </w:r>
          </w:p>
        </w:tc>
        <w:tc>
          <w:tcPr>
            <w:tcW w:w="487" w:type="pct"/>
            <w:tcBorders>
              <w:top w:val="single" w:sz="4" w:space="0" w:color="auto"/>
              <w:left w:val="nil"/>
              <w:bottom w:val="single" w:sz="4" w:space="0" w:color="auto"/>
              <w:right w:val="single" w:sz="4" w:space="0" w:color="auto"/>
            </w:tcBorders>
            <w:noWrap/>
            <w:vAlign w:val="center"/>
            <w:hideMark/>
          </w:tcPr>
          <w:p w:rsidR="00850CFC" w:rsidRPr="00A24832" w:rsidRDefault="00F22766" w:rsidP="00850CFC">
            <w:pPr>
              <w:pStyle w:val="afff0"/>
              <w:rPr>
                <w:sz w:val="24"/>
                <w:szCs w:val="24"/>
              </w:rPr>
            </w:pPr>
            <w:r w:rsidRPr="00A24832">
              <w:rPr>
                <w:sz w:val="24"/>
                <w:szCs w:val="24"/>
              </w:rPr>
              <w:t>2</w:t>
            </w:r>
            <w:r w:rsidR="00850CFC" w:rsidRPr="00A24832">
              <w:rPr>
                <w:sz w:val="24"/>
                <w:szCs w:val="24"/>
              </w:rPr>
              <w:t>0</w:t>
            </w:r>
          </w:p>
        </w:tc>
        <w:tc>
          <w:tcPr>
            <w:tcW w:w="498" w:type="pct"/>
            <w:tcBorders>
              <w:top w:val="single" w:sz="4" w:space="0" w:color="auto"/>
              <w:left w:val="nil"/>
              <w:bottom w:val="single" w:sz="4" w:space="0" w:color="auto"/>
              <w:right w:val="single" w:sz="4" w:space="0" w:color="auto"/>
            </w:tcBorders>
            <w:noWrap/>
            <w:vAlign w:val="center"/>
            <w:hideMark/>
          </w:tcPr>
          <w:p w:rsidR="00850CFC" w:rsidRPr="00A24832" w:rsidRDefault="00F22766" w:rsidP="00850CFC">
            <w:pPr>
              <w:pStyle w:val="afff0"/>
              <w:rPr>
                <w:sz w:val="24"/>
                <w:szCs w:val="24"/>
              </w:rPr>
            </w:pPr>
            <w:r w:rsidRPr="00A24832">
              <w:rPr>
                <w:sz w:val="24"/>
                <w:szCs w:val="24"/>
              </w:rPr>
              <w:t>2</w:t>
            </w:r>
            <w:r w:rsidR="00850CFC" w:rsidRPr="00A24832">
              <w:rPr>
                <w:sz w:val="24"/>
                <w:szCs w:val="24"/>
              </w:rPr>
              <w:t>1</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12-17</w:t>
            </w:r>
          </w:p>
        </w:tc>
      </w:tr>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Котельная ул. Северная,  д.39-б</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rPr>
                <w:sz w:val="24"/>
                <w:szCs w:val="24"/>
              </w:rPr>
            </w:pPr>
            <w:r w:rsidRPr="00850CFC">
              <w:rPr>
                <w:sz w:val="24"/>
                <w:szCs w:val="24"/>
              </w:rPr>
              <w:t>10</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11</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12</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13</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14</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14-17</w:t>
            </w:r>
          </w:p>
        </w:tc>
      </w:tr>
      <w:tr w:rsidR="00850CFC" w:rsidRPr="00850CFC" w:rsidTr="00850CFC">
        <w:trPr>
          <w:trHeight w:val="20"/>
        </w:trPr>
        <w:tc>
          <w:tcPr>
            <w:tcW w:w="1897"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spacing w:after="0"/>
              <w:rPr>
                <w:sz w:val="24"/>
                <w:szCs w:val="24"/>
              </w:rPr>
            </w:pPr>
            <w:r w:rsidRPr="00850CFC">
              <w:rPr>
                <w:sz w:val="24"/>
                <w:szCs w:val="24"/>
              </w:rPr>
              <w:t>Котельная ул. Кирова,  20</w:t>
            </w:r>
          </w:p>
        </w:tc>
        <w:tc>
          <w:tcPr>
            <w:tcW w:w="530" w:type="pct"/>
            <w:tcBorders>
              <w:top w:val="single" w:sz="4" w:space="0" w:color="auto"/>
              <w:left w:val="nil"/>
              <w:bottom w:val="single" w:sz="4" w:space="0" w:color="auto"/>
              <w:right w:val="single" w:sz="4" w:space="0" w:color="auto"/>
            </w:tcBorders>
            <w:vAlign w:val="center"/>
            <w:hideMark/>
          </w:tcPr>
          <w:p w:rsidR="00850CFC" w:rsidRPr="00850CFC" w:rsidRDefault="00850CFC" w:rsidP="00850CFC">
            <w:pPr>
              <w:pStyle w:val="afff0"/>
              <w:rPr>
                <w:sz w:val="24"/>
                <w:szCs w:val="24"/>
              </w:rPr>
            </w:pPr>
            <w:r w:rsidRPr="00850CFC">
              <w:rPr>
                <w:sz w:val="24"/>
                <w:szCs w:val="24"/>
              </w:rPr>
              <w:t>7</w:t>
            </w:r>
          </w:p>
        </w:tc>
        <w:tc>
          <w:tcPr>
            <w:tcW w:w="494" w:type="pct"/>
            <w:tcBorders>
              <w:top w:val="single" w:sz="4" w:space="0" w:color="auto"/>
              <w:left w:val="single" w:sz="4" w:space="0" w:color="auto"/>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8</w:t>
            </w:r>
          </w:p>
        </w:tc>
        <w:tc>
          <w:tcPr>
            <w:tcW w:w="486"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9</w:t>
            </w:r>
          </w:p>
        </w:tc>
        <w:tc>
          <w:tcPr>
            <w:tcW w:w="487"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10</w:t>
            </w:r>
          </w:p>
        </w:tc>
        <w:tc>
          <w:tcPr>
            <w:tcW w:w="49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11</w:t>
            </w:r>
          </w:p>
        </w:tc>
        <w:tc>
          <w:tcPr>
            <w:tcW w:w="608" w:type="pct"/>
            <w:tcBorders>
              <w:top w:val="single" w:sz="4" w:space="0" w:color="auto"/>
              <w:left w:val="nil"/>
              <w:bottom w:val="single" w:sz="4" w:space="0" w:color="auto"/>
              <w:right w:val="single" w:sz="4" w:space="0" w:color="auto"/>
            </w:tcBorders>
            <w:noWrap/>
            <w:vAlign w:val="center"/>
            <w:hideMark/>
          </w:tcPr>
          <w:p w:rsidR="00850CFC" w:rsidRPr="00850CFC" w:rsidRDefault="00850CFC" w:rsidP="00850CFC">
            <w:pPr>
              <w:pStyle w:val="afff0"/>
              <w:rPr>
                <w:sz w:val="24"/>
                <w:szCs w:val="24"/>
              </w:rPr>
            </w:pPr>
            <w:r w:rsidRPr="00850CFC">
              <w:rPr>
                <w:sz w:val="24"/>
                <w:szCs w:val="24"/>
              </w:rPr>
              <w:t>12-17</w:t>
            </w:r>
          </w:p>
        </w:tc>
      </w:tr>
    </w:tbl>
    <w:p w:rsidR="00C23155" w:rsidRPr="009F1491" w:rsidRDefault="00C23155" w:rsidP="0083635D">
      <w:pPr>
        <w:pStyle w:val="10"/>
        <w:jc w:val="both"/>
        <w:rPr>
          <w:rFonts w:ascii="Times New Roman" w:hAnsi="Times New Roman"/>
          <w:sz w:val="28"/>
          <w:szCs w:val="28"/>
        </w:rPr>
      </w:pPr>
      <w:r w:rsidRPr="009F1491">
        <w:rPr>
          <w:rFonts w:ascii="Times New Roman" w:hAnsi="Times New Roman"/>
          <w:sz w:val="28"/>
          <w:szCs w:val="28"/>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поселения)</w:t>
      </w:r>
      <w:bookmarkEnd w:id="306"/>
      <w:bookmarkEnd w:id="307"/>
      <w:bookmarkEnd w:id="308"/>
      <w:bookmarkEnd w:id="309"/>
      <w:bookmarkEnd w:id="310"/>
    </w:p>
    <w:p w:rsidR="001A5677" w:rsidRDefault="00C23155" w:rsidP="00C22654">
      <w:pPr>
        <w:spacing w:line="240" w:lineRule="auto"/>
        <w:ind w:firstLine="709"/>
        <w:jc w:val="both"/>
        <w:rPr>
          <w:rFonts w:ascii="Times New Roman" w:hAnsi="Times New Roman"/>
          <w:sz w:val="28"/>
          <w:szCs w:val="28"/>
        </w:rPr>
      </w:pPr>
      <w:r w:rsidRPr="009F1491">
        <w:rPr>
          <w:rFonts w:ascii="Times New Roman" w:hAnsi="Times New Roman"/>
          <w:sz w:val="28"/>
          <w:szCs w:val="28"/>
        </w:rPr>
        <w:t xml:space="preserve">Отношение материальной характеристики тепловых сетей, реконструированных за год, к общей материальной характеристике тепловых сетей на территории </w:t>
      </w:r>
      <w:r w:rsidR="00527506">
        <w:rPr>
          <w:rFonts w:ascii="Times New Roman" w:hAnsi="Times New Roman"/>
          <w:sz w:val="28"/>
          <w:szCs w:val="28"/>
        </w:rPr>
        <w:t>Еткульского</w:t>
      </w:r>
      <w:r w:rsidR="0083635D">
        <w:rPr>
          <w:rFonts w:ascii="Times New Roman" w:hAnsi="Times New Roman"/>
          <w:sz w:val="28"/>
          <w:szCs w:val="28"/>
        </w:rPr>
        <w:t xml:space="preserve"> сельского </w:t>
      </w:r>
      <w:proofErr w:type="gramStart"/>
      <w:r w:rsidR="0083635D">
        <w:rPr>
          <w:rFonts w:ascii="Times New Roman" w:hAnsi="Times New Roman"/>
          <w:sz w:val="28"/>
          <w:szCs w:val="28"/>
        </w:rPr>
        <w:t>поселения  указаны</w:t>
      </w:r>
      <w:proofErr w:type="gramEnd"/>
      <w:r w:rsidRPr="009F1491">
        <w:rPr>
          <w:rFonts w:ascii="Times New Roman" w:hAnsi="Times New Roman"/>
          <w:sz w:val="28"/>
          <w:szCs w:val="28"/>
        </w:rPr>
        <w:t xml:space="preserve"> в таблице.  </w:t>
      </w:r>
      <w:bookmarkStart w:id="311" w:name="_Toc522105840"/>
      <w:bookmarkStart w:id="312" w:name="_Toc525296043"/>
      <w:bookmarkStart w:id="313" w:name="_Toc533067453"/>
      <w:bookmarkStart w:id="314" w:name="_Toc4488169"/>
      <w:bookmarkStart w:id="315" w:name="_Toc5693592"/>
      <w:bookmarkStart w:id="316" w:name="sub_17913"/>
    </w:p>
    <w:p w:rsidR="0029162F" w:rsidRPr="009F1491" w:rsidRDefault="0029162F" w:rsidP="0029162F">
      <w:pPr>
        <w:spacing w:line="240" w:lineRule="auto"/>
        <w:ind w:firstLine="709"/>
        <w:jc w:val="right"/>
        <w:rPr>
          <w:rFonts w:ascii="Times New Roman" w:hAnsi="Times New Roman"/>
          <w:sz w:val="28"/>
          <w:szCs w:val="28"/>
        </w:rPr>
      </w:pPr>
      <w:r>
        <w:rPr>
          <w:rFonts w:ascii="Times New Roman" w:hAnsi="Times New Roman"/>
          <w:sz w:val="28"/>
          <w:szCs w:val="28"/>
        </w:rPr>
        <w:t>Таблица 14.11</w:t>
      </w:r>
    </w:p>
    <w:tbl>
      <w:tblPr>
        <w:tblW w:w="5095" w:type="pct"/>
        <w:tblLayout w:type="fixed"/>
        <w:tblLook w:val="04A0" w:firstRow="1" w:lastRow="0" w:firstColumn="1" w:lastColumn="0" w:noHBand="0" w:noVBand="1"/>
      </w:tblPr>
      <w:tblGrid>
        <w:gridCol w:w="3706"/>
        <w:gridCol w:w="979"/>
        <w:gridCol w:w="1054"/>
        <w:gridCol w:w="965"/>
        <w:gridCol w:w="1034"/>
        <w:gridCol w:w="971"/>
        <w:gridCol w:w="1101"/>
      </w:tblGrid>
      <w:tr w:rsidR="0083635D" w:rsidRPr="0083635D" w:rsidTr="0083635D">
        <w:trPr>
          <w:trHeight w:val="20"/>
          <w:tblHeader/>
        </w:trPr>
        <w:tc>
          <w:tcPr>
            <w:tcW w:w="1889" w:type="pct"/>
            <w:tcBorders>
              <w:top w:val="single" w:sz="4" w:space="0" w:color="auto"/>
              <w:left w:val="single" w:sz="4" w:space="0" w:color="auto"/>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Показатель</w:t>
            </w:r>
          </w:p>
        </w:tc>
        <w:tc>
          <w:tcPr>
            <w:tcW w:w="499" w:type="pct"/>
            <w:tcBorders>
              <w:top w:val="single" w:sz="4" w:space="0" w:color="auto"/>
              <w:left w:val="nil"/>
              <w:bottom w:val="single" w:sz="4" w:space="0" w:color="auto"/>
              <w:right w:val="single" w:sz="4" w:space="0" w:color="auto"/>
            </w:tcBorders>
            <w:vAlign w:val="center"/>
            <w:hideMark/>
          </w:tcPr>
          <w:p w:rsidR="001A5677" w:rsidRPr="0083635D" w:rsidRDefault="001A5677" w:rsidP="001A5677">
            <w:pPr>
              <w:pStyle w:val="afff0"/>
              <w:spacing w:after="0"/>
              <w:rPr>
                <w:b/>
                <w:sz w:val="24"/>
                <w:szCs w:val="24"/>
              </w:rPr>
            </w:pPr>
            <w:r w:rsidRPr="0083635D">
              <w:rPr>
                <w:b/>
                <w:sz w:val="24"/>
                <w:szCs w:val="24"/>
              </w:rPr>
              <w:t>2018 г. (факт)</w:t>
            </w:r>
          </w:p>
        </w:tc>
        <w:tc>
          <w:tcPr>
            <w:tcW w:w="537" w:type="pct"/>
            <w:tcBorders>
              <w:top w:val="single" w:sz="4" w:space="0" w:color="auto"/>
              <w:left w:val="single" w:sz="4" w:space="0" w:color="auto"/>
              <w:bottom w:val="single" w:sz="4" w:space="0" w:color="auto"/>
              <w:right w:val="single" w:sz="4" w:space="0" w:color="auto"/>
            </w:tcBorders>
            <w:noWrap/>
            <w:vAlign w:val="center"/>
            <w:hideMark/>
          </w:tcPr>
          <w:p w:rsidR="001A5677" w:rsidRDefault="001A5677" w:rsidP="001A5677">
            <w:pPr>
              <w:pStyle w:val="afff0"/>
              <w:spacing w:after="0"/>
              <w:rPr>
                <w:b/>
                <w:sz w:val="24"/>
                <w:szCs w:val="24"/>
              </w:rPr>
            </w:pPr>
            <w:r w:rsidRPr="0083635D">
              <w:rPr>
                <w:b/>
                <w:sz w:val="24"/>
                <w:szCs w:val="24"/>
              </w:rPr>
              <w:t>2019 г.</w:t>
            </w:r>
          </w:p>
          <w:p w:rsidR="0029162F" w:rsidRPr="0083635D" w:rsidRDefault="0029162F" w:rsidP="001A5677">
            <w:pPr>
              <w:pStyle w:val="afff0"/>
              <w:spacing w:after="0"/>
              <w:rPr>
                <w:b/>
                <w:sz w:val="24"/>
                <w:szCs w:val="24"/>
              </w:rPr>
            </w:pPr>
            <w:r>
              <w:rPr>
                <w:b/>
                <w:sz w:val="24"/>
                <w:szCs w:val="24"/>
              </w:rPr>
              <w:t>(факт)</w:t>
            </w:r>
          </w:p>
        </w:tc>
        <w:tc>
          <w:tcPr>
            <w:tcW w:w="492" w:type="pct"/>
            <w:tcBorders>
              <w:top w:val="single" w:sz="4" w:space="0" w:color="auto"/>
              <w:left w:val="nil"/>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2020 г.</w:t>
            </w:r>
          </w:p>
        </w:tc>
        <w:tc>
          <w:tcPr>
            <w:tcW w:w="527" w:type="pct"/>
            <w:tcBorders>
              <w:top w:val="single" w:sz="4" w:space="0" w:color="auto"/>
              <w:left w:val="nil"/>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2021 г.</w:t>
            </w:r>
          </w:p>
        </w:tc>
        <w:tc>
          <w:tcPr>
            <w:tcW w:w="495" w:type="pct"/>
            <w:tcBorders>
              <w:top w:val="single" w:sz="4" w:space="0" w:color="auto"/>
              <w:left w:val="nil"/>
              <w:bottom w:val="single" w:sz="4" w:space="0" w:color="auto"/>
              <w:right w:val="single" w:sz="4" w:space="0" w:color="auto"/>
            </w:tcBorders>
            <w:noWrap/>
            <w:vAlign w:val="center"/>
            <w:hideMark/>
          </w:tcPr>
          <w:p w:rsidR="001A5677" w:rsidRPr="0083635D" w:rsidRDefault="001A5677" w:rsidP="001A5677">
            <w:pPr>
              <w:pStyle w:val="afff0"/>
              <w:spacing w:after="0"/>
              <w:rPr>
                <w:b/>
                <w:sz w:val="24"/>
                <w:szCs w:val="24"/>
              </w:rPr>
            </w:pPr>
            <w:r w:rsidRPr="0083635D">
              <w:rPr>
                <w:b/>
                <w:sz w:val="24"/>
                <w:szCs w:val="24"/>
              </w:rPr>
              <w:t>2022 г.</w:t>
            </w:r>
          </w:p>
        </w:tc>
        <w:tc>
          <w:tcPr>
            <w:tcW w:w="562" w:type="pct"/>
            <w:tcBorders>
              <w:top w:val="single" w:sz="4" w:space="0" w:color="auto"/>
              <w:left w:val="nil"/>
              <w:bottom w:val="single" w:sz="4" w:space="0" w:color="auto"/>
              <w:right w:val="single" w:sz="4" w:space="0" w:color="auto"/>
            </w:tcBorders>
            <w:noWrap/>
            <w:vAlign w:val="center"/>
            <w:hideMark/>
          </w:tcPr>
          <w:p w:rsidR="001A5677" w:rsidRPr="0083635D" w:rsidRDefault="001A5677" w:rsidP="00527506">
            <w:pPr>
              <w:pStyle w:val="afff0"/>
              <w:spacing w:after="0"/>
              <w:rPr>
                <w:b/>
                <w:sz w:val="24"/>
                <w:szCs w:val="24"/>
              </w:rPr>
            </w:pPr>
            <w:r w:rsidRPr="0083635D">
              <w:rPr>
                <w:b/>
                <w:sz w:val="24"/>
                <w:szCs w:val="24"/>
              </w:rPr>
              <w:t>2023-202</w:t>
            </w:r>
            <w:r w:rsidR="00527506" w:rsidRPr="0083635D">
              <w:rPr>
                <w:b/>
                <w:sz w:val="24"/>
                <w:szCs w:val="24"/>
              </w:rPr>
              <w:t>7</w:t>
            </w:r>
            <w:r w:rsidRPr="0083635D">
              <w:rPr>
                <w:b/>
                <w:sz w:val="24"/>
                <w:szCs w:val="24"/>
              </w:rPr>
              <w:t xml:space="preserve"> гг.</w:t>
            </w:r>
          </w:p>
        </w:tc>
      </w:tr>
      <w:tr w:rsidR="0083635D" w:rsidRPr="0083635D" w:rsidTr="0083635D">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527506">
            <w:pPr>
              <w:pStyle w:val="afff0"/>
              <w:spacing w:after="0"/>
              <w:rPr>
                <w:sz w:val="24"/>
                <w:szCs w:val="24"/>
                <w:lang w:eastAsia="en-US"/>
              </w:rPr>
            </w:pPr>
            <w:r w:rsidRPr="0083635D">
              <w:rPr>
                <w:sz w:val="24"/>
                <w:szCs w:val="24"/>
              </w:rPr>
              <w:t>Котельная ул</w:t>
            </w:r>
            <w:r w:rsidR="00527506" w:rsidRPr="0083635D">
              <w:rPr>
                <w:sz w:val="24"/>
                <w:szCs w:val="24"/>
              </w:rPr>
              <w:t>. Первомайская</w:t>
            </w:r>
            <w:r w:rsidR="0083635D" w:rsidRPr="0083635D">
              <w:rPr>
                <w:sz w:val="24"/>
                <w:szCs w:val="24"/>
              </w:rPr>
              <w:t>,</w:t>
            </w:r>
            <w:r w:rsidRPr="0083635D">
              <w:rPr>
                <w:sz w:val="24"/>
                <w:szCs w:val="24"/>
              </w:rPr>
              <w:t xml:space="preserve"> д.</w:t>
            </w:r>
            <w:r w:rsidR="00527506" w:rsidRPr="0083635D">
              <w:rPr>
                <w:sz w:val="24"/>
                <w:szCs w:val="24"/>
              </w:rPr>
              <w:t>28</w:t>
            </w:r>
          </w:p>
        </w:tc>
        <w:tc>
          <w:tcPr>
            <w:tcW w:w="499" w:type="pct"/>
            <w:tcBorders>
              <w:top w:val="single" w:sz="4" w:space="0" w:color="auto"/>
              <w:left w:val="nil"/>
              <w:bottom w:val="single" w:sz="4" w:space="0" w:color="auto"/>
              <w:right w:val="single" w:sz="4" w:space="0" w:color="auto"/>
            </w:tcBorders>
            <w:vAlign w:val="center"/>
            <w:hideMark/>
          </w:tcPr>
          <w:p w:rsidR="001A5677" w:rsidRPr="00A24832" w:rsidRDefault="00F22766" w:rsidP="001A5677">
            <w:pPr>
              <w:spacing w:after="0" w:line="240" w:lineRule="auto"/>
              <w:jc w:val="center"/>
              <w:rPr>
                <w:rFonts w:ascii="Times New Roman" w:hAnsi="Times New Roman"/>
                <w:sz w:val="24"/>
                <w:szCs w:val="24"/>
              </w:rPr>
            </w:pPr>
            <w:r w:rsidRPr="00A24832">
              <w:rPr>
                <w:rFonts w:ascii="Times New Roman" w:hAnsi="Times New Roman"/>
                <w:sz w:val="24"/>
                <w:szCs w:val="24"/>
              </w:rPr>
              <w:t>0,001</w:t>
            </w:r>
          </w:p>
        </w:tc>
        <w:tc>
          <w:tcPr>
            <w:tcW w:w="537" w:type="pct"/>
            <w:tcBorders>
              <w:top w:val="single" w:sz="4" w:space="0" w:color="auto"/>
              <w:left w:val="single" w:sz="4" w:space="0" w:color="auto"/>
              <w:bottom w:val="single" w:sz="4" w:space="0" w:color="auto"/>
              <w:right w:val="single" w:sz="4" w:space="0" w:color="auto"/>
            </w:tcBorders>
            <w:noWrap/>
            <w:vAlign w:val="center"/>
          </w:tcPr>
          <w:p w:rsidR="001A5677" w:rsidRPr="00A24832" w:rsidRDefault="00F22766" w:rsidP="001A5677">
            <w:pPr>
              <w:spacing w:after="0" w:line="240" w:lineRule="auto"/>
              <w:jc w:val="center"/>
              <w:rPr>
                <w:rFonts w:ascii="Times New Roman" w:hAnsi="Times New Roman"/>
                <w:sz w:val="24"/>
                <w:szCs w:val="24"/>
              </w:rPr>
            </w:pPr>
            <w:r w:rsidRPr="00A24832">
              <w:rPr>
                <w:rFonts w:ascii="Times New Roman" w:hAnsi="Times New Roman"/>
                <w:sz w:val="24"/>
                <w:szCs w:val="24"/>
              </w:rPr>
              <w:t>0.005</w:t>
            </w:r>
          </w:p>
        </w:tc>
        <w:tc>
          <w:tcPr>
            <w:tcW w:w="492" w:type="pct"/>
            <w:tcBorders>
              <w:top w:val="single" w:sz="4" w:space="0" w:color="auto"/>
              <w:left w:val="nil"/>
              <w:bottom w:val="single" w:sz="4" w:space="0" w:color="auto"/>
              <w:right w:val="single" w:sz="4" w:space="0" w:color="auto"/>
            </w:tcBorders>
            <w:noWrap/>
            <w:vAlign w:val="center"/>
          </w:tcPr>
          <w:p w:rsidR="001A5677" w:rsidRPr="00A24832" w:rsidRDefault="00F22766" w:rsidP="001A5677">
            <w:pPr>
              <w:spacing w:after="0" w:line="240" w:lineRule="auto"/>
              <w:jc w:val="center"/>
              <w:rPr>
                <w:rFonts w:ascii="Times New Roman" w:hAnsi="Times New Roman"/>
                <w:sz w:val="24"/>
                <w:szCs w:val="24"/>
              </w:rPr>
            </w:pPr>
            <w:r w:rsidRPr="00A24832">
              <w:rPr>
                <w:rFonts w:ascii="Times New Roman" w:hAnsi="Times New Roman"/>
                <w:sz w:val="24"/>
                <w:szCs w:val="24"/>
              </w:rPr>
              <w:t>0,017</w:t>
            </w:r>
          </w:p>
        </w:tc>
        <w:tc>
          <w:tcPr>
            <w:tcW w:w="527"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62"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r>
      <w:tr w:rsidR="0083635D" w:rsidRPr="0083635D" w:rsidTr="0083635D">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527506">
            <w:pPr>
              <w:pStyle w:val="afff0"/>
              <w:spacing w:after="0"/>
              <w:rPr>
                <w:sz w:val="24"/>
                <w:szCs w:val="24"/>
              </w:rPr>
            </w:pPr>
            <w:r w:rsidRPr="0083635D">
              <w:rPr>
                <w:sz w:val="24"/>
                <w:szCs w:val="24"/>
              </w:rPr>
              <w:t>Котельная ул.</w:t>
            </w:r>
            <w:r w:rsidR="0083635D" w:rsidRPr="0083635D">
              <w:rPr>
                <w:sz w:val="24"/>
                <w:szCs w:val="24"/>
              </w:rPr>
              <w:t xml:space="preserve"> </w:t>
            </w:r>
            <w:r w:rsidR="00527506" w:rsidRPr="0083635D">
              <w:rPr>
                <w:sz w:val="24"/>
                <w:szCs w:val="24"/>
              </w:rPr>
              <w:t>Северная</w:t>
            </w:r>
            <w:r w:rsidR="0083635D" w:rsidRPr="0083635D">
              <w:rPr>
                <w:sz w:val="24"/>
                <w:szCs w:val="24"/>
              </w:rPr>
              <w:t>,</w:t>
            </w:r>
            <w:r w:rsidRPr="0083635D">
              <w:rPr>
                <w:sz w:val="24"/>
                <w:szCs w:val="24"/>
              </w:rPr>
              <w:t xml:space="preserve"> д.3</w:t>
            </w:r>
            <w:r w:rsidR="00527506" w:rsidRPr="0083635D">
              <w:rPr>
                <w:sz w:val="24"/>
                <w:szCs w:val="24"/>
              </w:rPr>
              <w:t>9-</w:t>
            </w:r>
            <w:r w:rsidR="0083635D" w:rsidRPr="0083635D">
              <w:rPr>
                <w:sz w:val="24"/>
                <w:szCs w:val="24"/>
              </w:rPr>
              <w:t>б</w:t>
            </w:r>
          </w:p>
        </w:tc>
        <w:tc>
          <w:tcPr>
            <w:tcW w:w="499" w:type="pct"/>
            <w:tcBorders>
              <w:top w:val="single" w:sz="4" w:space="0" w:color="auto"/>
              <w:left w:val="nil"/>
              <w:bottom w:val="single" w:sz="4" w:space="0" w:color="auto"/>
              <w:right w:val="single" w:sz="4" w:space="0" w:color="auto"/>
            </w:tcBorders>
            <w:vAlign w:val="center"/>
            <w:hideMark/>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1A5677" w:rsidRPr="0083635D" w:rsidRDefault="001A5677"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62" w:type="pct"/>
            <w:tcBorders>
              <w:top w:val="single" w:sz="4" w:space="0" w:color="auto"/>
              <w:left w:val="nil"/>
              <w:bottom w:val="single" w:sz="4" w:space="0" w:color="auto"/>
              <w:right w:val="single" w:sz="4" w:space="0" w:color="auto"/>
            </w:tcBorders>
            <w:noWrap/>
            <w:vAlign w:val="center"/>
          </w:tcPr>
          <w:p w:rsidR="0082249F" w:rsidRPr="0083635D" w:rsidRDefault="001A5677" w:rsidP="0082249F">
            <w:pPr>
              <w:spacing w:after="0" w:line="240" w:lineRule="auto"/>
              <w:jc w:val="center"/>
              <w:rPr>
                <w:rFonts w:ascii="Times New Roman" w:hAnsi="Times New Roman"/>
                <w:sz w:val="24"/>
                <w:szCs w:val="24"/>
              </w:rPr>
            </w:pPr>
            <w:r w:rsidRPr="0083635D">
              <w:rPr>
                <w:rFonts w:ascii="Times New Roman" w:hAnsi="Times New Roman"/>
                <w:sz w:val="24"/>
                <w:szCs w:val="24"/>
              </w:rPr>
              <w:t>0</w:t>
            </w:r>
          </w:p>
        </w:tc>
      </w:tr>
      <w:tr w:rsidR="0083635D" w:rsidRPr="0083635D" w:rsidTr="0083635D">
        <w:trPr>
          <w:trHeight w:val="20"/>
        </w:trPr>
        <w:tc>
          <w:tcPr>
            <w:tcW w:w="1889" w:type="pct"/>
            <w:tcBorders>
              <w:top w:val="single" w:sz="4" w:space="0" w:color="auto"/>
              <w:left w:val="single" w:sz="4" w:space="0" w:color="auto"/>
              <w:bottom w:val="single" w:sz="4" w:space="0" w:color="auto"/>
              <w:right w:val="single" w:sz="4" w:space="0" w:color="auto"/>
            </w:tcBorders>
            <w:noWrap/>
            <w:vAlign w:val="center"/>
          </w:tcPr>
          <w:p w:rsidR="0082249F" w:rsidRPr="0083635D" w:rsidRDefault="00850CFC" w:rsidP="001A5677">
            <w:pPr>
              <w:pStyle w:val="afff0"/>
              <w:spacing w:after="0"/>
              <w:rPr>
                <w:sz w:val="24"/>
                <w:szCs w:val="24"/>
              </w:rPr>
            </w:pPr>
            <w:r>
              <w:rPr>
                <w:sz w:val="24"/>
                <w:szCs w:val="24"/>
              </w:rPr>
              <w:t>Котельная ул. Кирова,</w:t>
            </w:r>
            <w:r w:rsidR="00527506" w:rsidRPr="0083635D">
              <w:rPr>
                <w:sz w:val="24"/>
                <w:szCs w:val="24"/>
              </w:rPr>
              <w:t xml:space="preserve"> 20</w:t>
            </w:r>
          </w:p>
        </w:tc>
        <w:tc>
          <w:tcPr>
            <w:tcW w:w="499" w:type="pct"/>
            <w:tcBorders>
              <w:top w:val="single" w:sz="4" w:space="0" w:color="auto"/>
              <w:left w:val="nil"/>
              <w:bottom w:val="single" w:sz="4" w:space="0" w:color="auto"/>
              <w:right w:val="single" w:sz="4" w:space="0" w:color="auto"/>
            </w:tcBorders>
            <w:vAlign w:val="center"/>
            <w:hideMark/>
          </w:tcPr>
          <w:p w:rsidR="0082249F" w:rsidRPr="0083635D" w:rsidRDefault="00850CFC" w:rsidP="001A5677">
            <w:pPr>
              <w:spacing w:after="0" w:line="240" w:lineRule="auto"/>
              <w:jc w:val="center"/>
              <w:rPr>
                <w:rFonts w:ascii="Times New Roman" w:hAnsi="Times New Roman"/>
                <w:sz w:val="24"/>
                <w:szCs w:val="24"/>
              </w:rPr>
            </w:pPr>
            <w:r>
              <w:rPr>
                <w:rFonts w:ascii="Times New Roman" w:hAnsi="Times New Roman"/>
                <w:sz w:val="24"/>
                <w:szCs w:val="24"/>
              </w:rPr>
              <w:t>0</w:t>
            </w:r>
          </w:p>
        </w:tc>
        <w:tc>
          <w:tcPr>
            <w:tcW w:w="537" w:type="pct"/>
            <w:tcBorders>
              <w:top w:val="single" w:sz="4" w:space="0" w:color="auto"/>
              <w:left w:val="single" w:sz="4" w:space="0" w:color="auto"/>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2" w:type="pct"/>
            <w:tcBorders>
              <w:top w:val="single" w:sz="4" w:space="0" w:color="auto"/>
              <w:left w:val="nil"/>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27" w:type="pct"/>
            <w:tcBorders>
              <w:top w:val="single" w:sz="4" w:space="0" w:color="auto"/>
              <w:left w:val="nil"/>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495" w:type="pct"/>
            <w:tcBorders>
              <w:top w:val="single" w:sz="4" w:space="0" w:color="auto"/>
              <w:left w:val="nil"/>
              <w:bottom w:val="single" w:sz="4" w:space="0" w:color="auto"/>
              <w:right w:val="single" w:sz="4" w:space="0" w:color="auto"/>
            </w:tcBorders>
            <w:noWrap/>
            <w:vAlign w:val="center"/>
          </w:tcPr>
          <w:p w:rsidR="0082249F" w:rsidRPr="0083635D" w:rsidRDefault="00527506" w:rsidP="001A5677">
            <w:pPr>
              <w:spacing w:after="0" w:line="240" w:lineRule="auto"/>
              <w:jc w:val="center"/>
              <w:rPr>
                <w:rFonts w:ascii="Times New Roman" w:hAnsi="Times New Roman"/>
                <w:sz w:val="24"/>
                <w:szCs w:val="24"/>
              </w:rPr>
            </w:pPr>
            <w:r w:rsidRPr="0083635D">
              <w:rPr>
                <w:rFonts w:ascii="Times New Roman" w:hAnsi="Times New Roman"/>
                <w:sz w:val="24"/>
                <w:szCs w:val="24"/>
              </w:rPr>
              <w:t>0</w:t>
            </w:r>
          </w:p>
        </w:tc>
        <w:tc>
          <w:tcPr>
            <w:tcW w:w="562" w:type="pct"/>
            <w:tcBorders>
              <w:top w:val="single" w:sz="4" w:space="0" w:color="auto"/>
              <w:left w:val="nil"/>
              <w:bottom w:val="single" w:sz="4" w:space="0" w:color="auto"/>
              <w:right w:val="single" w:sz="4" w:space="0" w:color="auto"/>
            </w:tcBorders>
            <w:noWrap/>
            <w:vAlign w:val="center"/>
          </w:tcPr>
          <w:p w:rsidR="0082249F" w:rsidRPr="0083635D" w:rsidRDefault="00527506" w:rsidP="0082249F">
            <w:pPr>
              <w:spacing w:after="0" w:line="240" w:lineRule="auto"/>
              <w:jc w:val="center"/>
              <w:rPr>
                <w:rFonts w:ascii="Times New Roman" w:hAnsi="Times New Roman"/>
                <w:sz w:val="24"/>
                <w:szCs w:val="24"/>
              </w:rPr>
            </w:pPr>
            <w:r w:rsidRPr="0083635D">
              <w:rPr>
                <w:rFonts w:ascii="Times New Roman" w:hAnsi="Times New Roman"/>
                <w:sz w:val="24"/>
                <w:szCs w:val="24"/>
              </w:rPr>
              <w:t>0</w:t>
            </w:r>
          </w:p>
        </w:tc>
      </w:tr>
    </w:tbl>
    <w:p w:rsidR="006D0568" w:rsidRPr="009F1491" w:rsidRDefault="006D0568" w:rsidP="0083635D">
      <w:pPr>
        <w:pStyle w:val="10"/>
        <w:jc w:val="both"/>
        <w:rPr>
          <w:rFonts w:ascii="Times New Roman" w:hAnsi="Times New Roman"/>
          <w:sz w:val="28"/>
          <w:szCs w:val="28"/>
        </w:rPr>
      </w:pPr>
      <w:r w:rsidRPr="009F1491">
        <w:rPr>
          <w:rFonts w:ascii="Times New Roman" w:hAnsi="Times New Roman"/>
          <w:sz w:val="28"/>
          <w:szCs w:val="28"/>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bookmarkEnd w:id="311"/>
      <w:bookmarkEnd w:id="312"/>
      <w:bookmarkEnd w:id="313"/>
      <w:bookmarkEnd w:id="314"/>
      <w:bookmarkEnd w:id="315"/>
    </w:p>
    <w:p w:rsidR="006D0568" w:rsidRDefault="006D0568" w:rsidP="00C22654">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w:t>
      </w:r>
      <w:r w:rsidRPr="009F1491">
        <w:rPr>
          <w:rFonts w:ascii="Times New Roman" w:hAnsi="Times New Roman"/>
          <w:sz w:val="28"/>
          <w:szCs w:val="28"/>
        </w:rPr>
        <w:lastRenderedPageBreak/>
        <w:t xml:space="preserve">мощности источников тепловой энергии на территории </w:t>
      </w:r>
      <w:r w:rsidR="00527506">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указана в таблице. </w:t>
      </w:r>
    </w:p>
    <w:p w:rsidR="0029162F" w:rsidRPr="009F1491" w:rsidRDefault="0029162F" w:rsidP="0029162F">
      <w:pPr>
        <w:spacing w:after="0" w:line="240" w:lineRule="auto"/>
        <w:ind w:firstLine="709"/>
        <w:jc w:val="right"/>
        <w:rPr>
          <w:rFonts w:ascii="Times New Roman" w:hAnsi="Times New Roman"/>
          <w:sz w:val="28"/>
          <w:szCs w:val="28"/>
        </w:rPr>
      </w:pPr>
      <w:r>
        <w:rPr>
          <w:rFonts w:ascii="Times New Roman" w:hAnsi="Times New Roman"/>
          <w:sz w:val="28"/>
          <w:szCs w:val="28"/>
        </w:rPr>
        <w:t>Таблица 14.12</w:t>
      </w:r>
    </w:p>
    <w:tbl>
      <w:tblPr>
        <w:tblW w:w="4975" w:type="pct"/>
        <w:tblLayout w:type="fixed"/>
        <w:tblLook w:val="04A0" w:firstRow="1" w:lastRow="0" w:firstColumn="1" w:lastColumn="0" w:noHBand="0" w:noVBand="1"/>
      </w:tblPr>
      <w:tblGrid>
        <w:gridCol w:w="2706"/>
        <w:gridCol w:w="1096"/>
        <w:gridCol w:w="1006"/>
        <w:gridCol w:w="1006"/>
        <w:gridCol w:w="1006"/>
        <w:gridCol w:w="1006"/>
        <w:gridCol w:w="1753"/>
      </w:tblGrid>
      <w:tr w:rsidR="006D0568" w:rsidRPr="0083635D" w:rsidTr="00C22654">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Показатель</w:t>
            </w:r>
          </w:p>
        </w:tc>
        <w:tc>
          <w:tcPr>
            <w:tcW w:w="572" w:type="pct"/>
            <w:tcBorders>
              <w:top w:val="single" w:sz="4" w:space="0" w:color="auto"/>
              <w:left w:val="nil"/>
              <w:bottom w:val="single" w:sz="4" w:space="0" w:color="auto"/>
              <w:right w:val="single" w:sz="4" w:space="0" w:color="auto"/>
            </w:tcBorders>
            <w:vAlign w:val="center"/>
            <w:hideMark/>
          </w:tcPr>
          <w:p w:rsidR="006D0568" w:rsidRPr="0083635D" w:rsidRDefault="006D0568" w:rsidP="001D4912">
            <w:pPr>
              <w:pStyle w:val="afff0"/>
              <w:spacing w:after="0"/>
              <w:rPr>
                <w:b/>
                <w:sz w:val="24"/>
                <w:szCs w:val="24"/>
              </w:rPr>
            </w:pPr>
            <w:r w:rsidRPr="0083635D">
              <w:rPr>
                <w:b/>
                <w:sz w:val="24"/>
                <w:szCs w:val="24"/>
              </w:rPr>
              <w:t>2018 г. (факт)</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6D0568" w:rsidRDefault="006D0568" w:rsidP="001D4912">
            <w:pPr>
              <w:pStyle w:val="afff0"/>
              <w:spacing w:after="0"/>
              <w:rPr>
                <w:b/>
                <w:sz w:val="24"/>
                <w:szCs w:val="24"/>
              </w:rPr>
            </w:pPr>
            <w:r w:rsidRPr="0083635D">
              <w:rPr>
                <w:b/>
                <w:sz w:val="24"/>
                <w:szCs w:val="24"/>
              </w:rPr>
              <w:t>2019 г.</w:t>
            </w:r>
          </w:p>
          <w:p w:rsidR="0029162F" w:rsidRPr="0083635D" w:rsidRDefault="0029162F" w:rsidP="001D4912">
            <w:pPr>
              <w:pStyle w:val="afff0"/>
              <w:spacing w:after="0"/>
              <w:rPr>
                <w:b/>
                <w:sz w:val="24"/>
                <w:szCs w:val="24"/>
              </w:rPr>
            </w:pPr>
            <w:r>
              <w:rPr>
                <w:b/>
                <w:sz w:val="24"/>
                <w:szCs w:val="24"/>
              </w:rPr>
              <w:t>(факт)</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2020 г.</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2021 г.</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pStyle w:val="afff0"/>
              <w:spacing w:after="0"/>
              <w:rPr>
                <w:b/>
                <w:sz w:val="24"/>
                <w:szCs w:val="24"/>
              </w:rPr>
            </w:pPr>
            <w:r w:rsidRPr="0083635D">
              <w:rPr>
                <w:b/>
                <w:sz w:val="24"/>
                <w:szCs w:val="24"/>
              </w:rPr>
              <w:t>2022 г.</w:t>
            </w:r>
          </w:p>
        </w:tc>
        <w:tc>
          <w:tcPr>
            <w:tcW w:w="917" w:type="pct"/>
            <w:tcBorders>
              <w:top w:val="single" w:sz="4" w:space="0" w:color="auto"/>
              <w:left w:val="nil"/>
              <w:bottom w:val="single" w:sz="4" w:space="0" w:color="auto"/>
              <w:right w:val="single" w:sz="4" w:space="0" w:color="auto"/>
            </w:tcBorders>
            <w:noWrap/>
            <w:vAlign w:val="center"/>
            <w:hideMark/>
          </w:tcPr>
          <w:p w:rsidR="006D0568" w:rsidRPr="0083635D" w:rsidRDefault="006D0568" w:rsidP="00527506">
            <w:pPr>
              <w:pStyle w:val="afff0"/>
              <w:spacing w:after="0"/>
              <w:rPr>
                <w:b/>
                <w:sz w:val="24"/>
                <w:szCs w:val="24"/>
              </w:rPr>
            </w:pPr>
            <w:r w:rsidRPr="0083635D">
              <w:rPr>
                <w:b/>
                <w:sz w:val="24"/>
                <w:szCs w:val="24"/>
              </w:rPr>
              <w:t>2023-202</w:t>
            </w:r>
            <w:r w:rsidR="00527506" w:rsidRPr="0083635D">
              <w:rPr>
                <w:b/>
                <w:sz w:val="24"/>
                <w:szCs w:val="24"/>
              </w:rPr>
              <w:t>7</w:t>
            </w:r>
            <w:r w:rsidRPr="0083635D">
              <w:rPr>
                <w:b/>
                <w:sz w:val="24"/>
                <w:szCs w:val="24"/>
              </w:rPr>
              <w:t xml:space="preserve"> гг.</w:t>
            </w:r>
          </w:p>
        </w:tc>
      </w:tr>
      <w:tr w:rsidR="006D0568" w:rsidRPr="0083635D" w:rsidTr="00C22654">
        <w:trPr>
          <w:trHeight w:val="20"/>
        </w:trPr>
        <w:tc>
          <w:tcPr>
            <w:tcW w:w="1413" w:type="pct"/>
            <w:tcBorders>
              <w:top w:val="single" w:sz="4" w:space="0" w:color="auto"/>
              <w:left w:val="single" w:sz="4" w:space="0" w:color="auto"/>
              <w:bottom w:val="single" w:sz="4" w:space="0" w:color="auto"/>
              <w:right w:val="single" w:sz="4" w:space="0" w:color="auto"/>
            </w:tcBorders>
            <w:noWrap/>
            <w:vAlign w:val="center"/>
            <w:hideMark/>
          </w:tcPr>
          <w:p w:rsidR="006D0568" w:rsidRPr="0083635D" w:rsidRDefault="006D0568" w:rsidP="001D4912">
            <w:pPr>
              <w:pStyle w:val="afff0"/>
              <w:spacing w:after="0"/>
              <w:rPr>
                <w:sz w:val="24"/>
                <w:szCs w:val="24"/>
                <w:lang w:eastAsia="en-US"/>
              </w:rPr>
            </w:pPr>
            <w:r w:rsidRPr="0083635D">
              <w:rPr>
                <w:sz w:val="24"/>
                <w:szCs w:val="24"/>
              </w:rPr>
              <w:t>Котельная № 1, № 2</w:t>
            </w:r>
          </w:p>
        </w:tc>
        <w:tc>
          <w:tcPr>
            <w:tcW w:w="572" w:type="pct"/>
            <w:tcBorders>
              <w:top w:val="single" w:sz="4" w:space="0" w:color="auto"/>
              <w:left w:val="nil"/>
              <w:bottom w:val="single" w:sz="4" w:space="0" w:color="auto"/>
              <w:right w:val="single" w:sz="4" w:space="0" w:color="auto"/>
            </w:tcBorders>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single" w:sz="4" w:space="0" w:color="auto"/>
              <w:bottom w:val="single" w:sz="4" w:space="0" w:color="auto"/>
              <w:right w:val="single" w:sz="4" w:space="0" w:color="auto"/>
            </w:tcBorders>
            <w:noWrap/>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525"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c>
          <w:tcPr>
            <w:tcW w:w="917" w:type="pct"/>
            <w:tcBorders>
              <w:top w:val="single" w:sz="4" w:space="0" w:color="auto"/>
              <w:left w:val="nil"/>
              <w:bottom w:val="single" w:sz="4" w:space="0" w:color="auto"/>
              <w:right w:val="single" w:sz="4" w:space="0" w:color="auto"/>
            </w:tcBorders>
            <w:noWrap/>
            <w:vAlign w:val="center"/>
            <w:hideMark/>
          </w:tcPr>
          <w:p w:rsidR="006D0568" w:rsidRPr="0083635D" w:rsidRDefault="006D0568" w:rsidP="001D4912">
            <w:pPr>
              <w:spacing w:after="0" w:line="240" w:lineRule="auto"/>
              <w:jc w:val="center"/>
              <w:rPr>
                <w:rFonts w:ascii="Times New Roman" w:hAnsi="Times New Roman"/>
                <w:sz w:val="24"/>
                <w:szCs w:val="24"/>
              </w:rPr>
            </w:pPr>
            <w:r w:rsidRPr="0083635D">
              <w:rPr>
                <w:rFonts w:ascii="Times New Roman" w:hAnsi="Times New Roman"/>
                <w:sz w:val="24"/>
                <w:szCs w:val="24"/>
              </w:rPr>
              <w:t>н/д</w:t>
            </w:r>
          </w:p>
        </w:tc>
      </w:tr>
    </w:tbl>
    <w:p w:rsidR="00084C14" w:rsidRPr="00084C14" w:rsidRDefault="00084C14" w:rsidP="0083635D">
      <w:pPr>
        <w:pStyle w:val="10"/>
        <w:jc w:val="both"/>
        <w:rPr>
          <w:rFonts w:ascii="Times New Roman" w:hAnsi="Times New Roman"/>
          <w:b w:val="0"/>
          <w:sz w:val="28"/>
          <w:szCs w:val="28"/>
        </w:rPr>
      </w:pPr>
      <w:bookmarkStart w:id="317" w:name="_Toc5633078"/>
      <w:bookmarkStart w:id="318" w:name="_Toc5693593"/>
      <w:bookmarkEnd w:id="316"/>
      <w:r w:rsidRPr="00084C14">
        <w:rPr>
          <w:rFonts w:ascii="Times New Roman" w:hAnsi="Times New Roman"/>
          <w:b w:val="0"/>
          <w:sz w:val="28"/>
          <w:szCs w:val="28"/>
        </w:rPr>
        <w:t>Реконструкция источников тепловой энергии по котельной №3 в период с 2018 по 2020 год не производилась.</w:t>
      </w:r>
    </w:p>
    <w:p w:rsidR="006D0568" w:rsidRPr="009F1491" w:rsidRDefault="006D0568" w:rsidP="0083635D">
      <w:pPr>
        <w:pStyle w:val="10"/>
        <w:jc w:val="both"/>
        <w:rPr>
          <w:rFonts w:ascii="Times New Roman" w:hAnsi="Times New Roman"/>
          <w:sz w:val="28"/>
          <w:szCs w:val="28"/>
        </w:rPr>
      </w:pPr>
      <w:r w:rsidRPr="009F1491">
        <w:rPr>
          <w:rFonts w:ascii="Times New Roman" w:hAnsi="Times New Roman"/>
          <w:sz w:val="28"/>
          <w:szCs w:val="28"/>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317"/>
      <w:bookmarkEnd w:id="318"/>
    </w:p>
    <w:p w:rsidR="006D0568" w:rsidRPr="009F1491" w:rsidRDefault="006D0568" w:rsidP="00C22654">
      <w:pPr>
        <w:spacing w:after="0" w:line="240" w:lineRule="auto"/>
        <w:ind w:firstLine="709"/>
        <w:jc w:val="both"/>
        <w:rPr>
          <w:rFonts w:ascii="Times New Roman" w:hAnsi="Times New Roman"/>
          <w:sz w:val="28"/>
          <w:szCs w:val="28"/>
        </w:rPr>
      </w:pPr>
      <w:r w:rsidRPr="009F1491">
        <w:rPr>
          <w:rFonts w:ascii="Times New Roman" w:hAnsi="Times New Roman"/>
          <w:sz w:val="28"/>
          <w:szCs w:val="28"/>
        </w:rPr>
        <w:t xml:space="preserve">Зафиксированные факты нарушения антимонопольного законодательства отсутствуют.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не выявлено. </w:t>
      </w:r>
    </w:p>
    <w:p w:rsidR="00381A67" w:rsidRPr="009F1491" w:rsidRDefault="00643CAD" w:rsidP="00652A5C">
      <w:pPr>
        <w:jc w:val="both"/>
        <w:rPr>
          <w:rFonts w:ascii="Times New Roman" w:hAnsi="Times New Roman"/>
          <w:sz w:val="28"/>
          <w:szCs w:val="28"/>
        </w:rPr>
      </w:pPr>
      <w:r w:rsidRPr="009F1491">
        <w:rPr>
          <w:rFonts w:ascii="Times New Roman" w:hAnsi="Times New Roman"/>
          <w:sz w:val="28"/>
          <w:szCs w:val="28"/>
        </w:rPr>
        <w:br w:type="page"/>
      </w:r>
      <w:bookmarkStart w:id="319" w:name="_Toc523494478"/>
      <w:bookmarkStart w:id="320" w:name="_Toc525888055"/>
      <w:bookmarkStart w:id="321" w:name="_Toc5693594"/>
      <w:bookmarkEnd w:id="264"/>
      <w:r w:rsidR="00381A67" w:rsidRPr="009F1491">
        <w:rPr>
          <w:rFonts w:ascii="Times New Roman" w:hAnsi="Times New Roman"/>
          <w:b/>
          <w:sz w:val="28"/>
          <w:szCs w:val="28"/>
        </w:rPr>
        <w:lastRenderedPageBreak/>
        <w:t>Раздел № 15</w:t>
      </w:r>
      <w:r w:rsidR="00F71873" w:rsidRPr="009F1491">
        <w:rPr>
          <w:rFonts w:ascii="Times New Roman" w:hAnsi="Times New Roman"/>
          <w:b/>
          <w:sz w:val="28"/>
          <w:szCs w:val="28"/>
        </w:rPr>
        <w:t xml:space="preserve">. </w:t>
      </w:r>
      <w:r w:rsidR="00381A67" w:rsidRPr="009F1491">
        <w:rPr>
          <w:rFonts w:ascii="Times New Roman" w:hAnsi="Times New Roman"/>
          <w:b/>
          <w:sz w:val="28"/>
          <w:szCs w:val="28"/>
        </w:rPr>
        <w:t xml:space="preserve"> </w:t>
      </w:r>
      <w:r w:rsidRPr="009F1491">
        <w:rPr>
          <w:rFonts w:ascii="Times New Roman" w:hAnsi="Times New Roman"/>
          <w:b/>
          <w:sz w:val="28"/>
          <w:szCs w:val="28"/>
        </w:rPr>
        <w:t>Ценовые (тарифные) последствия</w:t>
      </w:r>
      <w:bookmarkEnd w:id="319"/>
      <w:bookmarkEnd w:id="320"/>
      <w:bookmarkEnd w:id="321"/>
    </w:p>
    <w:p w:rsidR="00643CAD" w:rsidRPr="009F1491" w:rsidRDefault="00643CAD" w:rsidP="00533421">
      <w:pPr>
        <w:pStyle w:val="a5"/>
        <w:ind w:firstLine="708"/>
        <w:jc w:val="both"/>
        <w:rPr>
          <w:rFonts w:ascii="Times New Roman" w:hAnsi="Times New Roman"/>
          <w:sz w:val="28"/>
          <w:szCs w:val="28"/>
        </w:rPr>
      </w:pPr>
      <w:r w:rsidRPr="009F1491">
        <w:rPr>
          <w:rFonts w:ascii="Times New Roman" w:hAnsi="Times New Roman"/>
          <w:sz w:val="28"/>
          <w:szCs w:val="28"/>
        </w:rPr>
        <w:t xml:space="preserve">Тарифно-балансовую модель рекомендуется формировать в составе следующих показателей, отражающих их изменение по годам реализации схемы теплоснабжения: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Индексы-дефляторы МЭР;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 тепловой мощности;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 тепловой энергии;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Топливный баланс;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 теплоносителей;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Балансы электрической энергии;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Балансы холодной воды питьевого качества;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Тарифы на покупные энергоносители и воду;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Производственные расходы товарного отпуска;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Производственная деятельность; </w:t>
      </w:r>
    </w:p>
    <w:p w:rsidR="00643CAD"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Инвестиционная деятельность; </w:t>
      </w:r>
    </w:p>
    <w:p w:rsidR="00533421" w:rsidRPr="009F1491" w:rsidRDefault="00643CAD" w:rsidP="00533421">
      <w:pPr>
        <w:pStyle w:val="a5"/>
        <w:jc w:val="both"/>
        <w:rPr>
          <w:rFonts w:ascii="Times New Roman" w:hAnsi="Times New Roman"/>
          <w:sz w:val="28"/>
          <w:szCs w:val="28"/>
        </w:rPr>
      </w:pPr>
      <w:r w:rsidRPr="009F1491">
        <w:rPr>
          <w:rFonts w:ascii="Times New Roman" w:hAnsi="Times New Roman"/>
          <w:sz w:val="28"/>
          <w:szCs w:val="28"/>
        </w:rPr>
        <w:t xml:space="preserve">Финансовая деятельность. </w:t>
      </w:r>
      <w:bookmarkStart w:id="322" w:name="_Toc522105842"/>
      <w:bookmarkStart w:id="323" w:name="_Toc525296045"/>
      <w:bookmarkStart w:id="324" w:name="_Toc533067455"/>
      <w:bookmarkStart w:id="325" w:name="_Toc4488171"/>
      <w:bookmarkStart w:id="326" w:name="_Toc5693595"/>
      <w:bookmarkStart w:id="327" w:name="sub_1811"/>
    </w:p>
    <w:p w:rsidR="00643CAD" w:rsidRDefault="00643CAD" w:rsidP="00533421">
      <w:pPr>
        <w:pStyle w:val="a5"/>
        <w:jc w:val="both"/>
        <w:rPr>
          <w:rFonts w:ascii="Times New Roman" w:hAnsi="Times New Roman"/>
          <w:b/>
          <w:sz w:val="28"/>
          <w:szCs w:val="28"/>
        </w:rPr>
      </w:pPr>
      <w:r w:rsidRPr="009F1491">
        <w:rPr>
          <w:rFonts w:ascii="Times New Roman" w:hAnsi="Times New Roman"/>
          <w:b/>
          <w:sz w:val="28"/>
          <w:szCs w:val="28"/>
        </w:rPr>
        <w:t>а) тарифно-балансовые расчетные модели теплоснабжения потребителей по каждой системе теплоснабжения</w:t>
      </w:r>
      <w:bookmarkEnd w:id="322"/>
      <w:bookmarkEnd w:id="323"/>
      <w:bookmarkEnd w:id="324"/>
      <w:bookmarkEnd w:id="325"/>
      <w:bookmarkEnd w:id="326"/>
    </w:p>
    <w:p w:rsidR="0029162F" w:rsidRPr="0029162F" w:rsidRDefault="0029162F" w:rsidP="0029162F">
      <w:pPr>
        <w:pStyle w:val="a5"/>
        <w:jc w:val="right"/>
        <w:rPr>
          <w:rFonts w:ascii="Times New Roman" w:hAnsi="Times New Roman"/>
          <w:sz w:val="28"/>
          <w:szCs w:val="28"/>
        </w:rPr>
      </w:pPr>
      <w:r w:rsidRPr="0029162F">
        <w:rPr>
          <w:rFonts w:ascii="Times New Roman" w:hAnsi="Times New Roman"/>
          <w:sz w:val="28"/>
          <w:szCs w:val="28"/>
        </w:rPr>
        <w:t>Таблица 15.1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0"/>
        <w:gridCol w:w="1234"/>
        <w:gridCol w:w="967"/>
        <w:gridCol w:w="967"/>
        <w:gridCol w:w="1096"/>
        <w:gridCol w:w="92"/>
        <w:gridCol w:w="1003"/>
        <w:gridCol w:w="116"/>
        <w:gridCol w:w="980"/>
        <w:gridCol w:w="1092"/>
      </w:tblGrid>
      <w:tr w:rsidR="00037777" w:rsidRPr="0083635D" w:rsidTr="00B94C2E">
        <w:trPr>
          <w:tblHeader/>
        </w:trPr>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bookmarkStart w:id="328" w:name="_Toc522105843"/>
            <w:bookmarkStart w:id="329" w:name="_Toc525296046"/>
            <w:bookmarkStart w:id="330" w:name="_Toc533067456"/>
            <w:bookmarkStart w:id="331" w:name="_Toc4488172"/>
            <w:bookmarkStart w:id="332" w:name="_Toc5693596"/>
            <w:bookmarkStart w:id="333" w:name="sub_1812"/>
            <w:bookmarkEnd w:id="327"/>
            <w:r w:rsidRPr="0083635D">
              <w:rPr>
                <w:rStyle w:val="9pt5"/>
                <w:sz w:val="24"/>
                <w:szCs w:val="24"/>
              </w:rPr>
              <w:t>Показатель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rStyle w:val="9pt5"/>
                <w:sz w:val="24"/>
                <w:szCs w:val="24"/>
              </w:rPr>
            </w:pPr>
            <w:r w:rsidRPr="0083635D">
              <w:rPr>
                <w:rStyle w:val="9pt5"/>
                <w:sz w:val="24"/>
                <w:szCs w:val="24"/>
              </w:rPr>
              <w:t>Ед. измерения</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rStyle w:val="9pt5"/>
                <w:sz w:val="24"/>
                <w:szCs w:val="24"/>
              </w:rPr>
              <w:t>2018 г.</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2019 г.</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2020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2021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b/>
                <w:sz w:val="24"/>
                <w:szCs w:val="24"/>
              </w:rPr>
            </w:pPr>
            <w:r w:rsidRPr="0083635D">
              <w:rPr>
                <w:b/>
                <w:sz w:val="24"/>
                <w:szCs w:val="24"/>
              </w:rPr>
              <w:t>2022 г.</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527506">
            <w:pPr>
              <w:pStyle w:val="afff0"/>
              <w:spacing w:after="0"/>
              <w:rPr>
                <w:rStyle w:val="9pt5"/>
                <w:bCs w:val="0"/>
                <w:sz w:val="24"/>
                <w:szCs w:val="24"/>
              </w:rPr>
            </w:pPr>
            <w:r w:rsidRPr="0083635D">
              <w:rPr>
                <w:rStyle w:val="9pt5"/>
                <w:sz w:val="24"/>
                <w:szCs w:val="24"/>
              </w:rPr>
              <w:t>2023-202</w:t>
            </w:r>
            <w:r w:rsidR="00527506" w:rsidRPr="0083635D">
              <w:rPr>
                <w:rStyle w:val="9pt5"/>
                <w:sz w:val="24"/>
                <w:szCs w:val="24"/>
              </w:rPr>
              <w:t>7</w:t>
            </w:r>
            <w:r w:rsidRPr="0083635D">
              <w:rPr>
                <w:rStyle w:val="9pt5"/>
                <w:sz w:val="24"/>
                <w:szCs w:val="24"/>
              </w:rPr>
              <w:t xml:space="preserve"> гг.</w:t>
            </w:r>
          </w:p>
        </w:tc>
      </w:tr>
      <w:tr w:rsidR="00037777" w:rsidRPr="0083635D" w:rsidTr="0083635D">
        <w:trPr>
          <w:trHeight w:val="323"/>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527506" w:rsidRPr="0083635D" w:rsidRDefault="00037777" w:rsidP="0083635D">
            <w:pPr>
              <w:pStyle w:val="afff0"/>
              <w:spacing w:after="0"/>
              <w:rPr>
                <w:b/>
                <w:bCs/>
                <w:sz w:val="24"/>
                <w:szCs w:val="24"/>
              </w:rPr>
            </w:pPr>
            <w:r w:rsidRPr="0083635D">
              <w:rPr>
                <w:b/>
                <w:bCs/>
                <w:sz w:val="24"/>
                <w:szCs w:val="24"/>
              </w:rPr>
              <w:t>Котельная ул.</w:t>
            </w:r>
            <w:r w:rsidR="00527506" w:rsidRPr="0083635D">
              <w:rPr>
                <w:b/>
                <w:bCs/>
                <w:sz w:val="24"/>
                <w:szCs w:val="24"/>
              </w:rPr>
              <w:t xml:space="preserve"> </w:t>
            </w:r>
            <w:r w:rsidR="00B94C2E" w:rsidRPr="0083635D">
              <w:rPr>
                <w:b/>
                <w:bCs/>
                <w:sz w:val="24"/>
                <w:szCs w:val="24"/>
              </w:rPr>
              <w:t>Северная д.39-б</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106,4</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105,3</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101,9</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0,8</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1087,06</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 xml:space="preserve">млн. </w:t>
            </w:r>
            <w:proofErr w:type="spellStart"/>
            <w:r w:rsidRPr="0083635D">
              <w:rPr>
                <w:sz w:val="24"/>
                <w:szCs w:val="24"/>
              </w:rPr>
              <w:t>м.куб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B94C2E">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B94C2E" w:rsidP="001A5677">
            <w:pPr>
              <w:pStyle w:val="aff2"/>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B94C2E"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lastRenderedPageBreak/>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83635D" w:rsidP="001A5677">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B94C2E">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B94C2E">
            <w:pPr>
              <w:pStyle w:val="afff0"/>
              <w:spacing w:after="0"/>
              <w:rPr>
                <w:b/>
                <w:sz w:val="24"/>
                <w:szCs w:val="24"/>
              </w:rPr>
            </w:pPr>
            <w:r w:rsidRPr="0083635D">
              <w:rPr>
                <w:b/>
                <w:bCs/>
                <w:sz w:val="24"/>
                <w:szCs w:val="24"/>
              </w:rPr>
              <w:t>Котельная ул</w:t>
            </w:r>
            <w:r w:rsidR="00B94C2E" w:rsidRPr="0083635D">
              <w:rPr>
                <w:b/>
                <w:bCs/>
                <w:sz w:val="24"/>
                <w:szCs w:val="24"/>
              </w:rPr>
              <w:t>. Первомайская д.28</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107</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106,4</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105,3</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101,9</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8.0</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w:t>
            </w:r>
            <w:r w:rsidR="00A0701B">
              <w:rPr>
                <w:sz w:val="24"/>
                <w:szCs w:val="24"/>
              </w:rPr>
              <w:t>9234</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A0701B" w:rsidP="001A5677">
            <w:pPr>
              <w:pStyle w:val="aff2"/>
              <w:rPr>
                <w:sz w:val="24"/>
                <w:szCs w:val="24"/>
              </w:rPr>
            </w:pPr>
            <w:r>
              <w:rPr>
                <w:sz w:val="24"/>
                <w:szCs w:val="24"/>
              </w:rPr>
              <w:t>18340</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16</w:t>
            </w:r>
            <w:r w:rsidR="00A0701B">
              <w:rPr>
                <w:sz w:val="24"/>
                <w:szCs w:val="24"/>
              </w:rPr>
              <w:t>6</w:t>
            </w:r>
            <w:r w:rsidRPr="0083635D">
              <w:rPr>
                <w:sz w:val="24"/>
                <w:szCs w:val="24"/>
              </w:rPr>
              <w:t>94</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 xml:space="preserve">млн. </w:t>
            </w:r>
            <w:proofErr w:type="spellStart"/>
            <w:r w:rsidRPr="0083635D">
              <w:rPr>
                <w:sz w:val="24"/>
                <w:szCs w:val="24"/>
              </w:rPr>
              <w:t>м.куб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037777" w:rsidRPr="0083635D" w:rsidRDefault="005562BF" w:rsidP="001A5677">
            <w:pPr>
              <w:pStyle w:val="aff2"/>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lang w:eastAsia="en-US"/>
              </w:rPr>
            </w:pPr>
            <w:r w:rsidRPr="0083635D">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260</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5562BF"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r w:rsidRPr="0083635D">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83635D" w:rsidP="001A5677">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r w:rsidRPr="0083635D">
              <w:rPr>
                <w:sz w:val="24"/>
                <w:szCs w:val="24"/>
              </w:rPr>
              <w:t>н/д</w:t>
            </w:r>
          </w:p>
        </w:tc>
      </w:tr>
      <w:tr w:rsidR="00037777" w:rsidRPr="0083635D" w:rsidTr="005562BF">
        <w:tc>
          <w:tcPr>
            <w:tcW w:w="108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jc w:val="left"/>
              <w:rPr>
                <w:sz w:val="24"/>
                <w:szCs w:val="24"/>
              </w:rPr>
            </w:pPr>
          </w:p>
        </w:tc>
        <w:tc>
          <w:tcPr>
            <w:tcW w:w="641"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6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09"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c>
          <w:tcPr>
            <w:tcW w:w="567" w:type="pct"/>
            <w:tcBorders>
              <w:top w:val="single" w:sz="4" w:space="0" w:color="auto"/>
              <w:left w:val="single" w:sz="4" w:space="0" w:color="auto"/>
              <w:bottom w:val="single" w:sz="4" w:space="0" w:color="auto"/>
              <w:right w:val="single" w:sz="4" w:space="0" w:color="auto"/>
            </w:tcBorders>
            <w:vAlign w:val="center"/>
            <w:hideMark/>
          </w:tcPr>
          <w:p w:rsidR="00037777" w:rsidRPr="0083635D" w:rsidRDefault="00037777" w:rsidP="001A5677">
            <w:pPr>
              <w:pStyle w:val="afff0"/>
              <w:spacing w:after="0"/>
              <w:rPr>
                <w:sz w:val="24"/>
                <w:szCs w:val="24"/>
              </w:rPr>
            </w:pPr>
          </w:p>
        </w:tc>
      </w:tr>
    </w:tbl>
    <w:p w:rsidR="00F07F2E" w:rsidRDefault="00F07F2E" w:rsidP="002C194A">
      <w:pPr>
        <w:pStyle w:val="a5"/>
        <w:jc w:val="both"/>
        <w:rPr>
          <w:rFonts w:ascii="Times New Roman" w:hAnsi="Times New Roman"/>
          <w:b/>
          <w:sz w:val="28"/>
          <w:szCs w:val="28"/>
        </w:rPr>
      </w:pPr>
      <w:bookmarkStart w:id="334" w:name="_Toc522105844"/>
      <w:bookmarkStart w:id="335" w:name="_Toc525296047"/>
      <w:bookmarkStart w:id="336" w:name="_Toc533067457"/>
      <w:bookmarkStart w:id="337" w:name="_Toc4488173"/>
      <w:bookmarkStart w:id="338" w:name="_Toc5693597"/>
      <w:bookmarkStart w:id="339" w:name="sub_1813"/>
      <w:bookmarkEnd w:id="328"/>
      <w:bookmarkEnd w:id="329"/>
      <w:bookmarkEnd w:id="330"/>
      <w:bookmarkEnd w:id="331"/>
      <w:bookmarkEnd w:id="332"/>
      <w:bookmarkEnd w:id="333"/>
      <w:r>
        <w:rPr>
          <w:rFonts w:ascii="Times New Roman" w:hAnsi="Times New Roman"/>
          <w:b/>
          <w:sz w:val="28"/>
          <w:szCs w:val="28"/>
        </w:rPr>
        <w:t>б) тарифно-балансовые расчетные модели потребителей по каждой единой теплоснабжающей организации</w:t>
      </w:r>
    </w:p>
    <w:p w:rsidR="00F07F2E" w:rsidRPr="0029162F" w:rsidRDefault="00F07F2E" w:rsidP="00F07F2E">
      <w:pPr>
        <w:pStyle w:val="a5"/>
        <w:jc w:val="right"/>
        <w:rPr>
          <w:rFonts w:ascii="Times New Roman" w:hAnsi="Times New Roman"/>
          <w:sz w:val="28"/>
          <w:szCs w:val="28"/>
        </w:rPr>
      </w:pPr>
      <w:r>
        <w:rPr>
          <w:rFonts w:ascii="Times New Roman" w:hAnsi="Times New Roman"/>
          <w:sz w:val="28"/>
          <w:szCs w:val="28"/>
        </w:rPr>
        <w:t>Таблица 15.2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80"/>
        <w:gridCol w:w="1234"/>
        <w:gridCol w:w="967"/>
        <w:gridCol w:w="967"/>
        <w:gridCol w:w="1096"/>
        <w:gridCol w:w="92"/>
        <w:gridCol w:w="1003"/>
        <w:gridCol w:w="116"/>
        <w:gridCol w:w="980"/>
        <w:gridCol w:w="1092"/>
      </w:tblGrid>
      <w:tr w:rsidR="00F07F2E" w:rsidRPr="0083635D" w:rsidTr="00F07F2E">
        <w:trPr>
          <w:tblHeader/>
        </w:trPr>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rStyle w:val="9pt5"/>
                <w:sz w:val="24"/>
                <w:szCs w:val="24"/>
              </w:rPr>
              <w:t>Показатель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rStyle w:val="9pt5"/>
                <w:sz w:val="24"/>
                <w:szCs w:val="24"/>
              </w:rPr>
            </w:pPr>
            <w:r w:rsidRPr="0083635D">
              <w:rPr>
                <w:rStyle w:val="9pt5"/>
                <w:sz w:val="24"/>
                <w:szCs w:val="24"/>
              </w:rPr>
              <w:t>Ед. измерения</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rStyle w:val="9pt5"/>
                <w:sz w:val="24"/>
                <w:szCs w:val="24"/>
              </w:rPr>
              <w:t>2018 г.</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2019 г.</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2020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2021 г.</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sz w:val="24"/>
                <w:szCs w:val="24"/>
              </w:rPr>
              <w:t>2022 г.</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rStyle w:val="9pt5"/>
                <w:bCs w:val="0"/>
                <w:sz w:val="24"/>
                <w:szCs w:val="24"/>
              </w:rPr>
            </w:pPr>
            <w:r w:rsidRPr="0083635D">
              <w:rPr>
                <w:rStyle w:val="9pt5"/>
                <w:sz w:val="24"/>
                <w:szCs w:val="24"/>
              </w:rPr>
              <w:t>2023-2027 гг.</w:t>
            </w:r>
          </w:p>
        </w:tc>
      </w:tr>
      <w:tr w:rsidR="00F07F2E" w:rsidRPr="0083635D" w:rsidTr="00F07F2E">
        <w:trPr>
          <w:trHeight w:val="323"/>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bCs/>
                <w:sz w:val="24"/>
                <w:szCs w:val="24"/>
              </w:rPr>
            </w:pPr>
            <w:r w:rsidRPr="0083635D">
              <w:rPr>
                <w:b/>
                <w:bCs/>
                <w:sz w:val="24"/>
                <w:szCs w:val="24"/>
              </w:rPr>
              <w:t>Котельная ул. Северная д.39-б</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106,4</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105,3</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101,9</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0,8</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1087,06</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 xml:space="preserve">млн. </w:t>
            </w:r>
            <w:proofErr w:type="spellStart"/>
            <w:r w:rsidRPr="0083635D">
              <w:rPr>
                <w:sz w:val="24"/>
                <w:szCs w:val="24"/>
              </w:rPr>
              <w:t>м.куб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lastRenderedPageBreak/>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17"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2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gridSpan w:val="2"/>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5000" w:type="pct"/>
            <w:gridSpan w:val="10"/>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b/>
                <w:sz w:val="24"/>
                <w:szCs w:val="24"/>
              </w:rPr>
            </w:pPr>
            <w:r w:rsidRPr="0083635D">
              <w:rPr>
                <w:b/>
                <w:bCs/>
                <w:sz w:val="24"/>
                <w:szCs w:val="24"/>
              </w:rPr>
              <w:t>Котельная ул. Первомайская д.28</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Индексы-дефляторы МЭР</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107,7</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107</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106,4</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105,3</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105</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101,9</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мощности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Гкал/ч</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8.0</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 тепловой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Гкал</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w:t>
            </w:r>
            <w:r>
              <w:rPr>
                <w:sz w:val="24"/>
                <w:szCs w:val="24"/>
              </w:rPr>
              <w:t>9234</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Pr>
                <w:sz w:val="24"/>
                <w:szCs w:val="24"/>
              </w:rPr>
              <w:t>18340</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16</w:t>
            </w:r>
            <w:r>
              <w:rPr>
                <w:sz w:val="24"/>
                <w:szCs w:val="24"/>
              </w:rPr>
              <w:t>6</w:t>
            </w:r>
            <w:r w:rsidRPr="0083635D">
              <w:rPr>
                <w:sz w:val="24"/>
                <w:szCs w:val="24"/>
              </w:rPr>
              <w:t>94</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Топливный баланс</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 xml:space="preserve">млн. </w:t>
            </w:r>
            <w:proofErr w:type="spellStart"/>
            <w:r w:rsidRPr="0083635D">
              <w:rPr>
                <w:sz w:val="24"/>
                <w:szCs w:val="24"/>
              </w:rPr>
              <w:t>м.куб</w:t>
            </w:r>
            <w:proofErr w:type="spellEnd"/>
            <w:r w:rsidRPr="0083635D">
              <w:rPr>
                <w:sz w:val="24"/>
                <w:szCs w:val="24"/>
              </w:rPr>
              <w:t>.</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2"/>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tcPr>
          <w:p w:rsidR="00F07F2E" w:rsidRPr="0083635D" w:rsidRDefault="00F07F2E" w:rsidP="00F07F2E">
            <w:pPr>
              <w:pStyle w:val="aff2"/>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lang w:eastAsia="en-US"/>
              </w:rPr>
            </w:pPr>
            <w:r w:rsidRPr="0083635D">
              <w:rPr>
                <w:sz w:val="24"/>
                <w:szCs w:val="24"/>
              </w:rPr>
              <w:t>Баланс теплоносителей</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vertAlign w:val="superscript"/>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260</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электрической энергии</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color w:val="000000"/>
                <w:sz w:val="24"/>
                <w:szCs w:val="24"/>
              </w:rPr>
              <w:t>кВт*ч</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Балансы холодной воды питьевого качества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м</w:t>
            </w:r>
            <w:r w:rsidRPr="0083635D">
              <w:rPr>
                <w:sz w:val="24"/>
                <w:szCs w:val="24"/>
                <w:vertAlign w:val="superscript"/>
              </w:rPr>
              <w:t>3</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Тарифы на покупные энергоносители и воду</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Производственные расходы товарного отпуска</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руб./Гкал</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Производственная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t>Инвестиционная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r w:rsidR="00F07F2E" w:rsidRPr="0083635D" w:rsidTr="00F07F2E">
        <w:tc>
          <w:tcPr>
            <w:tcW w:w="108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jc w:val="left"/>
              <w:rPr>
                <w:sz w:val="24"/>
                <w:szCs w:val="24"/>
              </w:rPr>
            </w:pPr>
            <w:r w:rsidRPr="0083635D">
              <w:rPr>
                <w:sz w:val="24"/>
                <w:szCs w:val="24"/>
              </w:rPr>
              <w:lastRenderedPageBreak/>
              <w:t>Финансовая деятельность</w:t>
            </w:r>
          </w:p>
        </w:tc>
        <w:tc>
          <w:tcPr>
            <w:tcW w:w="641"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Pr>
                <w:sz w:val="24"/>
                <w:szCs w:val="24"/>
              </w:rPr>
              <w:t>тыс. руб.</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2"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629" w:type="pct"/>
            <w:gridSpan w:val="3"/>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09"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c>
          <w:tcPr>
            <w:tcW w:w="567" w:type="pct"/>
            <w:tcBorders>
              <w:top w:val="single" w:sz="4" w:space="0" w:color="auto"/>
              <w:left w:val="single" w:sz="4" w:space="0" w:color="auto"/>
              <w:bottom w:val="single" w:sz="4" w:space="0" w:color="auto"/>
              <w:right w:val="single" w:sz="4" w:space="0" w:color="auto"/>
            </w:tcBorders>
            <w:vAlign w:val="center"/>
            <w:hideMark/>
          </w:tcPr>
          <w:p w:rsidR="00F07F2E" w:rsidRPr="0083635D" w:rsidRDefault="00F07F2E" w:rsidP="00F07F2E">
            <w:pPr>
              <w:pStyle w:val="afff0"/>
              <w:spacing w:after="0"/>
              <w:rPr>
                <w:sz w:val="24"/>
                <w:szCs w:val="24"/>
              </w:rPr>
            </w:pPr>
            <w:r w:rsidRPr="0083635D">
              <w:rPr>
                <w:sz w:val="24"/>
                <w:szCs w:val="24"/>
              </w:rPr>
              <w:t>н/д</w:t>
            </w:r>
          </w:p>
        </w:tc>
      </w:tr>
    </w:tbl>
    <w:p w:rsidR="00F07F2E" w:rsidRDefault="00F07F2E" w:rsidP="002C194A">
      <w:pPr>
        <w:pStyle w:val="a5"/>
        <w:jc w:val="both"/>
        <w:rPr>
          <w:rFonts w:ascii="Times New Roman" w:hAnsi="Times New Roman"/>
          <w:b/>
          <w:sz w:val="28"/>
          <w:szCs w:val="28"/>
        </w:rPr>
      </w:pPr>
    </w:p>
    <w:p w:rsidR="00643CAD" w:rsidRPr="009F1491" w:rsidRDefault="00F07F2E" w:rsidP="002C194A">
      <w:pPr>
        <w:pStyle w:val="a5"/>
        <w:jc w:val="both"/>
        <w:rPr>
          <w:rFonts w:ascii="Times New Roman" w:hAnsi="Times New Roman"/>
          <w:b/>
          <w:sz w:val="28"/>
          <w:szCs w:val="28"/>
        </w:rPr>
      </w:pPr>
      <w:r>
        <w:rPr>
          <w:rFonts w:ascii="Times New Roman" w:hAnsi="Times New Roman"/>
          <w:b/>
          <w:sz w:val="28"/>
          <w:szCs w:val="28"/>
        </w:rPr>
        <w:t>в</w:t>
      </w:r>
      <w:r w:rsidR="00643CAD" w:rsidRPr="009F1491">
        <w:rPr>
          <w:rFonts w:ascii="Times New Roman" w:hAnsi="Times New Roman"/>
          <w:b/>
          <w:sz w:val="28"/>
          <w:szCs w:val="28"/>
        </w:rPr>
        <w:t>)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334"/>
      <w:bookmarkEnd w:id="335"/>
      <w:bookmarkEnd w:id="336"/>
      <w:bookmarkEnd w:id="337"/>
      <w:bookmarkEnd w:id="338"/>
    </w:p>
    <w:bookmarkEnd w:id="339"/>
    <w:p w:rsidR="00D36C76" w:rsidRPr="009F1491" w:rsidRDefault="00643CAD" w:rsidP="00FC46ED">
      <w:pPr>
        <w:pStyle w:val="a5"/>
        <w:ind w:firstLine="708"/>
        <w:jc w:val="both"/>
        <w:rPr>
          <w:rFonts w:ascii="Times New Roman" w:hAnsi="Times New Roman"/>
          <w:sz w:val="28"/>
          <w:szCs w:val="28"/>
        </w:rPr>
      </w:pPr>
      <w:r w:rsidRPr="009F1491">
        <w:rPr>
          <w:rFonts w:ascii="Times New Roman" w:hAnsi="Times New Roman"/>
          <w:sz w:val="28"/>
          <w:szCs w:val="28"/>
        </w:rPr>
        <w:t>На территории</w:t>
      </w:r>
      <w:r w:rsidR="005562BF">
        <w:rPr>
          <w:rFonts w:ascii="Times New Roman" w:hAnsi="Times New Roman"/>
          <w:sz w:val="28"/>
          <w:szCs w:val="28"/>
        </w:rPr>
        <w:t xml:space="preserve"> Еткульского</w:t>
      </w:r>
      <w:r w:rsidRPr="009F1491">
        <w:rPr>
          <w:rFonts w:ascii="Times New Roman" w:hAnsi="Times New Roman"/>
          <w:sz w:val="28"/>
          <w:szCs w:val="28"/>
        </w:rPr>
        <w:t xml:space="preserve"> </w:t>
      </w:r>
      <w:r w:rsidR="002C194A" w:rsidRPr="009F1491">
        <w:rPr>
          <w:rFonts w:ascii="Times New Roman" w:hAnsi="Times New Roman"/>
          <w:sz w:val="28"/>
          <w:szCs w:val="28"/>
        </w:rPr>
        <w:t>сельского поселения</w:t>
      </w:r>
      <w:r w:rsidRPr="009F1491">
        <w:rPr>
          <w:rFonts w:ascii="Times New Roman" w:hAnsi="Times New Roman"/>
          <w:sz w:val="28"/>
          <w:szCs w:val="28"/>
        </w:rPr>
        <w:t xml:space="preserve"> на период действия Схемы теплоснабжения масштабных изменений не запланировано. Соответственно последствия реализации запланированных мероприятий в системе теплоснабжения на устанавливаемый тариф на тепловую энергию буду</w:t>
      </w:r>
      <w:r w:rsidR="0094157B" w:rsidRPr="009F1491">
        <w:rPr>
          <w:rFonts w:ascii="Times New Roman" w:hAnsi="Times New Roman"/>
          <w:sz w:val="28"/>
          <w:szCs w:val="28"/>
        </w:rPr>
        <w:t>т</w:t>
      </w:r>
      <w:r w:rsidRPr="009F1491">
        <w:rPr>
          <w:rFonts w:ascii="Times New Roman" w:hAnsi="Times New Roman"/>
          <w:sz w:val="28"/>
          <w:szCs w:val="28"/>
        </w:rPr>
        <w:t xml:space="preserve"> незначительные. Прогноз изменения тарифов представлен в таблице </w:t>
      </w:r>
      <w:r w:rsidR="00CB7884" w:rsidRPr="009F1491">
        <w:rPr>
          <w:rFonts w:ascii="Times New Roman" w:hAnsi="Times New Roman"/>
          <w:sz w:val="28"/>
          <w:szCs w:val="28"/>
        </w:rPr>
        <w:t>ниже.</w:t>
      </w:r>
      <w:r w:rsidRPr="009F1491">
        <w:rPr>
          <w:rFonts w:ascii="Times New Roman" w:hAnsi="Times New Roman"/>
          <w:sz w:val="28"/>
          <w:szCs w:val="28"/>
        </w:rPr>
        <w:t xml:space="preserve"> Более точный и подробный анализ динамики изменения тарифа на тепловую энергию не выполнен по причине отсутствия информации по фактической калькуляции себестоимости </w:t>
      </w:r>
      <w:proofErr w:type="spellStart"/>
      <w:r w:rsidRPr="009F1491">
        <w:rPr>
          <w:rFonts w:ascii="Times New Roman" w:hAnsi="Times New Roman"/>
          <w:sz w:val="28"/>
          <w:szCs w:val="28"/>
        </w:rPr>
        <w:t>теплоэнергии</w:t>
      </w:r>
      <w:proofErr w:type="spellEnd"/>
      <w:r w:rsidRPr="009F1491">
        <w:rPr>
          <w:rFonts w:ascii="Times New Roman" w:hAnsi="Times New Roman"/>
          <w:sz w:val="28"/>
          <w:szCs w:val="28"/>
        </w:rPr>
        <w:t xml:space="preserve"> по каждой котельной за предшествующий год. </w:t>
      </w:r>
    </w:p>
    <w:p w:rsidR="00FC46ED" w:rsidRPr="009F1491" w:rsidRDefault="00FC46ED" w:rsidP="00017132">
      <w:pPr>
        <w:pStyle w:val="a5"/>
        <w:jc w:val="both"/>
        <w:rPr>
          <w:rFonts w:ascii="Times New Roman" w:hAnsi="Times New Roman"/>
          <w:sz w:val="28"/>
          <w:szCs w:val="28"/>
        </w:rPr>
      </w:pPr>
    </w:p>
    <w:p w:rsidR="004A7700" w:rsidRDefault="004A7700" w:rsidP="008E273A">
      <w:pPr>
        <w:pStyle w:val="afffb"/>
        <w:spacing w:after="60"/>
        <w:ind w:firstLine="0"/>
        <w:rPr>
          <w:b/>
          <w:sz w:val="28"/>
        </w:rPr>
      </w:pPr>
      <w:r w:rsidRPr="009F1491">
        <w:rPr>
          <w:b/>
          <w:sz w:val="28"/>
        </w:rPr>
        <w:t>Тарифы на тепловую энерги</w:t>
      </w:r>
      <w:r w:rsidR="00840DF6" w:rsidRPr="009F1491">
        <w:rPr>
          <w:b/>
          <w:sz w:val="28"/>
        </w:rPr>
        <w:t xml:space="preserve">ю, поставляемую потребителям </w:t>
      </w:r>
      <w:r w:rsidR="005562BF">
        <w:rPr>
          <w:b/>
          <w:sz w:val="28"/>
        </w:rPr>
        <w:t xml:space="preserve">Еткульского </w:t>
      </w:r>
      <w:r w:rsidR="00840DF6" w:rsidRPr="009F1491">
        <w:rPr>
          <w:b/>
          <w:sz w:val="28"/>
        </w:rPr>
        <w:t>сельского поселения</w:t>
      </w:r>
      <w:r w:rsidRPr="009F1491">
        <w:rPr>
          <w:b/>
          <w:sz w:val="28"/>
        </w:rPr>
        <w:t xml:space="preserve"> (котельная № </w:t>
      </w:r>
      <w:r w:rsidR="005562BF">
        <w:rPr>
          <w:b/>
          <w:sz w:val="28"/>
        </w:rPr>
        <w:t>1</w:t>
      </w:r>
      <w:r w:rsidR="00B40E08">
        <w:rPr>
          <w:b/>
          <w:sz w:val="28"/>
        </w:rPr>
        <w:t xml:space="preserve">) </w:t>
      </w:r>
      <w:r w:rsidR="005562BF">
        <w:rPr>
          <w:b/>
          <w:sz w:val="28"/>
        </w:rPr>
        <w:t xml:space="preserve">ул. Первомайская д.28, с. Еткуль. </w:t>
      </w:r>
    </w:p>
    <w:p w:rsidR="00A0701B" w:rsidRPr="00A0701B" w:rsidRDefault="00F07F2E" w:rsidP="00A0701B">
      <w:pPr>
        <w:pStyle w:val="afffb"/>
        <w:spacing w:after="60"/>
        <w:ind w:firstLine="0"/>
        <w:jc w:val="right"/>
        <w:rPr>
          <w:sz w:val="28"/>
        </w:rPr>
      </w:pPr>
      <w:r>
        <w:rPr>
          <w:sz w:val="28"/>
        </w:rPr>
        <w:t>Таблица 15.3</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4A7700" w:rsidRPr="009F1491" w:rsidTr="001A5677">
        <w:trPr>
          <w:trHeight w:val="70"/>
          <w:tblHeader/>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Тариф, руб./Гкал</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Период действия тарифа</w:t>
            </w:r>
          </w:p>
        </w:tc>
      </w:tr>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rPr>
            </w:pPr>
            <w:r w:rsidRPr="009F1491">
              <w:rPr>
                <w:rFonts w:ascii="Times New Roman" w:hAnsi="Times New Roman"/>
                <w:b/>
                <w:sz w:val="28"/>
                <w:szCs w:val="28"/>
              </w:rPr>
              <w:t>Население</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57495D" w:rsidP="001A5677">
            <w:pPr>
              <w:spacing w:after="0" w:line="240" w:lineRule="auto"/>
              <w:jc w:val="center"/>
              <w:rPr>
                <w:rFonts w:ascii="Times New Roman" w:hAnsi="Times New Roman"/>
                <w:sz w:val="28"/>
                <w:szCs w:val="28"/>
              </w:rPr>
            </w:pPr>
            <w:r>
              <w:rPr>
                <w:rFonts w:ascii="Times New Roman" w:hAnsi="Times New Roman"/>
                <w:sz w:val="28"/>
                <w:szCs w:val="28"/>
              </w:rPr>
              <w:t>2750,97</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A24832" w:rsidP="0057495D">
            <w:pPr>
              <w:spacing w:after="0" w:line="240" w:lineRule="auto"/>
              <w:jc w:val="center"/>
              <w:rPr>
                <w:rFonts w:ascii="Times New Roman" w:hAnsi="Times New Roman"/>
                <w:sz w:val="28"/>
                <w:szCs w:val="28"/>
              </w:rPr>
            </w:pPr>
            <w:r>
              <w:rPr>
                <w:rFonts w:ascii="Times New Roman" w:hAnsi="Times New Roman"/>
                <w:sz w:val="28"/>
                <w:szCs w:val="28"/>
              </w:rPr>
              <w:t>с 01.01.202</w:t>
            </w:r>
            <w:r w:rsidR="0057495D">
              <w:rPr>
                <w:rFonts w:ascii="Times New Roman" w:hAnsi="Times New Roman"/>
                <w:sz w:val="28"/>
                <w:szCs w:val="28"/>
              </w:rPr>
              <w:t>3</w:t>
            </w:r>
            <w:r w:rsidR="00B40E08">
              <w:rPr>
                <w:rFonts w:ascii="Times New Roman" w:hAnsi="Times New Roman"/>
                <w:sz w:val="28"/>
                <w:szCs w:val="28"/>
              </w:rPr>
              <w:t xml:space="preserve"> по 30.06.</w:t>
            </w:r>
            <w:r w:rsidR="004A7700" w:rsidRPr="009F1491">
              <w:rPr>
                <w:rFonts w:ascii="Times New Roman" w:hAnsi="Times New Roman"/>
                <w:sz w:val="28"/>
                <w:szCs w:val="28"/>
              </w:rPr>
              <w:t>.20</w:t>
            </w:r>
            <w:r w:rsidR="00B40E08">
              <w:rPr>
                <w:rFonts w:ascii="Times New Roman" w:hAnsi="Times New Roman"/>
                <w:sz w:val="28"/>
                <w:szCs w:val="28"/>
              </w:rPr>
              <w:t>2</w:t>
            </w:r>
            <w:r w:rsidR="0057495D">
              <w:rPr>
                <w:rFonts w:ascii="Times New Roman" w:hAnsi="Times New Roman"/>
                <w:sz w:val="28"/>
                <w:szCs w:val="28"/>
              </w:rPr>
              <w:t>3</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57495D" w:rsidP="001A5677">
            <w:pPr>
              <w:spacing w:after="0" w:line="240" w:lineRule="auto"/>
              <w:jc w:val="center"/>
              <w:rPr>
                <w:rFonts w:ascii="Times New Roman" w:hAnsi="Times New Roman"/>
                <w:sz w:val="28"/>
                <w:szCs w:val="28"/>
              </w:rPr>
            </w:pPr>
            <w:r>
              <w:rPr>
                <w:rFonts w:ascii="Times New Roman" w:hAnsi="Times New Roman"/>
                <w:sz w:val="28"/>
                <w:szCs w:val="28"/>
              </w:rPr>
              <w:t>2750,97</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4A7700" w:rsidP="0057495D">
            <w:pPr>
              <w:spacing w:after="0" w:line="240" w:lineRule="auto"/>
              <w:jc w:val="center"/>
              <w:rPr>
                <w:rFonts w:ascii="Times New Roman" w:hAnsi="Times New Roman"/>
                <w:sz w:val="28"/>
                <w:szCs w:val="28"/>
              </w:rPr>
            </w:pPr>
            <w:r w:rsidRPr="009F1491">
              <w:rPr>
                <w:rFonts w:ascii="Times New Roman" w:hAnsi="Times New Roman"/>
                <w:sz w:val="28"/>
                <w:szCs w:val="28"/>
              </w:rPr>
              <w:t xml:space="preserve">с </w:t>
            </w:r>
            <w:r w:rsidR="00A24832">
              <w:rPr>
                <w:rFonts w:ascii="Times New Roman" w:hAnsi="Times New Roman"/>
                <w:sz w:val="28"/>
                <w:szCs w:val="28"/>
              </w:rPr>
              <w:t>01.07.202</w:t>
            </w:r>
            <w:r w:rsidR="0057495D">
              <w:rPr>
                <w:rFonts w:ascii="Times New Roman" w:hAnsi="Times New Roman"/>
                <w:sz w:val="28"/>
                <w:szCs w:val="28"/>
              </w:rPr>
              <w:t>3</w:t>
            </w:r>
            <w:r w:rsidR="00A24832">
              <w:rPr>
                <w:rFonts w:ascii="Times New Roman" w:hAnsi="Times New Roman"/>
                <w:sz w:val="28"/>
                <w:szCs w:val="28"/>
              </w:rPr>
              <w:t xml:space="preserve"> </w:t>
            </w:r>
            <w:r w:rsidRPr="009F1491">
              <w:rPr>
                <w:rFonts w:ascii="Times New Roman" w:hAnsi="Times New Roman"/>
                <w:sz w:val="28"/>
                <w:szCs w:val="28"/>
              </w:rPr>
              <w:t>по 31.12.20</w:t>
            </w:r>
            <w:r w:rsidR="00B40E08">
              <w:rPr>
                <w:rFonts w:ascii="Times New Roman" w:hAnsi="Times New Roman"/>
                <w:sz w:val="28"/>
                <w:szCs w:val="28"/>
              </w:rPr>
              <w:t>2</w:t>
            </w:r>
            <w:r w:rsidR="0057495D">
              <w:rPr>
                <w:rFonts w:ascii="Times New Roman" w:hAnsi="Times New Roman"/>
                <w:sz w:val="28"/>
                <w:szCs w:val="28"/>
              </w:rPr>
              <w:t>3</w:t>
            </w:r>
          </w:p>
        </w:tc>
      </w:tr>
    </w:tbl>
    <w:p w:rsidR="004A7700" w:rsidRPr="009F1491" w:rsidRDefault="004A7700" w:rsidP="004A7700">
      <w:pPr>
        <w:pStyle w:val="afffb"/>
        <w:spacing w:after="60"/>
        <w:ind w:firstLine="0"/>
        <w:jc w:val="center"/>
        <w:rPr>
          <w:sz w:val="28"/>
          <w:highlight w:val="yellow"/>
          <w:u w:val="single"/>
        </w:rPr>
      </w:pPr>
    </w:p>
    <w:p w:rsidR="004A7700" w:rsidRDefault="004A7700" w:rsidP="004A7700">
      <w:pPr>
        <w:pStyle w:val="afffb"/>
        <w:spacing w:after="60"/>
        <w:ind w:firstLine="0"/>
        <w:jc w:val="center"/>
        <w:rPr>
          <w:b/>
          <w:sz w:val="28"/>
        </w:rPr>
      </w:pPr>
      <w:r w:rsidRPr="009F1491">
        <w:rPr>
          <w:b/>
          <w:sz w:val="28"/>
        </w:rPr>
        <w:t xml:space="preserve">Тарифы на тепловую энергию на коллекторах источника тепловой энергии </w:t>
      </w:r>
      <w:proofErr w:type="spellStart"/>
      <w:r w:rsidR="00B60D0A">
        <w:rPr>
          <w:b/>
          <w:sz w:val="28"/>
        </w:rPr>
        <w:t>с.Еткуль</w:t>
      </w:r>
      <w:proofErr w:type="spellEnd"/>
      <w:r w:rsidR="00B60D0A">
        <w:rPr>
          <w:b/>
          <w:sz w:val="28"/>
        </w:rPr>
        <w:t xml:space="preserve"> ул. Северная д.39-б</w:t>
      </w:r>
      <w:r w:rsidRPr="009F1491">
        <w:rPr>
          <w:b/>
          <w:sz w:val="28"/>
        </w:rPr>
        <w:t xml:space="preserve"> (котельная № </w:t>
      </w:r>
      <w:proofErr w:type="gramStart"/>
      <w:r w:rsidRPr="009F1491">
        <w:rPr>
          <w:b/>
          <w:sz w:val="28"/>
        </w:rPr>
        <w:t>2</w:t>
      </w:r>
      <w:r w:rsidR="00D91B1A" w:rsidRPr="009F1491">
        <w:rPr>
          <w:b/>
          <w:sz w:val="28"/>
        </w:rPr>
        <w:t xml:space="preserve"> </w:t>
      </w:r>
      <w:r w:rsidR="00B60D0A">
        <w:rPr>
          <w:b/>
          <w:sz w:val="28"/>
        </w:rPr>
        <w:t xml:space="preserve"> </w:t>
      </w:r>
      <w:r w:rsidRPr="009F1491">
        <w:rPr>
          <w:b/>
          <w:sz w:val="28"/>
        </w:rPr>
        <w:t>)</w:t>
      </w:r>
      <w:proofErr w:type="gramEnd"/>
    </w:p>
    <w:p w:rsidR="00A0701B" w:rsidRPr="00A0701B" w:rsidRDefault="00F07F2E" w:rsidP="00A0701B">
      <w:pPr>
        <w:pStyle w:val="afffb"/>
        <w:spacing w:after="60"/>
        <w:ind w:firstLine="0"/>
        <w:jc w:val="right"/>
        <w:rPr>
          <w:sz w:val="28"/>
        </w:rPr>
      </w:pPr>
      <w:r>
        <w:rPr>
          <w:sz w:val="28"/>
        </w:rPr>
        <w:t>Таблица 15.4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4A7700" w:rsidP="001A5677">
            <w:pPr>
              <w:spacing w:after="0" w:line="240" w:lineRule="auto"/>
              <w:jc w:val="center"/>
              <w:rPr>
                <w:rFonts w:ascii="Times New Roman" w:hAnsi="Times New Roman"/>
                <w:b/>
                <w:sz w:val="28"/>
                <w:szCs w:val="28"/>
                <w:highlight w:val="yellow"/>
              </w:rPr>
            </w:pPr>
            <w:r w:rsidRPr="009F1491">
              <w:rPr>
                <w:rFonts w:ascii="Times New Roman" w:hAnsi="Times New Roman"/>
                <w:b/>
                <w:sz w:val="28"/>
                <w:szCs w:val="28"/>
              </w:rPr>
              <w:t>Население</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113BB9" w:rsidP="00A24832">
            <w:pPr>
              <w:spacing w:after="0" w:line="240" w:lineRule="auto"/>
              <w:jc w:val="center"/>
              <w:rPr>
                <w:rFonts w:ascii="Times New Roman" w:hAnsi="Times New Roman"/>
                <w:sz w:val="28"/>
                <w:szCs w:val="28"/>
              </w:rPr>
            </w:pPr>
            <w:r>
              <w:rPr>
                <w:rFonts w:ascii="Times New Roman" w:hAnsi="Times New Roman"/>
                <w:sz w:val="28"/>
                <w:szCs w:val="28"/>
              </w:rPr>
              <w:t>2511,44</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A24832" w:rsidP="00113BB9">
            <w:pPr>
              <w:spacing w:after="0" w:line="240" w:lineRule="auto"/>
              <w:jc w:val="center"/>
              <w:rPr>
                <w:rFonts w:ascii="Times New Roman" w:hAnsi="Times New Roman"/>
                <w:sz w:val="28"/>
                <w:szCs w:val="28"/>
              </w:rPr>
            </w:pPr>
            <w:r>
              <w:rPr>
                <w:rFonts w:ascii="Times New Roman" w:hAnsi="Times New Roman"/>
                <w:sz w:val="28"/>
                <w:szCs w:val="28"/>
              </w:rPr>
              <w:t>с 01.01.202</w:t>
            </w:r>
            <w:r w:rsidR="00113BB9">
              <w:rPr>
                <w:rFonts w:ascii="Times New Roman" w:hAnsi="Times New Roman"/>
                <w:sz w:val="28"/>
                <w:szCs w:val="28"/>
              </w:rPr>
              <w:t>2</w:t>
            </w:r>
            <w:r w:rsidR="004A7700" w:rsidRPr="009F1491">
              <w:rPr>
                <w:rFonts w:ascii="Times New Roman" w:hAnsi="Times New Roman"/>
                <w:sz w:val="28"/>
                <w:szCs w:val="28"/>
              </w:rPr>
              <w:t xml:space="preserve"> по 30.06.2</w:t>
            </w:r>
            <w:r w:rsidR="00B40E08">
              <w:rPr>
                <w:rFonts w:ascii="Times New Roman" w:hAnsi="Times New Roman"/>
                <w:sz w:val="28"/>
                <w:szCs w:val="28"/>
              </w:rPr>
              <w:t>02</w:t>
            </w:r>
            <w:r w:rsidR="00113BB9">
              <w:rPr>
                <w:rFonts w:ascii="Times New Roman" w:hAnsi="Times New Roman"/>
                <w:sz w:val="28"/>
                <w:szCs w:val="28"/>
              </w:rPr>
              <w:t>2</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113BB9" w:rsidP="001A5677">
            <w:pPr>
              <w:spacing w:after="0" w:line="240" w:lineRule="auto"/>
              <w:jc w:val="center"/>
              <w:rPr>
                <w:rFonts w:ascii="Times New Roman" w:hAnsi="Times New Roman"/>
                <w:sz w:val="28"/>
                <w:szCs w:val="28"/>
              </w:rPr>
            </w:pPr>
            <w:r>
              <w:rPr>
                <w:rFonts w:ascii="Times New Roman" w:hAnsi="Times New Roman"/>
                <w:sz w:val="28"/>
                <w:szCs w:val="28"/>
              </w:rPr>
              <w:t>2629,53</w:t>
            </w:r>
          </w:p>
        </w:tc>
        <w:tc>
          <w:tcPr>
            <w:tcW w:w="2297" w:type="pct"/>
            <w:tcBorders>
              <w:top w:val="single" w:sz="4" w:space="0" w:color="000000"/>
              <w:left w:val="single" w:sz="4" w:space="0" w:color="000000"/>
              <w:bottom w:val="single" w:sz="4" w:space="0" w:color="000000"/>
              <w:right w:val="single" w:sz="4" w:space="0" w:color="000000"/>
            </w:tcBorders>
            <w:vAlign w:val="center"/>
          </w:tcPr>
          <w:p w:rsidR="004A7700" w:rsidRPr="009F1491" w:rsidRDefault="00A24832" w:rsidP="00113BB9">
            <w:pPr>
              <w:spacing w:after="0" w:line="240" w:lineRule="auto"/>
              <w:jc w:val="center"/>
              <w:rPr>
                <w:rFonts w:ascii="Times New Roman" w:hAnsi="Times New Roman"/>
                <w:sz w:val="28"/>
                <w:szCs w:val="28"/>
              </w:rPr>
            </w:pPr>
            <w:r>
              <w:rPr>
                <w:rFonts w:ascii="Times New Roman" w:hAnsi="Times New Roman"/>
                <w:sz w:val="28"/>
                <w:szCs w:val="28"/>
              </w:rPr>
              <w:t>с 01.07.202</w:t>
            </w:r>
            <w:r w:rsidR="00113BB9">
              <w:rPr>
                <w:rFonts w:ascii="Times New Roman" w:hAnsi="Times New Roman"/>
                <w:sz w:val="28"/>
                <w:szCs w:val="28"/>
              </w:rPr>
              <w:t>2</w:t>
            </w:r>
            <w:r w:rsidR="00B40E08">
              <w:rPr>
                <w:rFonts w:ascii="Times New Roman" w:hAnsi="Times New Roman"/>
                <w:sz w:val="28"/>
                <w:szCs w:val="28"/>
              </w:rPr>
              <w:t xml:space="preserve"> </w:t>
            </w:r>
            <w:r w:rsidR="004A7700" w:rsidRPr="009F1491">
              <w:rPr>
                <w:rFonts w:ascii="Times New Roman" w:hAnsi="Times New Roman"/>
                <w:sz w:val="28"/>
                <w:szCs w:val="28"/>
              </w:rPr>
              <w:t>по 31.12.20</w:t>
            </w:r>
            <w:r w:rsidR="00B40E08">
              <w:rPr>
                <w:rFonts w:ascii="Times New Roman" w:hAnsi="Times New Roman"/>
                <w:sz w:val="28"/>
                <w:szCs w:val="28"/>
              </w:rPr>
              <w:t>2</w:t>
            </w:r>
            <w:r w:rsidR="00113BB9">
              <w:rPr>
                <w:rFonts w:ascii="Times New Roman" w:hAnsi="Times New Roman"/>
                <w:sz w:val="28"/>
                <w:szCs w:val="28"/>
              </w:rPr>
              <w:t>2</w:t>
            </w:r>
          </w:p>
        </w:tc>
      </w:tr>
      <w:tr w:rsidR="004A7700" w:rsidRPr="009F1491" w:rsidTr="001A5677">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113BB9" w:rsidP="001A5677">
            <w:pPr>
              <w:spacing w:after="0" w:line="240" w:lineRule="auto"/>
              <w:jc w:val="center"/>
              <w:rPr>
                <w:rFonts w:ascii="Times New Roman" w:hAnsi="Times New Roman"/>
                <w:b/>
                <w:sz w:val="28"/>
                <w:szCs w:val="28"/>
              </w:rPr>
            </w:pPr>
            <w:r>
              <w:rPr>
                <w:rFonts w:ascii="Times New Roman" w:hAnsi="Times New Roman"/>
                <w:b/>
                <w:sz w:val="28"/>
                <w:szCs w:val="28"/>
              </w:rPr>
              <w:t xml:space="preserve"> </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A24832" w:rsidRDefault="00113BB9" w:rsidP="001A5677">
            <w:pPr>
              <w:spacing w:after="0" w:line="240" w:lineRule="auto"/>
              <w:jc w:val="center"/>
              <w:rPr>
                <w:rFonts w:ascii="Times New Roman" w:hAnsi="Times New Roman"/>
                <w:sz w:val="28"/>
                <w:szCs w:val="28"/>
              </w:rPr>
            </w:pPr>
            <w:r>
              <w:rPr>
                <w:rFonts w:ascii="Times New Roman" w:hAnsi="Times New Roman"/>
                <w:sz w:val="28"/>
                <w:szCs w:val="28"/>
              </w:rPr>
              <w:t xml:space="preserve"> </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113BB9" w:rsidP="001A5677">
            <w:pPr>
              <w:spacing w:after="0" w:line="240" w:lineRule="auto"/>
              <w:jc w:val="center"/>
              <w:rPr>
                <w:rFonts w:ascii="Times New Roman" w:hAnsi="Times New Roman"/>
                <w:sz w:val="28"/>
                <w:szCs w:val="28"/>
              </w:rPr>
            </w:pPr>
            <w:r>
              <w:rPr>
                <w:rFonts w:ascii="Times New Roman" w:hAnsi="Times New Roman"/>
                <w:sz w:val="28"/>
                <w:szCs w:val="28"/>
              </w:rPr>
              <w:t xml:space="preserve"> </w:t>
            </w:r>
          </w:p>
        </w:tc>
      </w:tr>
      <w:tr w:rsidR="004A7700" w:rsidRPr="009F1491" w:rsidTr="001A5677">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113BB9" w:rsidP="001A5677">
            <w:pPr>
              <w:spacing w:after="0" w:line="240" w:lineRule="auto"/>
              <w:jc w:val="center"/>
              <w:rPr>
                <w:rFonts w:ascii="Times New Roman" w:hAnsi="Times New Roman"/>
                <w:sz w:val="28"/>
                <w:szCs w:val="28"/>
              </w:rPr>
            </w:pPr>
            <w:r>
              <w:rPr>
                <w:rFonts w:ascii="Times New Roman" w:hAnsi="Times New Roman"/>
                <w:sz w:val="28"/>
                <w:szCs w:val="28"/>
              </w:rPr>
              <w:t xml:space="preserve"> </w:t>
            </w:r>
          </w:p>
        </w:tc>
        <w:tc>
          <w:tcPr>
            <w:tcW w:w="2297" w:type="pct"/>
            <w:tcBorders>
              <w:top w:val="single" w:sz="4" w:space="0" w:color="000000"/>
              <w:left w:val="single" w:sz="4" w:space="0" w:color="000000"/>
              <w:bottom w:val="single" w:sz="4" w:space="0" w:color="000000"/>
              <w:right w:val="single" w:sz="4" w:space="0" w:color="000000"/>
            </w:tcBorders>
            <w:vAlign w:val="center"/>
            <w:hideMark/>
          </w:tcPr>
          <w:p w:rsidR="004A7700" w:rsidRPr="009F1491" w:rsidRDefault="00113BB9" w:rsidP="001A5677">
            <w:pPr>
              <w:spacing w:after="0" w:line="240" w:lineRule="auto"/>
              <w:jc w:val="center"/>
              <w:rPr>
                <w:rFonts w:ascii="Times New Roman" w:hAnsi="Times New Roman"/>
                <w:sz w:val="28"/>
                <w:szCs w:val="28"/>
              </w:rPr>
            </w:pPr>
            <w:r>
              <w:rPr>
                <w:rFonts w:ascii="Times New Roman" w:hAnsi="Times New Roman"/>
                <w:sz w:val="28"/>
                <w:szCs w:val="28"/>
              </w:rPr>
              <w:t xml:space="preserve"> </w:t>
            </w:r>
          </w:p>
        </w:tc>
      </w:tr>
    </w:tbl>
    <w:p w:rsidR="00B40E08" w:rsidRDefault="00B40E08" w:rsidP="00B40E08">
      <w:pPr>
        <w:pStyle w:val="afffb"/>
        <w:spacing w:after="60"/>
        <w:ind w:firstLine="0"/>
        <w:jc w:val="center"/>
        <w:rPr>
          <w:b/>
          <w:sz w:val="28"/>
        </w:rPr>
      </w:pPr>
      <w:r>
        <w:rPr>
          <w:b/>
          <w:sz w:val="28"/>
        </w:rPr>
        <w:t xml:space="preserve"> </w:t>
      </w:r>
    </w:p>
    <w:p w:rsidR="00D63B69" w:rsidRDefault="00D63B69" w:rsidP="00B40E08">
      <w:pPr>
        <w:pStyle w:val="afffb"/>
        <w:spacing w:after="60"/>
        <w:ind w:firstLine="0"/>
        <w:jc w:val="center"/>
        <w:rPr>
          <w:b/>
          <w:sz w:val="28"/>
        </w:rPr>
      </w:pPr>
    </w:p>
    <w:p w:rsidR="00D63B69" w:rsidRDefault="00D63B69" w:rsidP="00B40E08">
      <w:pPr>
        <w:pStyle w:val="afffb"/>
        <w:spacing w:after="60"/>
        <w:ind w:firstLine="0"/>
        <w:jc w:val="center"/>
        <w:rPr>
          <w:b/>
          <w:sz w:val="28"/>
        </w:rPr>
      </w:pPr>
    </w:p>
    <w:p w:rsidR="00D63B69" w:rsidRDefault="00D63B69" w:rsidP="00B40E08">
      <w:pPr>
        <w:pStyle w:val="afffb"/>
        <w:spacing w:after="60"/>
        <w:ind w:firstLine="0"/>
        <w:jc w:val="center"/>
        <w:rPr>
          <w:b/>
          <w:sz w:val="28"/>
        </w:rPr>
      </w:pPr>
    </w:p>
    <w:p w:rsidR="00B40E08" w:rsidRDefault="00B40E08" w:rsidP="00B40E08">
      <w:pPr>
        <w:pStyle w:val="afffb"/>
        <w:spacing w:after="60"/>
        <w:ind w:firstLine="0"/>
        <w:jc w:val="center"/>
        <w:rPr>
          <w:b/>
          <w:sz w:val="28"/>
        </w:rPr>
      </w:pPr>
      <w:r w:rsidRPr="009F1491">
        <w:rPr>
          <w:b/>
          <w:sz w:val="28"/>
        </w:rPr>
        <w:t xml:space="preserve">Тарифы на тепловую энергию на коллекторах источника тепловой энергии </w:t>
      </w:r>
      <w:r w:rsidR="00084C14">
        <w:rPr>
          <w:b/>
          <w:sz w:val="28"/>
        </w:rPr>
        <w:t>с. Еткуль ул. Кирова</w:t>
      </w:r>
      <w:r>
        <w:rPr>
          <w:b/>
          <w:sz w:val="28"/>
        </w:rPr>
        <w:t xml:space="preserve">, д. 20 (котельная № </w:t>
      </w:r>
      <w:proofErr w:type="gramStart"/>
      <w:r>
        <w:rPr>
          <w:b/>
          <w:sz w:val="28"/>
        </w:rPr>
        <w:t>3</w:t>
      </w:r>
      <w:r w:rsidRPr="009F1491">
        <w:rPr>
          <w:b/>
          <w:sz w:val="28"/>
        </w:rPr>
        <w:t xml:space="preserve"> </w:t>
      </w:r>
      <w:r>
        <w:rPr>
          <w:b/>
          <w:sz w:val="28"/>
        </w:rPr>
        <w:t xml:space="preserve"> </w:t>
      </w:r>
      <w:r w:rsidRPr="009F1491">
        <w:rPr>
          <w:b/>
          <w:sz w:val="28"/>
        </w:rPr>
        <w:t>)</w:t>
      </w:r>
      <w:proofErr w:type="gramEnd"/>
    </w:p>
    <w:p w:rsidR="00D63B69" w:rsidRDefault="00D63B69" w:rsidP="00B40E08">
      <w:pPr>
        <w:pStyle w:val="afffb"/>
        <w:spacing w:after="60"/>
        <w:ind w:firstLine="0"/>
        <w:jc w:val="center"/>
        <w:rPr>
          <w:b/>
          <w:sz w:val="28"/>
        </w:rPr>
      </w:pPr>
    </w:p>
    <w:p w:rsidR="00D63B69" w:rsidRDefault="00D63B69" w:rsidP="00B40E08">
      <w:pPr>
        <w:pStyle w:val="afffb"/>
        <w:spacing w:after="60"/>
        <w:ind w:firstLine="0"/>
        <w:jc w:val="center"/>
        <w:rPr>
          <w:b/>
          <w:sz w:val="28"/>
        </w:rPr>
      </w:pPr>
    </w:p>
    <w:p w:rsidR="00B40E08" w:rsidRPr="00A0701B" w:rsidRDefault="00B40E08" w:rsidP="00B40E08">
      <w:pPr>
        <w:pStyle w:val="afffb"/>
        <w:spacing w:after="60"/>
        <w:ind w:firstLine="0"/>
        <w:jc w:val="right"/>
        <w:rPr>
          <w:sz w:val="28"/>
        </w:rPr>
      </w:pPr>
      <w:r>
        <w:rPr>
          <w:sz w:val="28"/>
        </w:rPr>
        <w:t>Таблиц</w:t>
      </w:r>
      <w:r w:rsidR="00F07F2E">
        <w:rPr>
          <w:sz w:val="28"/>
        </w:rPr>
        <w:t>а 15.5</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4"/>
        <w:gridCol w:w="4423"/>
      </w:tblGrid>
      <w:tr w:rsidR="00B40E08" w:rsidRPr="009F1491" w:rsidTr="00B40E08">
        <w:trPr>
          <w:trHeight w:val="70"/>
          <w:jc w:val="center"/>
        </w:trPr>
        <w:tc>
          <w:tcPr>
            <w:tcW w:w="5000" w:type="pct"/>
            <w:gridSpan w:val="2"/>
            <w:tcBorders>
              <w:top w:val="single" w:sz="4" w:space="0" w:color="000000"/>
              <w:left w:val="single" w:sz="4" w:space="0" w:color="000000"/>
              <w:bottom w:val="single" w:sz="4" w:space="0" w:color="000000"/>
              <w:right w:val="single" w:sz="4" w:space="0" w:color="000000"/>
            </w:tcBorders>
            <w:vAlign w:val="center"/>
            <w:hideMark/>
          </w:tcPr>
          <w:p w:rsidR="00B40E08" w:rsidRPr="009F1491" w:rsidRDefault="00B40E08" w:rsidP="00B40E08">
            <w:pPr>
              <w:spacing w:after="0" w:line="240" w:lineRule="auto"/>
              <w:jc w:val="center"/>
              <w:rPr>
                <w:rFonts w:ascii="Times New Roman" w:hAnsi="Times New Roman"/>
                <w:b/>
                <w:sz w:val="28"/>
                <w:szCs w:val="28"/>
                <w:highlight w:val="yellow"/>
              </w:rPr>
            </w:pPr>
            <w:r>
              <w:rPr>
                <w:rFonts w:ascii="Times New Roman" w:hAnsi="Times New Roman"/>
                <w:b/>
                <w:sz w:val="28"/>
                <w:szCs w:val="28"/>
              </w:rPr>
              <w:t>М</w:t>
            </w:r>
            <w:r w:rsidR="00115EE7">
              <w:rPr>
                <w:rFonts w:ascii="Times New Roman" w:hAnsi="Times New Roman"/>
                <w:b/>
                <w:sz w:val="28"/>
                <w:szCs w:val="28"/>
              </w:rPr>
              <w:t>К</w:t>
            </w:r>
            <w:r>
              <w:rPr>
                <w:rFonts w:ascii="Times New Roman" w:hAnsi="Times New Roman"/>
                <w:b/>
                <w:sz w:val="28"/>
                <w:szCs w:val="28"/>
              </w:rPr>
              <w:t>ДОУ «Одуванчик»</w:t>
            </w:r>
          </w:p>
        </w:tc>
      </w:tr>
      <w:tr w:rsidR="00B40E08" w:rsidRPr="009F1491" w:rsidTr="00B40E08">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B40E08" w:rsidRDefault="00B40E08" w:rsidP="00B40E08">
            <w:pPr>
              <w:spacing w:after="0" w:line="240" w:lineRule="auto"/>
              <w:jc w:val="center"/>
              <w:rPr>
                <w:rFonts w:ascii="Times New Roman" w:hAnsi="Times New Roman"/>
                <w:sz w:val="28"/>
                <w:szCs w:val="28"/>
              </w:rPr>
            </w:pPr>
            <w:r>
              <w:rPr>
                <w:rFonts w:ascii="Times New Roman" w:hAnsi="Times New Roman"/>
                <w:sz w:val="28"/>
                <w:szCs w:val="28"/>
              </w:rPr>
              <w:t>Нерегулируемый тариф</w:t>
            </w:r>
          </w:p>
          <w:p w:rsidR="00B40E08" w:rsidRPr="009F1491" w:rsidRDefault="00084C14" w:rsidP="00B40E08">
            <w:pPr>
              <w:spacing w:after="0" w:line="240" w:lineRule="auto"/>
              <w:jc w:val="center"/>
              <w:rPr>
                <w:rFonts w:ascii="Times New Roman" w:hAnsi="Times New Roman"/>
                <w:sz w:val="28"/>
                <w:szCs w:val="28"/>
              </w:rPr>
            </w:pPr>
            <w:r>
              <w:rPr>
                <w:rFonts w:ascii="Times New Roman" w:hAnsi="Times New Roman"/>
                <w:sz w:val="28"/>
                <w:szCs w:val="28"/>
              </w:rPr>
              <w:t>4235,82</w:t>
            </w:r>
          </w:p>
        </w:tc>
        <w:tc>
          <w:tcPr>
            <w:tcW w:w="2297" w:type="pct"/>
            <w:tcBorders>
              <w:top w:val="single" w:sz="4" w:space="0" w:color="000000"/>
              <w:left w:val="single" w:sz="4" w:space="0" w:color="000000"/>
              <w:bottom w:val="single" w:sz="4" w:space="0" w:color="000000"/>
              <w:right w:val="single" w:sz="4" w:space="0" w:color="000000"/>
            </w:tcBorders>
            <w:vAlign w:val="center"/>
          </w:tcPr>
          <w:p w:rsidR="00B40E08" w:rsidRPr="009F1491" w:rsidRDefault="00D63B69" w:rsidP="00B00779">
            <w:pPr>
              <w:spacing w:after="0" w:line="240" w:lineRule="auto"/>
              <w:jc w:val="center"/>
              <w:rPr>
                <w:rFonts w:ascii="Times New Roman" w:hAnsi="Times New Roman"/>
                <w:sz w:val="28"/>
                <w:szCs w:val="28"/>
              </w:rPr>
            </w:pPr>
            <w:r>
              <w:rPr>
                <w:rFonts w:ascii="Times New Roman" w:hAnsi="Times New Roman"/>
                <w:sz w:val="28"/>
                <w:szCs w:val="28"/>
              </w:rPr>
              <w:t>с 01.01.202</w:t>
            </w:r>
            <w:r w:rsidR="00B00779">
              <w:rPr>
                <w:rFonts w:ascii="Times New Roman" w:hAnsi="Times New Roman"/>
                <w:sz w:val="28"/>
                <w:szCs w:val="28"/>
              </w:rPr>
              <w:t>3</w:t>
            </w:r>
            <w:r w:rsidR="00B40E08" w:rsidRPr="009F1491">
              <w:rPr>
                <w:rFonts w:ascii="Times New Roman" w:hAnsi="Times New Roman"/>
                <w:sz w:val="28"/>
                <w:szCs w:val="28"/>
              </w:rPr>
              <w:t xml:space="preserve"> по 30.06.2</w:t>
            </w:r>
            <w:r w:rsidR="00B40E08">
              <w:rPr>
                <w:rFonts w:ascii="Times New Roman" w:hAnsi="Times New Roman"/>
                <w:sz w:val="28"/>
                <w:szCs w:val="28"/>
              </w:rPr>
              <w:t>02</w:t>
            </w:r>
            <w:r w:rsidR="00B00779">
              <w:rPr>
                <w:rFonts w:ascii="Times New Roman" w:hAnsi="Times New Roman"/>
                <w:sz w:val="28"/>
                <w:szCs w:val="28"/>
              </w:rPr>
              <w:t>3</w:t>
            </w:r>
          </w:p>
        </w:tc>
      </w:tr>
      <w:tr w:rsidR="00B40E08" w:rsidRPr="009F1491" w:rsidTr="00B40E08">
        <w:trPr>
          <w:trHeight w:val="70"/>
          <w:jc w:val="center"/>
        </w:trPr>
        <w:tc>
          <w:tcPr>
            <w:tcW w:w="2703" w:type="pct"/>
            <w:tcBorders>
              <w:top w:val="single" w:sz="4" w:space="0" w:color="000000"/>
              <w:left w:val="single" w:sz="4" w:space="0" w:color="000000"/>
              <w:bottom w:val="single" w:sz="4" w:space="0" w:color="000000"/>
              <w:right w:val="single" w:sz="4" w:space="0" w:color="000000"/>
            </w:tcBorders>
            <w:vAlign w:val="center"/>
          </w:tcPr>
          <w:p w:rsidR="00B40E08" w:rsidRDefault="00B40E08" w:rsidP="00B40E08">
            <w:pPr>
              <w:spacing w:after="0" w:line="240" w:lineRule="auto"/>
              <w:jc w:val="center"/>
              <w:rPr>
                <w:rFonts w:ascii="Times New Roman" w:hAnsi="Times New Roman"/>
                <w:sz w:val="28"/>
                <w:szCs w:val="28"/>
              </w:rPr>
            </w:pPr>
            <w:r>
              <w:rPr>
                <w:rFonts w:ascii="Times New Roman" w:hAnsi="Times New Roman"/>
                <w:sz w:val="28"/>
                <w:szCs w:val="28"/>
              </w:rPr>
              <w:t>Нерегулируемый тариф</w:t>
            </w:r>
          </w:p>
          <w:p w:rsidR="00B40E08" w:rsidRPr="009F1491" w:rsidRDefault="00084C14" w:rsidP="00B40E08">
            <w:pPr>
              <w:spacing w:after="0" w:line="240" w:lineRule="auto"/>
              <w:jc w:val="center"/>
              <w:rPr>
                <w:rFonts w:ascii="Times New Roman" w:hAnsi="Times New Roman"/>
                <w:sz w:val="28"/>
                <w:szCs w:val="28"/>
              </w:rPr>
            </w:pPr>
            <w:r>
              <w:rPr>
                <w:rFonts w:ascii="Times New Roman" w:hAnsi="Times New Roman"/>
                <w:sz w:val="28"/>
                <w:szCs w:val="28"/>
              </w:rPr>
              <w:t>4235,82</w:t>
            </w:r>
          </w:p>
        </w:tc>
        <w:tc>
          <w:tcPr>
            <w:tcW w:w="2297" w:type="pct"/>
            <w:tcBorders>
              <w:top w:val="single" w:sz="4" w:space="0" w:color="000000"/>
              <w:left w:val="single" w:sz="4" w:space="0" w:color="000000"/>
              <w:bottom w:val="single" w:sz="4" w:space="0" w:color="000000"/>
              <w:right w:val="single" w:sz="4" w:space="0" w:color="000000"/>
            </w:tcBorders>
            <w:vAlign w:val="center"/>
          </w:tcPr>
          <w:p w:rsidR="00B40E08" w:rsidRPr="009F1491" w:rsidRDefault="00D63B69" w:rsidP="00B00779">
            <w:pPr>
              <w:spacing w:after="0" w:line="240" w:lineRule="auto"/>
              <w:jc w:val="center"/>
              <w:rPr>
                <w:rFonts w:ascii="Times New Roman" w:hAnsi="Times New Roman"/>
                <w:sz w:val="28"/>
                <w:szCs w:val="28"/>
              </w:rPr>
            </w:pPr>
            <w:r>
              <w:rPr>
                <w:rFonts w:ascii="Times New Roman" w:hAnsi="Times New Roman"/>
                <w:sz w:val="28"/>
                <w:szCs w:val="28"/>
              </w:rPr>
              <w:t>с 01.07.202</w:t>
            </w:r>
            <w:r w:rsidR="00B00779">
              <w:rPr>
                <w:rFonts w:ascii="Times New Roman" w:hAnsi="Times New Roman"/>
                <w:sz w:val="28"/>
                <w:szCs w:val="28"/>
              </w:rPr>
              <w:t>3</w:t>
            </w:r>
            <w:r w:rsidR="00B40E08">
              <w:rPr>
                <w:rFonts w:ascii="Times New Roman" w:hAnsi="Times New Roman"/>
                <w:sz w:val="28"/>
                <w:szCs w:val="28"/>
              </w:rPr>
              <w:t xml:space="preserve"> </w:t>
            </w:r>
            <w:r w:rsidR="00B40E08" w:rsidRPr="009F1491">
              <w:rPr>
                <w:rFonts w:ascii="Times New Roman" w:hAnsi="Times New Roman"/>
                <w:sz w:val="28"/>
                <w:szCs w:val="28"/>
              </w:rPr>
              <w:t>по 31.12.20</w:t>
            </w:r>
            <w:r w:rsidR="00B40E08">
              <w:rPr>
                <w:rFonts w:ascii="Times New Roman" w:hAnsi="Times New Roman"/>
                <w:sz w:val="28"/>
                <w:szCs w:val="28"/>
              </w:rPr>
              <w:t>2</w:t>
            </w:r>
            <w:r w:rsidR="00B00779">
              <w:rPr>
                <w:rFonts w:ascii="Times New Roman" w:hAnsi="Times New Roman"/>
                <w:sz w:val="28"/>
                <w:szCs w:val="28"/>
              </w:rPr>
              <w:t>3</w:t>
            </w:r>
          </w:p>
        </w:tc>
      </w:tr>
    </w:tbl>
    <w:p w:rsidR="004A7700" w:rsidRPr="009F1491" w:rsidRDefault="004A7700" w:rsidP="004A7700">
      <w:pPr>
        <w:pStyle w:val="afffb"/>
        <w:spacing w:after="60"/>
        <w:ind w:firstLine="0"/>
        <w:jc w:val="center"/>
        <w:rPr>
          <w:sz w:val="28"/>
          <w:u w:val="single"/>
        </w:rPr>
      </w:pPr>
    </w:p>
    <w:p w:rsidR="00B40E08" w:rsidRDefault="00B60D0A" w:rsidP="000A2570">
      <w:pPr>
        <w:pStyle w:val="a5"/>
        <w:ind w:firstLine="708"/>
        <w:jc w:val="both"/>
        <w:rPr>
          <w:rFonts w:ascii="Times New Roman" w:hAnsi="Times New Roman"/>
          <w:sz w:val="28"/>
          <w:szCs w:val="28"/>
        </w:rPr>
      </w:pPr>
      <w:r>
        <w:rPr>
          <w:rFonts w:ascii="Times New Roman" w:hAnsi="Times New Roman"/>
          <w:color w:val="FF0000"/>
          <w:sz w:val="28"/>
          <w:szCs w:val="28"/>
        </w:rPr>
        <w:t xml:space="preserve"> </w:t>
      </w:r>
      <w:r w:rsidR="0028089C">
        <w:rPr>
          <w:rFonts w:ascii="Times New Roman" w:eastAsia="Times New Roman" w:hAnsi="Times New Roman"/>
          <w:bCs/>
          <w:sz w:val="28"/>
          <w:szCs w:val="28"/>
          <w:lang w:eastAsia="ru-RU"/>
        </w:rPr>
        <w:t xml:space="preserve"> </w:t>
      </w:r>
      <w:r w:rsidR="00017132" w:rsidRPr="00AE774C">
        <w:rPr>
          <w:rFonts w:ascii="Times New Roman" w:hAnsi="Times New Roman"/>
          <w:sz w:val="28"/>
          <w:szCs w:val="28"/>
        </w:rPr>
        <w:t xml:space="preserve">Тарифы для котельной </w:t>
      </w:r>
      <w:r w:rsidR="00F52999">
        <w:rPr>
          <w:rFonts w:ascii="Times New Roman" w:hAnsi="Times New Roman"/>
          <w:sz w:val="28"/>
          <w:szCs w:val="28"/>
        </w:rPr>
        <w:t>№</w:t>
      </w:r>
      <w:r w:rsidR="00B40E08">
        <w:rPr>
          <w:rFonts w:ascii="Times New Roman" w:hAnsi="Times New Roman"/>
          <w:sz w:val="28"/>
          <w:szCs w:val="28"/>
        </w:rPr>
        <w:t xml:space="preserve"> 1</w:t>
      </w:r>
      <w:r w:rsidR="00017132" w:rsidRPr="00AE774C">
        <w:rPr>
          <w:rFonts w:ascii="Times New Roman" w:hAnsi="Times New Roman"/>
          <w:sz w:val="28"/>
          <w:szCs w:val="28"/>
        </w:rPr>
        <w:t xml:space="preserve"> утверждены постановлением Министерства тарифного регулирования и эн</w:t>
      </w:r>
      <w:r w:rsidR="00B40E08">
        <w:rPr>
          <w:rFonts w:ascii="Times New Roman" w:hAnsi="Times New Roman"/>
          <w:sz w:val="28"/>
          <w:szCs w:val="28"/>
        </w:rPr>
        <w:t xml:space="preserve">ергетики Челябинской </w:t>
      </w:r>
      <w:proofErr w:type="gramStart"/>
      <w:r w:rsidR="00B40E08">
        <w:rPr>
          <w:rFonts w:ascii="Times New Roman" w:hAnsi="Times New Roman"/>
          <w:sz w:val="28"/>
          <w:szCs w:val="28"/>
        </w:rPr>
        <w:t>области  №</w:t>
      </w:r>
      <w:proofErr w:type="gramEnd"/>
      <w:r w:rsidR="00B40E08">
        <w:rPr>
          <w:rFonts w:ascii="Times New Roman" w:hAnsi="Times New Roman"/>
          <w:sz w:val="28"/>
          <w:szCs w:val="28"/>
        </w:rPr>
        <w:t xml:space="preserve"> </w:t>
      </w:r>
      <w:r w:rsidR="00B00779">
        <w:rPr>
          <w:rFonts w:ascii="Times New Roman" w:hAnsi="Times New Roman"/>
          <w:sz w:val="28"/>
          <w:szCs w:val="28"/>
        </w:rPr>
        <w:t>70</w:t>
      </w:r>
      <w:r w:rsidR="00B40E08">
        <w:rPr>
          <w:rFonts w:ascii="Times New Roman" w:hAnsi="Times New Roman"/>
          <w:sz w:val="28"/>
          <w:szCs w:val="28"/>
        </w:rPr>
        <w:t>/</w:t>
      </w:r>
      <w:r w:rsidR="00B00779">
        <w:rPr>
          <w:rFonts w:ascii="Times New Roman" w:hAnsi="Times New Roman"/>
          <w:sz w:val="28"/>
          <w:szCs w:val="28"/>
        </w:rPr>
        <w:t>25</w:t>
      </w:r>
      <w:r w:rsidR="00B40E08">
        <w:rPr>
          <w:rFonts w:ascii="Times New Roman" w:hAnsi="Times New Roman"/>
          <w:sz w:val="28"/>
          <w:szCs w:val="28"/>
        </w:rPr>
        <w:t xml:space="preserve"> от </w:t>
      </w:r>
      <w:r w:rsidR="00B00779">
        <w:rPr>
          <w:rFonts w:ascii="Times New Roman" w:hAnsi="Times New Roman"/>
          <w:sz w:val="28"/>
          <w:szCs w:val="28"/>
        </w:rPr>
        <w:t>26</w:t>
      </w:r>
      <w:r w:rsidR="00B40E08">
        <w:rPr>
          <w:rFonts w:ascii="Times New Roman" w:hAnsi="Times New Roman"/>
          <w:sz w:val="28"/>
          <w:szCs w:val="28"/>
        </w:rPr>
        <w:t>.1</w:t>
      </w:r>
      <w:r w:rsidR="00B00779">
        <w:rPr>
          <w:rFonts w:ascii="Times New Roman" w:hAnsi="Times New Roman"/>
          <w:sz w:val="28"/>
          <w:szCs w:val="28"/>
        </w:rPr>
        <w:t>1</w:t>
      </w:r>
      <w:r w:rsidR="00B40E08">
        <w:rPr>
          <w:rFonts w:ascii="Times New Roman" w:hAnsi="Times New Roman"/>
          <w:sz w:val="28"/>
          <w:szCs w:val="28"/>
        </w:rPr>
        <w:t>.20</w:t>
      </w:r>
      <w:r w:rsidR="00B00779">
        <w:rPr>
          <w:rFonts w:ascii="Times New Roman" w:hAnsi="Times New Roman"/>
          <w:sz w:val="28"/>
          <w:szCs w:val="28"/>
        </w:rPr>
        <w:t>21</w:t>
      </w:r>
      <w:r w:rsidR="00B40E08">
        <w:rPr>
          <w:rFonts w:ascii="Times New Roman" w:hAnsi="Times New Roman"/>
          <w:sz w:val="28"/>
          <w:szCs w:val="28"/>
        </w:rPr>
        <w:t xml:space="preserve"> г.</w:t>
      </w:r>
    </w:p>
    <w:p w:rsidR="00B40E08" w:rsidRDefault="00B40E08" w:rsidP="00B40E08">
      <w:pPr>
        <w:pStyle w:val="a5"/>
        <w:ind w:firstLine="708"/>
        <w:jc w:val="both"/>
        <w:rPr>
          <w:rFonts w:ascii="Times New Roman" w:hAnsi="Times New Roman"/>
          <w:sz w:val="28"/>
          <w:szCs w:val="28"/>
        </w:rPr>
      </w:pPr>
      <w:proofErr w:type="gramStart"/>
      <w:r>
        <w:rPr>
          <w:rFonts w:ascii="Times New Roman" w:hAnsi="Times New Roman"/>
          <w:sz w:val="28"/>
          <w:szCs w:val="28"/>
        </w:rPr>
        <w:t>Тарифы  для</w:t>
      </w:r>
      <w:proofErr w:type="gramEnd"/>
      <w:r>
        <w:rPr>
          <w:rFonts w:ascii="Times New Roman" w:hAnsi="Times New Roman"/>
          <w:sz w:val="28"/>
          <w:szCs w:val="28"/>
        </w:rPr>
        <w:t xml:space="preserve"> котельной №2 </w:t>
      </w:r>
      <w:r w:rsidR="00F52999">
        <w:rPr>
          <w:rFonts w:ascii="Times New Roman" w:hAnsi="Times New Roman"/>
          <w:sz w:val="28"/>
          <w:szCs w:val="28"/>
        </w:rPr>
        <w:t xml:space="preserve">- </w:t>
      </w:r>
      <w:r w:rsidRPr="00AE774C">
        <w:rPr>
          <w:rFonts w:ascii="Times New Roman" w:hAnsi="Times New Roman"/>
          <w:sz w:val="28"/>
          <w:szCs w:val="28"/>
        </w:rPr>
        <w:t>утверждены постановлением Министерства тарифного регулирования и эн</w:t>
      </w:r>
      <w:r>
        <w:rPr>
          <w:rFonts w:ascii="Times New Roman" w:hAnsi="Times New Roman"/>
          <w:sz w:val="28"/>
          <w:szCs w:val="28"/>
        </w:rPr>
        <w:t xml:space="preserve">ергетики Челябинской области  № </w:t>
      </w:r>
      <w:r w:rsidR="008F1856">
        <w:rPr>
          <w:rFonts w:ascii="Times New Roman" w:hAnsi="Times New Roman"/>
          <w:sz w:val="28"/>
          <w:szCs w:val="28"/>
        </w:rPr>
        <w:t>84</w:t>
      </w:r>
      <w:r>
        <w:rPr>
          <w:rFonts w:ascii="Times New Roman" w:hAnsi="Times New Roman"/>
          <w:sz w:val="28"/>
          <w:szCs w:val="28"/>
        </w:rPr>
        <w:t>/</w:t>
      </w:r>
      <w:r w:rsidR="008F1856">
        <w:rPr>
          <w:rFonts w:ascii="Times New Roman" w:hAnsi="Times New Roman"/>
          <w:sz w:val="28"/>
          <w:szCs w:val="28"/>
        </w:rPr>
        <w:t>1</w:t>
      </w:r>
      <w:r>
        <w:rPr>
          <w:rFonts w:ascii="Times New Roman" w:hAnsi="Times New Roman"/>
          <w:sz w:val="28"/>
          <w:szCs w:val="28"/>
        </w:rPr>
        <w:t xml:space="preserve"> от 2</w:t>
      </w:r>
      <w:r w:rsidR="008F1856">
        <w:rPr>
          <w:rFonts w:ascii="Times New Roman" w:hAnsi="Times New Roman"/>
          <w:sz w:val="28"/>
          <w:szCs w:val="28"/>
        </w:rPr>
        <w:t>9</w:t>
      </w:r>
      <w:r>
        <w:rPr>
          <w:rFonts w:ascii="Times New Roman" w:hAnsi="Times New Roman"/>
          <w:sz w:val="28"/>
          <w:szCs w:val="28"/>
        </w:rPr>
        <w:t>.12.20</w:t>
      </w:r>
      <w:r w:rsidR="008F1856">
        <w:rPr>
          <w:rFonts w:ascii="Times New Roman" w:hAnsi="Times New Roman"/>
          <w:sz w:val="28"/>
          <w:szCs w:val="28"/>
        </w:rPr>
        <w:t>21</w:t>
      </w:r>
      <w:r>
        <w:rPr>
          <w:rFonts w:ascii="Times New Roman" w:hAnsi="Times New Roman"/>
          <w:sz w:val="28"/>
          <w:szCs w:val="28"/>
        </w:rPr>
        <w:t xml:space="preserve"> г.</w:t>
      </w:r>
    </w:p>
    <w:p w:rsidR="00013585" w:rsidRDefault="00B40E08" w:rsidP="000A2570">
      <w:pPr>
        <w:pStyle w:val="a5"/>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Услуги по теплоснабжению МДОУ «Одуванчик» </w:t>
      </w:r>
      <w:r w:rsidR="00013585">
        <w:rPr>
          <w:rFonts w:ascii="Times New Roman" w:eastAsia="Times New Roman" w:hAnsi="Times New Roman"/>
          <w:sz w:val="28"/>
          <w:szCs w:val="28"/>
          <w:lang w:eastAsia="ru-RU"/>
        </w:rPr>
        <w:t xml:space="preserve">котельная №3, принадлежащая ООО «Центр» предоставляет по нерегулируемым тарифам.        </w:t>
      </w:r>
    </w:p>
    <w:p w:rsidR="000A2570" w:rsidRPr="00AE774C" w:rsidRDefault="00013585" w:rsidP="000A2570">
      <w:pPr>
        <w:pStyle w:val="a5"/>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A2570" w:rsidRPr="00AE774C">
        <w:rPr>
          <w:rFonts w:ascii="Times New Roman" w:eastAsia="Times New Roman" w:hAnsi="Times New Roman"/>
          <w:sz w:val="28"/>
          <w:szCs w:val="28"/>
          <w:lang w:eastAsia="ru-RU"/>
        </w:rPr>
        <w:t>Таким образом, приняты все меры по ограничению роста платы гражда</w:t>
      </w:r>
      <w:r>
        <w:rPr>
          <w:rFonts w:ascii="Times New Roman" w:eastAsia="Times New Roman" w:hAnsi="Times New Roman"/>
          <w:sz w:val="28"/>
          <w:szCs w:val="28"/>
          <w:lang w:eastAsia="ru-RU"/>
        </w:rPr>
        <w:t>н за коммунальные услуги в 202</w:t>
      </w:r>
      <w:r w:rsidR="00B00779">
        <w:rPr>
          <w:rFonts w:ascii="Times New Roman" w:eastAsia="Times New Roman" w:hAnsi="Times New Roman"/>
          <w:sz w:val="28"/>
          <w:szCs w:val="28"/>
          <w:lang w:eastAsia="ru-RU"/>
        </w:rPr>
        <w:t>3</w:t>
      </w:r>
      <w:r w:rsidR="00A0701B">
        <w:rPr>
          <w:rFonts w:ascii="Times New Roman" w:eastAsia="Times New Roman" w:hAnsi="Times New Roman"/>
          <w:sz w:val="28"/>
          <w:szCs w:val="28"/>
          <w:lang w:eastAsia="ru-RU"/>
        </w:rPr>
        <w:t xml:space="preserve"> </w:t>
      </w:r>
      <w:r w:rsidR="000A2570" w:rsidRPr="00AE774C">
        <w:rPr>
          <w:rFonts w:ascii="Times New Roman" w:eastAsia="Times New Roman" w:hAnsi="Times New Roman"/>
          <w:sz w:val="28"/>
          <w:szCs w:val="28"/>
          <w:lang w:eastAsia="ru-RU"/>
        </w:rPr>
        <w:t>году.</w:t>
      </w:r>
    </w:p>
    <w:p w:rsidR="00FC46ED" w:rsidRPr="00AE774C" w:rsidRDefault="00A0701B" w:rsidP="006A2595">
      <w:pPr>
        <w:pStyle w:val="a5"/>
        <w:ind w:firstLine="708"/>
        <w:jc w:val="both"/>
        <w:rPr>
          <w:rFonts w:ascii="Times New Roman" w:hAnsi="Times New Roman"/>
          <w:sz w:val="28"/>
          <w:szCs w:val="28"/>
        </w:rPr>
      </w:pPr>
      <w:r>
        <w:rPr>
          <w:rFonts w:ascii="Times New Roman" w:hAnsi="Times New Roman"/>
          <w:sz w:val="28"/>
          <w:szCs w:val="28"/>
        </w:rPr>
        <w:t>Существующая</w:t>
      </w:r>
      <w:r w:rsidR="00643CAD" w:rsidRPr="00AE774C">
        <w:rPr>
          <w:rFonts w:ascii="Times New Roman" w:hAnsi="Times New Roman"/>
          <w:sz w:val="28"/>
          <w:szCs w:val="28"/>
        </w:rPr>
        <w:t xml:space="preserve"> разница установленных тарифов связана с техническими показателями работы котельного оборудования и сетевого хозяйства теплоснабжающей организации.</w:t>
      </w:r>
    </w:p>
    <w:p w:rsidR="00017132" w:rsidRPr="00AE774C" w:rsidRDefault="00017132" w:rsidP="00FC46ED">
      <w:pPr>
        <w:spacing w:before="120" w:after="0"/>
        <w:ind w:firstLine="708"/>
        <w:jc w:val="both"/>
        <w:rPr>
          <w:rFonts w:ascii="Times New Roman" w:hAnsi="Times New Roman"/>
          <w:sz w:val="28"/>
          <w:szCs w:val="28"/>
        </w:rPr>
      </w:pPr>
    </w:p>
    <w:p w:rsidR="00017132" w:rsidRPr="009F1491" w:rsidRDefault="00017132" w:rsidP="00FC46ED">
      <w:pPr>
        <w:spacing w:before="120" w:after="0"/>
        <w:ind w:firstLine="708"/>
        <w:jc w:val="both"/>
        <w:rPr>
          <w:rFonts w:ascii="Times New Roman" w:hAnsi="Times New Roman"/>
          <w:color w:val="FF0000"/>
          <w:sz w:val="28"/>
          <w:szCs w:val="28"/>
        </w:rPr>
      </w:pPr>
    </w:p>
    <w:p w:rsidR="00017132" w:rsidRPr="009F1491" w:rsidRDefault="00017132" w:rsidP="005004CB">
      <w:pPr>
        <w:spacing w:before="120" w:after="0"/>
        <w:jc w:val="both"/>
        <w:rPr>
          <w:rFonts w:ascii="Times New Roman" w:hAnsi="Times New Roman"/>
          <w:sz w:val="28"/>
          <w:szCs w:val="28"/>
        </w:rPr>
      </w:pPr>
    </w:p>
    <w:p w:rsidR="00126299" w:rsidRDefault="00126299" w:rsidP="00FC46ED">
      <w:pPr>
        <w:spacing w:before="120" w:after="0"/>
        <w:ind w:firstLine="708"/>
        <w:jc w:val="both"/>
        <w:rPr>
          <w:rFonts w:ascii="Times New Roman" w:hAnsi="Times New Roman"/>
          <w:sz w:val="28"/>
          <w:szCs w:val="28"/>
        </w:rPr>
      </w:pPr>
    </w:p>
    <w:p w:rsidR="0083635D" w:rsidRDefault="0083635D" w:rsidP="00FC46ED">
      <w:pPr>
        <w:spacing w:before="120" w:after="0"/>
        <w:ind w:firstLine="708"/>
        <w:jc w:val="both"/>
        <w:rPr>
          <w:rFonts w:ascii="Times New Roman" w:hAnsi="Times New Roman"/>
          <w:sz w:val="28"/>
          <w:szCs w:val="28"/>
        </w:rPr>
      </w:pPr>
    </w:p>
    <w:p w:rsidR="0083635D" w:rsidRDefault="0083635D" w:rsidP="00FC46ED">
      <w:pPr>
        <w:spacing w:before="120" w:after="0"/>
        <w:ind w:firstLine="708"/>
        <w:jc w:val="both"/>
        <w:rPr>
          <w:rFonts w:ascii="Times New Roman" w:hAnsi="Times New Roman"/>
          <w:sz w:val="28"/>
          <w:szCs w:val="28"/>
        </w:rPr>
      </w:pPr>
    </w:p>
    <w:p w:rsidR="0083635D" w:rsidRDefault="0083635D" w:rsidP="00FC46ED">
      <w:pPr>
        <w:spacing w:before="120" w:after="0"/>
        <w:ind w:firstLine="708"/>
        <w:jc w:val="both"/>
        <w:rPr>
          <w:rFonts w:ascii="Times New Roman" w:hAnsi="Times New Roman"/>
          <w:sz w:val="28"/>
          <w:szCs w:val="28"/>
        </w:rPr>
      </w:pPr>
    </w:p>
    <w:p w:rsidR="00115EE7" w:rsidRDefault="00115EE7" w:rsidP="00FC46ED">
      <w:pPr>
        <w:spacing w:before="120" w:after="0"/>
        <w:ind w:firstLine="708"/>
        <w:jc w:val="both"/>
        <w:rPr>
          <w:rFonts w:ascii="Times New Roman" w:hAnsi="Times New Roman"/>
          <w:sz w:val="28"/>
          <w:szCs w:val="28"/>
        </w:rPr>
      </w:pPr>
    </w:p>
    <w:p w:rsidR="00115EE7" w:rsidRDefault="00115EE7" w:rsidP="00F07F2E">
      <w:pPr>
        <w:spacing w:before="120" w:after="0"/>
        <w:jc w:val="both"/>
        <w:rPr>
          <w:rFonts w:ascii="Times New Roman" w:hAnsi="Times New Roman"/>
          <w:sz w:val="28"/>
          <w:szCs w:val="28"/>
        </w:rPr>
      </w:pPr>
    </w:p>
    <w:p w:rsidR="00F07F2E" w:rsidRDefault="00F07F2E" w:rsidP="00F07F2E">
      <w:pPr>
        <w:spacing w:before="120" w:after="0"/>
        <w:jc w:val="both"/>
        <w:rPr>
          <w:rFonts w:ascii="Times New Roman" w:hAnsi="Times New Roman"/>
          <w:sz w:val="28"/>
          <w:szCs w:val="28"/>
        </w:rPr>
      </w:pPr>
    </w:p>
    <w:p w:rsidR="00D63B69" w:rsidRDefault="00D63B69" w:rsidP="00F07F2E">
      <w:pPr>
        <w:spacing w:before="120" w:after="0"/>
        <w:jc w:val="both"/>
        <w:rPr>
          <w:rFonts w:ascii="Times New Roman" w:hAnsi="Times New Roman"/>
          <w:sz w:val="28"/>
          <w:szCs w:val="28"/>
        </w:rPr>
      </w:pPr>
    </w:p>
    <w:p w:rsidR="00D63B69" w:rsidRDefault="00D63B69" w:rsidP="00F07F2E">
      <w:pPr>
        <w:spacing w:before="120" w:after="0"/>
        <w:jc w:val="both"/>
        <w:rPr>
          <w:rFonts w:ascii="Times New Roman" w:hAnsi="Times New Roman"/>
          <w:sz w:val="28"/>
          <w:szCs w:val="28"/>
        </w:rPr>
      </w:pPr>
    </w:p>
    <w:p w:rsidR="00F13B8A" w:rsidRPr="009F1491" w:rsidRDefault="00DB0505" w:rsidP="0083635D">
      <w:pPr>
        <w:spacing w:before="120" w:after="0"/>
        <w:ind w:firstLine="708"/>
        <w:jc w:val="center"/>
        <w:rPr>
          <w:rFonts w:ascii="Times New Roman" w:hAnsi="Times New Roman"/>
          <w:b/>
          <w:sz w:val="28"/>
          <w:szCs w:val="28"/>
        </w:rPr>
      </w:pPr>
      <w:r w:rsidRPr="009F1491">
        <w:rPr>
          <w:rFonts w:ascii="Times New Roman" w:hAnsi="Times New Roman"/>
          <w:b/>
          <w:sz w:val="28"/>
          <w:szCs w:val="28"/>
        </w:rPr>
        <w:t>Раздел 16</w:t>
      </w:r>
      <w:r w:rsidR="00F85302" w:rsidRPr="009F1491">
        <w:rPr>
          <w:rFonts w:ascii="Times New Roman" w:hAnsi="Times New Roman"/>
          <w:b/>
          <w:sz w:val="28"/>
          <w:szCs w:val="28"/>
        </w:rPr>
        <w:t>.</w:t>
      </w:r>
      <w:r w:rsidRPr="009F1491">
        <w:rPr>
          <w:rFonts w:ascii="Times New Roman" w:hAnsi="Times New Roman"/>
          <w:b/>
          <w:sz w:val="28"/>
          <w:szCs w:val="28"/>
        </w:rPr>
        <w:t xml:space="preserve"> </w:t>
      </w:r>
      <w:r w:rsidR="00F13B8A" w:rsidRPr="009F1491">
        <w:rPr>
          <w:rFonts w:ascii="Times New Roman" w:hAnsi="Times New Roman"/>
          <w:b/>
          <w:sz w:val="28"/>
          <w:szCs w:val="28"/>
        </w:rPr>
        <w:t>Реестр мероприятий схемы теплоснабжения.</w:t>
      </w:r>
    </w:p>
    <w:p w:rsidR="00126299" w:rsidRPr="009F1491" w:rsidRDefault="00126299" w:rsidP="00FC46ED">
      <w:pPr>
        <w:spacing w:before="120" w:after="0"/>
        <w:ind w:firstLine="708"/>
        <w:jc w:val="both"/>
        <w:rPr>
          <w:rFonts w:ascii="Times New Roman" w:hAnsi="Times New Roman"/>
          <w:sz w:val="28"/>
          <w:szCs w:val="28"/>
        </w:rPr>
      </w:pPr>
    </w:p>
    <w:p w:rsidR="00F13B8A" w:rsidRPr="009F1491" w:rsidRDefault="00F13B8A" w:rsidP="0083635D">
      <w:pPr>
        <w:spacing w:after="0" w:line="240" w:lineRule="auto"/>
        <w:jc w:val="both"/>
        <w:rPr>
          <w:rFonts w:ascii="Times New Roman" w:hAnsi="Times New Roman"/>
          <w:b/>
          <w:sz w:val="28"/>
          <w:szCs w:val="28"/>
        </w:rPr>
      </w:pPr>
      <w:r w:rsidRPr="009F1491">
        <w:rPr>
          <w:rFonts w:ascii="Times New Roman" w:hAnsi="Times New Roman"/>
          <w:b/>
          <w:sz w:val="28"/>
          <w:szCs w:val="28"/>
        </w:rPr>
        <w:t>а) перечень мероприятий по строительству, реконструкции, техническому перевооружению и (или) модерниза</w:t>
      </w:r>
      <w:r w:rsidR="0070723B" w:rsidRPr="009F1491">
        <w:rPr>
          <w:rFonts w:ascii="Times New Roman" w:hAnsi="Times New Roman"/>
          <w:b/>
          <w:sz w:val="28"/>
          <w:szCs w:val="28"/>
        </w:rPr>
        <w:t>ции источников тепловой энергии</w:t>
      </w:r>
    </w:p>
    <w:p w:rsidR="00CB7884" w:rsidRDefault="00DB2F72" w:rsidP="0083635D">
      <w:pPr>
        <w:spacing w:after="0" w:line="240" w:lineRule="auto"/>
        <w:jc w:val="both"/>
        <w:rPr>
          <w:rFonts w:ascii="Times New Roman" w:hAnsi="Times New Roman"/>
          <w:sz w:val="28"/>
          <w:szCs w:val="28"/>
        </w:rPr>
      </w:pPr>
      <w:r w:rsidRPr="009F1491">
        <w:rPr>
          <w:rFonts w:ascii="Times New Roman" w:hAnsi="Times New Roman"/>
          <w:b/>
          <w:sz w:val="28"/>
          <w:szCs w:val="28"/>
        </w:rPr>
        <w:tab/>
      </w:r>
      <w:r w:rsidRPr="009F1491">
        <w:rPr>
          <w:rFonts w:ascii="Times New Roman" w:hAnsi="Times New Roman"/>
          <w:sz w:val="28"/>
          <w:szCs w:val="28"/>
        </w:rPr>
        <w:t xml:space="preserve">В с. </w:t>
      </w:r>
      <w:proofErr w:type="gramStart"/>
      <w:r w:rsidR="006526E0">
        <w:rPr>
          <w:rFonts w:ascii="Times New Roman" w:hAnsi="Times New Roman"/>
          <w:sz w:val="28"/>
          <w:szCs w:val="28"/>
        </w:rPr>
        <w:t xml:space="preserve">Еткуль </w:t>
      </w:r>
      <w:r w:rsidRPr="009F1491">
        <w:rPr>
          <w:rFonts w:ascii="Times New Roman" w:hAnsi="Times New Roman"/>
          <w:sz w:val="28"/>
          <w:szCs w:val="28"/>
        </w:rPr>
        <w:t xml:space="preserve"> </w:t>
      </w:r>
      <w:r w:rsidR="006526E0">
        <w:rPr>
          <w:rFonts w:ascii="Times New Roman" w:hAnsi="Times New Roman"/>
          <w:sz w:val="28"/>
          <w:szCs w:val="28"/>
        </w:rPr>
        <w:t>мероприятий</w:t>
      </w:r>
      <w:proofErr w:type="gramEnd"/>
      <w:r w:rsidR="006526E0">
        <w:rPr>
          <w:rFonts w:ascii="Times New Roman" w:hAnsi="Times New Roman"/>
          <w:sz w:val="28"/>
          <w:szCs w:val="28"/>
        </w:rPr>
        <w:t xml:space="preserve"> по строительству,</w:t>
      </w:r>
      <w:r w:rsidRPr="009F1491">
        <w:rPr>
          <w:rFonts w:ascii="Times New Roman" w:hAnsi="Times New Roman"/>
          <w:sz w:val="28"/>
          <w:szCs w:val="28"/>
        </w:rPr>
        <w:t xml:space="preserve"> </w:t>
      </w:r>
      <w:r w:rsidR="006526E0">
        <w:rPr>
          <w:rFonts w:ascii="Times New Roman" w:hAnsi="Times New Roman"/>
          <w:sz w:val="28"/>
          <w:szCs w:val="28"/>
        </w:rPr>
        <w:t xml:space="preserve">реконструкции, техническому перевооружению и (или) модернизации источников тепловой энергии не </w:t>
      </w:r>
      <w:r w:rsidRPr="009F1491">
        <w:rPr>
          <w:rFonts w:ascii="Times New Roman" w:hAnsi="Times New Roman"/>
          <w:sz w:val="28"/>
          <w:szCs w:val="28"/>
        </w:rPr>
        <w:t>планируется</w:t>
      </w:r>
      <w:r w:rsidR="006526E0">
        <w:rPr>
          <w:rFonts w:ascii="Times New Roman" w:hAnsi="Times New Roman"/>
          <w:sz w:val="28"/>
          <w:szCs w:val="28"/>
        </w:rPr>
        <w:t>.</w:t>
      </w:r>
    </w:p>
    <w:p w:rsidR="00C22654" w:rsidRPr="009F1491" w:rsidRDefault="00C22654" w:rsidP="00C22654">
      <w:pPr>
        <w:spacing w:after="0" w:line="240" w:lineRule="auto"/>
        <w:jc w:val="both"/>
        <w:rPr>
          <w:rFonts w:ascii="Times New Roman" w:hAnsi="Times New Roman"/>
          <w:sz w:val="28"/>
          <w:szCs w:val="28"/>
        </w:rPr>
      </w:pPr>
    </w:p>
    <w:p w:rsidR="00F13B8A" w:rsidRPr="009F1491" w:rsidRDefault="00F13B8A" w:rsidP="0083635D">
      <w:pPr>
        <w:spacing w:after="0" w:line="240" w:lineRule="auto"/>
        <w:jc w:val="both"/>
        <w:rPr>
          <w:rFonts w:ascii="Times New Roman" w:hAnsi="Times New Roman"/>
          <w:b/>
          <w:sz w:val="28"/>
          <w:szCs w:val="28"/>
        </w:rPr>
      </w:pPr>
      <w:r w:rsidRPr="009F1491">
        <w:rPr>
          <w:rFonts w:ascii="Times New Roman" w:hAnsi="Times New Roman"/>
          <w:b/>
          <w:sz w:val="28"/>
          <w:szCs w:val="28"/>
        </w:rPr>
        <w:t>б) перечень мероприятий по строительству, перечень мероприятий по строительству, реконструкции, техническому перевооружению и (или) модернизации теп</w:t>
      </w:r>
      <w:r w:rsidR="0070723B" w:rsidRPr="009F1491">
        <w:rPr>
          <w:rFonts w:ascii="Times New Roman" w:hAnsi="Times New Roman"/>
          <w:b/>
          <w:sz w:val="28"/>
          <w:szCs w:val="28"/>
        </w:rPr>
        <w:t>ловых сетей и сооружений на них</w:t>
      </w:r>
    </w:p>
    <w:p w:rsidR="00744D31" w:rsidRPr="009F1491" w:rsidRDefault="00744D31" w:rsidP="00720044">
      <w:pPr>
        <w:pStyle w:val="ab"/>
        <w:tabs>
          <w:tab w:val="left" w:pos="851"/>
        </w:tabs>
        <w:spacing w:after="0"/>
        <w:ind w:left="851"/>
        <w:contextualSpacing w:val="0"/>
        <w:jc w:val="both"/>
        <w:rPr>
          <w:sz w:val="28"/>
          <w:szCs w:val="28"/>
        </w:rPr>
      </w:pPr>
      <w:r w:rsidRPr="009F1491">
        <w:rPr>
          <w:sz w:val="28"/>
          <w:szCs w:val="28"/>
        </w:rPr>
        <w:t xml:space="preserve">В период с </w:t>
      </w:r>
      <w:r w:rsidR="007E5A67">
        <w:rPr>
          <w:sz w:val="28"/>
          <w:szCs w:val="28"/>
        </w:rPr>
        <w:t>2020-2027</w:t>
      </w:r>
      <w:r w:rsidRPr="009F1491">
        <w:rPr>
          <w:sz w:val="28"/>
          <w:szCs w:val="28"/>
        </w:rPr>
        <w:t xml:space="preserve"> </w:t>
      </w:r>
      <w:proofErr w:type="spellStart"/>
      <w:r w:rsidRPr="009F1491">
        <w:rPr>
          <w:sz w:val="28"/>
          <w:szCs w:val="28"/>
        </w:rPr>
        <w:t>г.г</w:t>
      </w:r>
      <w:proofErr w:type="spellEnd"/>
      <w:r w:rsidRPr="009F1491">
        <w:rPr>
          <w:sz w:val="28"/>
          <w:szCs w:val="28"/>
        </w:rPr>
        <w:t>. запланирована реконструкция</w:t>
      </w:r>
      <w:r w:rsidR="006526E0">
        <w:rPr>
          <w:sz w:val="28"/>
          <w:szCs w:val="28"/>
        </w:rPr>
        <w:t xml:space="preserve"> участков</w:t>
      </w:r>
      <w:r w:rsidRPr="009F1491">
        <w:rPr>
          <w:sz w:val="28"/>
          <w:szCs w:val="28"/>
        </w:rPr>
        <w:t xml:space="preserve"> тепловых</w:t>
      </w:r>
      <w:r w:rsidR="009B315F" w:rsidRPr="009F1491">
        <w:rPr>
          <w:sz w:val="28"/>
          <w:szCs w:val="28"/>
        </w:rPr>
        <w:t xml:space="preserve"> сетей: </w:t>
      </w:r>
    </w:p>
    <w:p w:rsidR="00F22766" w:rsidRPr="00D63B69" w:rsidRDefault="00F22766" w:rsidP="00F22766">
      <w:pPr>
        <w:pStyle w:val="afff2"/>
        <w:tabs>
          <w:tab w:val="left" w:pos="851"/>
        </w:tabs>
        <w:spacing w:after="0" w:line="360" w:lineRule="auto"/>
        <w:ind w:firstLine="0"/>
        <w:rPr>
          <w:sz w:val="28"/>
          <w:szCs w:val="28"/>
        </w:rPr>
      </w:pPr>
      <w:r w:rsidRPr="00D63B69">
        <w:rPr>
          <w:sz w:val="28"/>
          <w:szCs w:val="28"/>
        </w:rPr>
        <w:t xml:space="preserve">- реконструкция магистрального участка тепловой сети Ду125мм, протяженностью – 170 метров и Ду100мм, протяженностью 80 метров по ул. </w:t>
      </w:r>
      <w:proofErr w:type="gramStart"/>
      <w:r w:rsidRPr="00D63B69">
        <w:rPr>
          <w:sz w:val="28"/>
          <w:szCs w:val="28"/>
        </w:rPr>
        <w:t>Первомайская,  с.</w:t>
      </w:r>
      <w:proofErr w:type="gramEnd"/>
      <w:r w:rsidRPr="00D63B69">
        <w:rPr>
          <w:sz w:val="28"/>
          <w:szCs w:val="28"/>
        </w:rPr>
        <w:t xml:space="preserve"> Еткуль от котельной №1 АО «</w:t>
      </w:r>
      <w:proofErr w:type="spellStart"/>
      <w:r w:rsidRPr="00D63B69">
        <w:rPr>
          <w:sz w:val="28"/>
          <w:szCs w:val="28"/>
        </w:rPr>
        <w:t>Челябоблкоммунэнерго</w:t>
      </w:r>
      <w:proofErr w:type="spellEnd"/>
      <w:r w:rsidRPr="00D63B69">
        <w:rPr>
          <w:sz w:val="28"/>
          <w:szCs w:val="28"/>
        </w:rPr>
        <w:t>»;</w:t>
      </w:r>
    </w:p>
    <w:p w:rsidR="00F22766" w:rsidRPr="00D63B69" w:rsidRDefault="00F22766" w:rsidP="00F22766">
      <w:pPr>
        <w:pStyle w:val="afff2"/>
        <w:tabs>
          <w:tab w:val="left" w:pos="851"/>
        </w:tabs>
        <w:spacing w:after="0" w:line="360" w:lineRule="auto"/>
        <w:ind w:firstLine="0"/>
        <w:rPr>
          <w:sz w:val="28"/>
          <w:szCs w:val="28"/>
        </w:rPr>
      </w:pPr>
      <w:r w:rsidRPr="00D63B69">
        <w:rPr>
          <w:sz w:val="28"/>
          <w:szCs w:val="28"/>
        </w:rPr>
        <w:tab/>
        <w:t xml:space="preserve">- реконструкция магистрального участка тепловой сети Ду300мм, протяженностью – 125 </w:t>
      </w:r>
      <w:proofErr w:type="gramStart"/>
      <w:r w:rsidRPr="00D63B69">
        <w:rPr>
          <w:sz w:val="28"/>
          <w:szCs w:val="28"/>
        </w:rPr>
        <w:t>метров  по</w:t>
      </w:r>
      <w:proofErr w:type="gramEnd"/>
      <w:r w:rsidRPr="00D63B69">
        <w:rPr>
          <w:sz w:val="28"/>
          <w:szCs w:val="28"/>
        </w:rPr>
        <w:t xml:space="preserve"> ул. Комсомольская,  с. Еткуль от котельной №1 АО «</w:t>
      </w:r>
      <w:proofErr w:type="spellStart"/>
      <w:r w:rsidRPr="00D63B69">
        <w:rPr>
          <w:sz w:val="28"/>
          <w:szCs w:val="28"/>
        </w:rPr>
        <w:t>Челябоблкоммунэнерго</w:t>
      </w:r>
      <w:proofErr w:type="spellEnd"/>
      <w:r w:rsidRPr="00D63B69">
        <w:rPr>
          <w:sz w:val="28"/>
          <w:szCs w:val="28"/>
        </w:rPr>
        <w:t>»;</w:t>
      </w:r>
      <w:r w:rsidR="002F462F">
        <w:rPr>
          <w:sz w:val="28"/>
          <w:szCs w:val="28"/>
        </w:rPr>
        <w:t xml:space="preserve"> реконструкция магистрального участка тепловой сети по </w:t>
      </w:r>
      <w:proofErr w:type="spellStart"/>
      <w:r w:rsidR="002F462F">
        <w:rPr>
          <w:sz w:val="28"/>
          <w:szCs w:val="28"/>
        </w:rPr>
        <w:t>ул.Пионерская</w:t>
      </w:r>
      <w:proofErr w:type="spellEnd"/>
      <w:r w:rsidR="002F462F">
        <w:rPr>
          <w:sz w:val="28"/>
          <w:szCs w:val="28"/>
        </w:rPr>
        <w:t>, Ду-150мм, протяженностью 100м.</w:t>
      </w:r>
    </w:p>
    <w:p w:rsidR="0070723B" w:rsidRPr="009F1491" w:rsidRDefault="00744D31" w:rsidP="00C22654">
      <w:pPr>
        <w:pStyle w:val="afff2"/>
        <w:tabs>
          <w:tab w:val="left" w:pos="851"/>
        </w:tabs>
        <w:spacing w:after="0" w:line="240" w:lineRule="auto"/>
        <w:rPr>
          <w:sz w:val="28"/>
          <w:szCs w:val="28"/>
        </w:rPr>
      </w:pPr>
      <w:r w:rsidRPr="009F1491">
        <w:rPr>
          <w:sz w:val="28"/>
          <w:szCs w:val="28"/>
        </w:rPr>
        <w:t xml:space="preserve">- замена </w:t>
      </w:r>
      <w:r w:rsidR="001907DB">
        <w:rPr>
          <w:sz w:val="28"/>
          <w:szCs w:val="28"/>
        </w:rPr>
        <w:t xml:space="preserve">теплоизоляции </w:t>
      </w:r>
      <w:r w:rsidR="006526E0">
        <w:rPr>
          <w:sz w:val="28"/>
          <w:szCs w:val="28"/>
        </w:rPr>
        <w:t xml:space="preserve">участка </w:t>
      </w:r>
      <w:r w:rsidR="001907DB">
        <w:rPr>
          <w:sz w:val="28"/>
          <w:szCs w:val="28"/>
        </w:rPr>
        <w:t>сети теплоснабжения</w:t>
      </w:r>
      <w:r w:rsidR="00736599" w:rsidRPr="009F1491">
        <w:rPr>
          <w:sz w:val="28"/>
          <w:szCs w:val="28"/>
        </w:rPr>
        <w:t xml:space="preserve"> в </w:t>
      </w:r>
      <w:r w:rsidR="001907DB">
        <w:rPr>
          <w:sz w:val="28"/>
          <w:szCs w:val="28"/>
        </w:rPr>
        <w:t xml:space="preserve">северной части </w:t>
      </w:r>
      <w:r w:rsidR="00736599" w:rsidRPr="009F1491">
        <w:rPr>
          <w:sz w:val="28"/>
          <w:szCs w:val="28"/>
        </w:rPr>
        <w:t xml:space="preserve">с. </w:t>
      </w:r>
      <w:r w:rsidR="006526E0">
        <w:rPr>
          <w:sz w:val="28"/>
          <w:szCs w:val="28"/>
        </w:rPr>
        <w:t>Еткуль</w:t>
      </w:r>
      <w:r w:rsidR="001907DB">
        <w:rPr>
          <w:sz w:val="28"/>
          <w:szCs w:val="28"/>
        </w:rPr>
        <w:t>, протяженностью 55м., от ТК -2 до ВУ-</w:t>
      </w:r>
      <w:proofErr w:type="gramStart"/>
      <w:r w:rsidR="001907DB">
        <w:rPr>
          <w:sz w:val="28"/>
          <w:szCs w:val="28"/>
        </w:rPr>
        <w:t>11</w:t>
      </w:r>
      <w:r w:rsidR="007E5A67">
        <w:rPr>
          <w:sz w:val="28"/>
          <w:szCs w:val="28"/>
        </w:rPr>
        <w:t xml:space="preserve"> </w:t>
      </w:r>
      <w:r w:rsidRPr="009F1491">
        <w:rPr>
          <w:sz w:val="28"/>
          <w:szCs w:val="28"/>
        </w:rPr>
        <w:t>.</w:t>
      </w:r>
      <w:proofErr w:type="gramEnd"/>
      <w:r w:rsidRPr="009F1491">
        <w:rPr>
          <w:sz w:val="28"/>
          <w:szCs w:val="28"/>
        </w:rPr>
        <w:t xml:space="preserve"> </w:t>
      </w:r>
      <w:r w:rsidR="002F462F">
        <w:rPr>
          <w:sz w:val="28"/>
          <w:szCs w:val="28"/>
        </w:rPr>
        <w:t>замена теплоизоляции участка сети теплоснабжения по пер.№13, в центральной части с. Еткуль, протяженностью 160м.</w:t>
      </w:r>
      <w:r w:rsidRPr="009F1491">
        <w:rPr>
          <w:sz w:val="28"/>
          <w:szCs w:val="28"/>
        </w:rPr>
        <w:t xml:space="preserve">   </w:t>
      </w:r>
    </w:p>
    <w:p w:rsidR="00DB0505" w:rsidRPr="009F1491" w:rsidRDefault="00F13B8A" w:rsidP="00F13B8A">
      <w:pPr>
        <w:spacing w:before="120" w:after="0"/>
        <w:jc w:val="both"/>
        <w:rPr>
          <w:rFonts w:ascii="Times New Roman" w:hAnsi="Times New Roman"/>
          <w:b/>
          <w:sz w:val="28"/>
          <w:szCs w:val="28"/>
        </w:rPr>
      </w:pPr>
      <w:r w:rsidRPr="009F1491">
        <w:rPr>
          <w:rFonts w:ascii="Times New Roman" w:hAnsi="Times New Roman"/>
          <w:b/>
          <w:sz w:val="28"/>
          <w:szCs w:val="28"/>
        </w:rPr>
        <w:t>в) перечень мероприятий, обеспечивающих переход от открытых систем теплоснабжения (горячего водоснабжения) на закрытые</w:t>
      </w:r>
      <w:r w:rsidR="00F52EFC" w:rsidRPr="009F1491">
        <w:rPr>
          <w:rFonts w:ascii="Times New Roman" w:hAnsi="Times New Roman"/>
          <w:b/>
          <w:sz w:val="28"/>
          <w:szCs w:val="28"/>
        </w:rPr>
        <w:t xml:space="preserve"> системы горячего водоснабжения</w:t>
      </w:r>
    </w:p>
    <w:p w:rsidR="00F52EFC" w:rsidRPr="009F1491" w:rsidRDefault="00F52EFC" w:rsidP="00C22654">
      <w:pPr>
        <w:spacing w:before="120" w:after="0" w:line="240" w:lineRule="auto"/>
        <w:jc w:val="both"/>
        <w:rPr>
          <w:rFonts w:ascii="Times New Roman" w:hAnsi="Times New Roman"/>
          <w:sz w:val="28"/>
          <w:szCs w:val="28"/>
        </w:rPr>
      </w:pPr>
      <w:r w:rsidRPr="009F1491">
        <w:rPr>
          <w:rFonts w:ascii="Times New Roman" w:hAnsi="Times New Roman"/>
          <w:b/>
          <w:sz w:val="28"/>
          <w:szCs w:val="28"/>
        </w:rPr>
        <w:tab/>
      </w:r>
      <w:r w:rsidRPr="009F1491">
        <w:rPr>
          <w:rFonts w:ascii="Times New Roman" w:hAnsi="Times New Roman"/>
          <w:sz w:val="28"/>
          <w:szCs w:val="28"/>
        </w:rPr>
        <w:t>Мероприятия по переходу с открытых</w:t>
      </w:r>
      <w:r w:rsidR="00973EA8" w:rsidRPr="009F1491">
        <w:rPr>
          <w:rFonts w:ascii="Times New Roman" w:hAnsi="Times New Roman"/>
          <w:sz w:val="28"/>
          <w:szCs w:val="28"/>
        </w:rPr>
        <w:t xml:space="preserve"> на закрыты</w:t>
      </w:r>
      <w:r w:rsidRPr="009F1491">
        <w:rPr>
          <w:rFonts w:ascii="Times New Roman" w:hAnsi="Times New Roman"/>
          <w:sz w:val="28"/>
          <w:szCs w:val="28"/>
        </w:rPr>
        <w:t xml:space="preserve">е системы теплоснабжения на территории </w:t>
      </w:r>
      <w:r w:rsidR="00ED38A4">
        <w:rPr>
          <w:rFonts w:ascii="Times New Roman" w:hAnsi="Times New Roman"/>
          <w:sz w:val="28"/>
          <w:szCs w:val="28"/>
        </w:rPr>
        <w:t>Еткульского</w:t>
      </w:r>
      <w:r w:rsidRPr="009F1491">
        <w:rPr>
          <w:rFonts w:ascii="Times New Roman" w:hAnsi="Times New Roman"/>
          <w:sz w:val="28"/>
          <w:szCs w:val="28"/>
        </w:rPr>
        <w:t xml:space="preserve"> сельского поселения                         не запланированы. </w:t>
      </w:r>
    </w:p>
    <w:p w:rsidR="00126299" w:rsidRPr="009F1491" w:rsidRDefault="00126299" w:rsidP="008D6823">
      <w:pPr>
        <w:spacing w:before="120" w:after="0"/>
        <w:jc w:val="both"/>
        <w:rPr>
          <w:rFonts w:ascii="Times New Roman" w:hAnsi="Times New Roman"/>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C962FB" w:rsidRDefault="00C962FB" w:rsidP="0083635D">
      <w:pPr>
        <w:jc w:val="center"/>
        <w:rPr>
          <w:rFonts w:ascii="Times New Roman" w:hAnsi="Times New Roman"/>
          <w:b/>
          <w:sz w:val="28"/>
          <w:szCs w:val="28"/>
        </w:rPr>
      </w:pPr>
    </w:p>
    <w:p w:rsidR="00876378" w:rsidRDefault="00876378" w:rsidP="00D63B69">
      <w:pPr>
        <w:rPr>
          <w:rFonts w:ascii="Times New Roman" w:hAnsi="Times New Roman"/>
          <w:b/>
          <w:sz w:val="28"/>
          <w:szCs w:val="28"/>
        </w:rPr>
      </w:pPr>
    </w:p>
    <w:p w:rsidR="00876378" w:rsidRDefault="00876378" w:rsidP="0083635D">
      <w:pPr>
        <w:jc w:val="center"/>
        <w:rPr>
          <w:rFonts w:ascii="Times New Roman" w:hAnsi="Times New Roman"/>
          <w:b/>
          <w:sz w:val="28"/>
          <w:szCs w:val="28"/>
        </w:rPr>
      </w:pPr>
    </w:p>
    <w:p w:rsidR="00732FB0" w:rsidRPr="009F1491" w:rsidRDefault="00937C04" w:rsidP="0083635D">
      <w:pPr>
        <w:jc w:val="center"/>
        <w:rPr>
          <w:rFonts w:ascii="Times New Roman" w:hAnsi="Times New Roman"/>
          <w:b/>
          <w:sz w:val="28"/>
          <w:szCs w:val="28"/>
        </w:rPr>
      </w:pPr>
      <w:r w:rsidRPr="009F1491">
        <w:rPr>
          <w:rFonts w:ascii="Times New Roman" w:hAnsi="Times New Roman"/>
          <w:b/>
          <w:sz w:val="28"/>
          <w:szCs w:val="28"/>
        </w:rPr>
        <w:t xml:space="preserve">Раздел № 17 </w:t>
      </w:r>
      <w:r w:rsidR="00732FB0" w:rsidRPr="009F1491">
        <w:rPr>
          <w:rFonts w:ascii="Times New Roman" w:hAnsi="Times New Roman"/>
          <w:b/>
          <w:sz w:val="28"/>
          <w:szCs w:val="28"/>
        </w:rPr>
        <w:t>Замечания и предложения к проекту схемы теплоснабжения.</w:t>
      </w:r>
    </w:p>
    <w:p w:rsidR="007577D1" w:rsidRPr="009F1491" w:rsidRDefault="00732FB0" w:rsidP="0083635D">
      <w:pPr>
        <w:spacing w:after="0" w:line="240" w:lineRule="auto"/>
        <w:jc w:val="both"/>
        <w:rPr>
          <w:rFonts w:ascii="Times New Roman" w:hAnsi="Times New Roman"/>
          <w:b/>
          <w:sz w:val="28"/>
          <w:szCs w:val="28"/>
        </w:rPr>
      </w:pPr>
      <w:r w:rsidRPr="009F1491">
        <w:rPr>
          <w:rFonts w:ascii="Times New Roman" w:hAnsi="Times New Roman"/>
          <w:sz w:val="28"/>
          <w:szCs w:val="28"/>
        </w:rPr>
        <w:t xml:space="preserve"> </w:t>
      </w:r>
      <w:r w:rsidR="007577D1" w:rsidRPr="009F1491">
        <w:rPr>
          <w:rFonts w:ascii="Times New Roman" w:hAnsi="Times New Roman"/>
          <w:b/>
          <w:sz w:val="28"/>
          <w:szCs w:val="28"/>
        </w:rPr>
        <w:t>а) перечень всех замечаний и предложений, поступивших при разработке, утверждении и актуализации схемы теплоснабжения;</w:t>
      </w:r>
    </w:p>
    <w:p w:rsidR="0079090D" w:rsidRDefault="00ED38A4" w:rsidP="0083635D">
      <w:pPr>
        <w:spacing w:line="240" w:lineRule="auto"/>
        <w:ind w:firstLine="709"/>
        <w:jc w:val="both"/>
        <w:rPr>
          <w:rFonts w:ascii="Times New Roman" w:hAnsi="Times New Roman"/>
          <w:sz w:val="28"/>
          <w:szCs w:val="28"/>
        </w:rPr>
      </w:pPr>
      <w:r>
        <w:rPr>
          <w:rFonts w:ascii="Times New Roman" w:hAnsi="Times New Roman"/>
          <w:sz w:val="28"/>
          <w:szCs w:val="28"/>
        </w:rPr>
        <w:t xml:space="preserve">При разработке, утверждении схемы теплоснабжения </w:t>
      </w:r>
      <w:r w:rsidR="00DB6209">
        <w:rPr>
          <w:rFonts w:ascii="Times New Roman" w:hAnsi="Times New Roman"/>
          <w:sz w:val="28"/>
          <w:szCs w:val="28"/>
        </w:rPr>
        <w:t xml:space="preserve">поступали </w:t>
      </w:r>
      <w:r>
        <w:rPr>
          <w:rFonts w:ascii="Times New Roman" w:hAnsi="Times New Roman"/>
          <w:sz w:val="28"/>
          <w:szCs w:val="28"/>
        </w:rPr>
        <w:t>заме</w:t>
      </w:r>
      <w:r w:rsidR="00DB6209">
        <w:rPr>
          <w:rFonts w:ascii="Times New Roman" w:hAnsi="Times New Roman"/>
          <w:sz w:val="28"/>
          <w:szCs w:val="28"/>
        </w:rPr>
        <w:t>чания, предложения от теплоснабжающих организаций, которые отражены в приложениях №1,2,3 схемы теплоснабжения</w:t>
      </w:r>
      <w:r>
        <w:rPr>
          <w:rFonts w:ascii="Times New Roman" w:hAnsi="Times New Roman"/>
          <w:sz w:val="28"/>
          <w:szCs w:val="28"/>
        </w:rPr>
        <w:t>.</w:t>
      </w:r>
    </w:p>
    <w:p w:rsidR="00880D02" w:rsidRDefault="00752D8D" w:rsidP="0083635D">
      <w:pPr>
        <w:spacing w:line="240" w:lineRule="auto"/>
        <w:jc w:val="both"/>
        <w:rPr>
          <w:rFonts w:ascii="Times New Roman" w:hAnsi="Times New Roman"/>
          <w:b/>
          <w:sz w:val="28"/>
          <w:szCs w:val="28"/>
        </w:rPr>
      </w:pPr>
      <w:r>
        <w:rPr>
          <w:rFonts w:ascii="Times New Roman" w:hAnsi="Times New Roman"/>
          <w:b/>
          <w:sz w:val="28"/>
          <w:szCs w:val="28"/>
        </w:rPr>
        <w:t>б) ответы разработчиков проекта схемы теплоснабжения на замечания и предложения</w:t>
      </w:r>
      <w:r w:rsidR="00DB6209">
        <w:rPr>
          <w:rFonts w:ascii="Times New Roman" w:hAnsi="Times New Roman"/>
          <w:b/>
          <w:sz w:val="28"/>
          <w:szCs w:val="28"/>
        </w:rPr>
        <w:t xml:space="preserve"> </w:t>
      </w:r>
    </w:p>
    <w:p w:rsidR="00752D8D" w:rsidRPr="00880D02" w:rsidRDefault="00DB6209" w:rsidP="0083635D">
      <w:pPr>
        <w:spacing w:line="240" w:lineRule="auto"/>
        <w:jc w:val="both"/>
        <w:rPr>
          <w:rFonts w:ascii="Times New Roman" w:hAnsi="Times New Roman"/>
          <w:sz w:val="28"/>
          <w:szCs w:val="28"/>
        </w:rPr>
      </w:pPr>
      <w:r w:rsidRPr="00880D02">
        <w:rPr>
          <w:rFonts w:ascii="Times New Roman" w:hAnsi="Times New Roman"/>
          <w:sz w:val="28"/>
          <w:szCs w:val="28"/>
        </w:rPr>
        <w:t>(администрации Еткульского сельского поселения) отражены в приложениях №4,5,6 схемы теплоснабжения</w:t>
      </w:r>
      <w:r w:rsidR="00752D8D" w:rsidRPr="00880D02">
        <w:rPr>
          <w:rFonts w:ascii="Times New Roman" w:hAnsi="Times New Roman"/>
          <w:sz w:val="28"/>
          <w:szCs w:val="28"/>
        </w:rPr>
        <w:t>.</w:t>
      </w:r>
    </w:p>
    <w:p w:rsidR="00752D8D" w:rsidRDefault="00DB6209" w:rsidP="00C22654">
      <w:pPr>
        <w:spacing w:line="240" w:lineRule="auto"/>
        <w:jc w:val="both"/>
        <w:rPr>
          <w:rFonts w:ascii="Times New Roman" w:hAnsi="Times New Roman"/>
          <w:sz w:val="28"/>
          <w:szCs w:val="28"/>
        </w:rPr>
      </w:pPr>
      <w:r>
        <w:rPr>
          <w:rFonts w:ascii="Times New Roman" w:hAnsi="Times New Roman"/>
          <w:sz w:val="28"/>
          <w:szCs w:val="28"/>
        </w:rPr>
        <w:tab/>
      </w:r>
    </w:p>
    <w:p w:rsidR="00752D8D" w:rsidRDefault="00752D8D" w:rsidP="0083635D">
      <w:pPr>
        <w:spacing w:line="240" w:lineRule="auto"/>
        <w:jc w:val="both"/>
        <w:rPr>
          <w:rFonts w:ascii="Times New Roman" w:hAnsi="Times New Roman"/>
          <w:b/>
          <w:sz w:val="28"/>
          <w:szCs w:val="28"/>
        </w:rPr>
      </w:pPr>
      <w:r>
        <w:rPr>
          <w:rFonts w:ascii="Times New Roman" w:hAnsi="Times New Roman"/>
          <w:b/>
          <w:sz w:val="28"/>
          <w:szCs w:val="28"/>
        </w:rPr>
        <w:t xml:space="preserve">в) перечень учтенных замечаний и предложений, а </w:t>
      </w:r>
      <w:proofErr w:type="gramStart"/>
      <w:r>
        <w:rPr>
          <w:rFonts w:ascii="Times New Roman" w:hAnsi="Times New Roman"/>
          <w:b/>
          <w:sz w:val="28"/>
          <w:szCs w:val="28"/>
        </w:rPr>
        <w:t>так же</w:t>
      </w:r>
      <w:proofErr w:type="gramEnd"/>
      <w:r>
        <w:rPr>
          <w:rFonts w:ascii="Times New Roman" w:hAnsi="Times New Roman"/>
          <w:b/>
          <w:sz w:val="28"/>
          <w:szCs w:val="28"/>
        </w:rPr>
        <w:t xml:space="preserve"> реестр изменений, внесенных в разделы теплоснабжения и главы обосновывающих материалов к схеме теплоснабжения.</w:t>
      </w:r>
    </w:p>
    <w:p w:rsidR="00752D8D" w:rsidRPr="00752D8D" w:rsidRDefault="00752D8D" w:rsidP="0083635D">
      <w:pPr>
        <w:spacing w:line="240" w:lineRule="auto"/>
        <w:ind w:firstLine="709"/>
        <w:jc w:val="both"/>
        <w:rPr>
          <w:rFonts w:ascii="Times New Roman" w:hAnsi="Times New Roman"/>
          <w:sz w:val="28"/>
          <w:szCs w:val="28"/>
        </w:rPr>
      </w:pPr>
      <w:r>
        <w:rPr>
          <w:rFonts w:ascii="Times New Roman" w:hAnsi="Times New Roman"/>
          <w:sz w:val="28"/>
          <w:szCs w:val="28"/>
        </w:rPr>
        <w:t xml:space="preserve">Перечень и реестр замечаний, предложений, изменений в схеме </w:t>
      </w:r>
      <w:proofErr w:type="gramStart"/>
      <w:r>
        <w:rPr>
          <w:rFonts w:ascii="Times New Roman" w:hAnsi="Times New Roman"/>
          <w:sz w:val="28"/>
          <w:szCs w:val="28"/>
        </w:rPr>
        <w:t>теплоснабжени</w:t>
      </w:r>
      <w:r w:rsidR="00DB6209">
        <w:rPr>
          <w:rFonts w:ascii="Times New Roman" w:hAnsi="Times New Roman"/>
          <w:sz w:val="28"/>
          <w:szCs w:val="28"/>
        </w:rPr>
        <w:t xml:space="preserve">я </w:t>
      </w:r>
      <w:r>
        <w:rPr>
          <w:rFonts w:ascii="Times New Roman" w:hAnsi="Times New Roman"/>
          <w:sz w:val="28"/>
          <w:szCs w:val="28"/>
        </w:rPr>
        <w:t xml:space="preserve"> отражен</w:t>
      </w:r>
      <w:proofErr w:type="gramEnd"/>
      <w:r>
        <w:rPr>
          <w:rFonts w:ascii="Times New Roman" w:hAnsi="Times New Roman"/>
          <w:sz w:val="28"/>
          <w:szCs w:val="28"/>
        </w:rPr>
        <w:t xml:space="preserve">, </w:t>
      </w:r>
      <w:r w:rsidR="00DB6209">
        <w:rPr>
          <w:rFonts w:ascii="Times New Roman" w:hAnsi="Times New Roman"/>
          <w:sz w:val="28"/>
          <w:szCs w:val="28"/>
        </w:rPr>
        <w:t xml:space="preserve">приложении №7 схемы теплоснабжения. </w:t>
      </w:r>
    </w:p>
    <w:p w:rsidR="00A916CA" w:rsidRDefault="00A916CA" w:rsidP="007577D1">
      <w:pPr>
        <w:jc w:val="both"/>
        <w:rPr>
          <w:rFonts w:ascii="Times New Roman" w:hAnsi="Times New Roman"/>
          <w:b/>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C22654" w:rsidRDefault="00C22654" w:rsidP="00EC00FE">
      <w:pPr>
        <w:tabs>
          <w:tab w:val="left" w:pos="1121"/>
        </w:tabs>
        <w:jc w:val="right"/>
        <w:rPr>
          <w:rFonts w:ascii="Times New Roman" w:hAnsi="Times New Roman"/>
          <w:sz w:val="28"/>
          <w:szCs w:val="28"/>
        </w:rPr>
      </w:pPr>
    </w:p>
    <w:p w:rsidR="00F84AC3" w:rsidRPr="002E0FD3" w:rsidRDefault="00F84AC3" w:rsidP="002E0FD3">
      <w:pPr>
        <w:rPr>
          <w:rFonts w:ascii="Times New Roman" w:hAnsi="Times New Roman"/>
          <w:sz w:val="28"/>
          <w:szCs w:val="28"/>
        </w:rPr>
        <w:sectPr w:rsidR="00F84AC3" w:rsidRPr="002E0FD3" w:rsidSect="00846CD5">
          <w:pgSz w:w="11906" w:h="16838"/>
          <w:pgMar w:top="1134" w:right="851" w:bottom="1134" w:left="1418" w:header="708" w:footer="708" w:gutter="0"/>
          <w:cols w:space="708"/>
          <w:docGrid w:linePitch="360"/>
        </w:sectPr>
      </w:pPr>
    </w:p>
    <w:p w:rsidR="002E0FD3" w:rsidRDefault="002E0FD3" w:rsidP="002E0FD3">
      <w:pPr>
        <w:jc w:val="right"/>
        <w:rPr>
          <w:rFonts w:ascii="Times New Roman" w:hAnsi="Times New Roman"/>
          <w:sz w:val="28"/>
          <w:szCs w:val="28"/>
        </w:rPr>
      </w:pPr>
      <w:r>
        <w:rPr>
          <w:rFonts w:ascii="Times New Roman" w:hAnsi="Times New Roman"/>
          <w:sz w:val="28"/>
          <w:szCs w:val="28"/>
        </w:rPr>
        <w:lastRenderedPageBreak/>
        <w:t xml:space="preserve">Приложение 1.   </w:t>
      </w:r>
    </w:p>
    <w:p w:rsidR="002E0FD3" w:rsidRDefault="002E0FD3" w:rsidP="002E0FD3">
      <w:pPr>
        <w:rPr>
          <w:rFonts w:ascii="Times New Roman" w:hAnsi="Times New Roman"/>
          <w:sz w:val="28"/>
          <w:szCs w:val="28"/>
        </w:rPr>
      </w:pPr>
      <w:r>
        <w:rPr>
          <w:rFonts w:ascii="Times New Roman" w:hAnsi="Times New Roman"/>
          <w:sz w:val="28"/>
          <w:szCs w:val="28"/>
        </w:rPr>
        <w:t xml:space="preserve">                         Характеристика тепловых сетей котельных №</w:t>
      </w:r>
      <w:proofErr w:type="gramStart"/>
      <w:r>
        <w:rPr>
          <w:rFonts w:ascii="Times New Roman" w:hAnsi="Times New Roman"/>
          <w:sz w:val="28"/>
          <w:szCs w:val="28"/>
        </w:rPr>
        <w:t>1,№</w:t>
      </w:r>
      <w:proofErr w:type="gramEnd"/>
      <w:r>
        <w:rPr>
          <w:rFonts w:ascii="Times New Roman" w:hAnsi="Times New Roman"/>
          <w:sz w:val="28"/>
          <w:szCs w:val="28"/>
        </w:rPr>
        <w:t>2,№3, Еткульского сельского поселения.</w:t>
      </w:r>
    </w:p>
    <w:p w:rsidR="006A0E0F" w:rsidRDefault="006A0E0F" w:rsidP="006A0E0F">
      <w:pPr>
        <w:pStyle w:val="a5"/>
        <w:jc w:val="center"/>
        <w:rPr>
          <w:rFonts w:ascii="Times New Roman" w:hAnsi="Times New Roman"/>
          <w:sz w:val="28"/>
          <w:szCs w:val="28"/>
        </w:rPr>
      </w:pPr>
      <w:r>
        <w:rPr>
          <w:rFonts w:ascii="Times New Roman" w:hAnsi="Times New Roman"/>
          <w:sz w:val="28"/>
          <w:szCs w:val="28"/>
        </w:rPr>
        <w:t>Характеристика тепловой сети от котельной №1 ул. Первомайской 28</w:t>
      </w:r>
    </w:p>
    <w:p w:rsidR="00997E44" w:rsidRPr="006A0E0F" w:rsidRDefault="00997E44" w:rsidP="00997E44">
      <w:pPr>
        <w:pStyle w:val="a5"/>
        <w:jc w:val="right"/>
        <w:rPr>
          <w:rFonts w:ascii="Times New Roman" w:hAnsi="Times New Roman"/>
          <w:sz w:val="28"/>
          <w:szCs w:val="28"/>
        </w:rPr>
      </w:pPr>
    </w:p>
    <w:tbl>
      <w:tblPr>
        <w:tblStyle w:val="a9"/>
        <w:tblW w:w="14850" w:type="dxa"/>
        <w:tblLayout w:type="fixed"/>
        <w:tblLook w:val="04A0" w:firstRow="1" w:lastRow="0" w:firstColumn="1" w:lastColumn="0" w:noHBand="0" w:noVBand="1"/>
      </w:tblPr>
      <w:tblGrid>
        <w:gridCol w:w="830"/>
        <w:gridCol w:w="864"/>
        <w:gridCol w:w="1292"/>
        <w:gridCol w:w="863"/>
        <w:gridCol w:w="1150"/>
        <w:gridCol w:w="1006"/>
        <w:gridCol w:w="1150"/>
        <w:gridCol w:w="891"/>
        <w:gridCol w:w="851"/>
        <w:gridCol w:w="850"/>
        <w:gridCol w:w="851"/>
        <w:gridCol w:w="709"/>
        <w:gridCol w:w="992"/>
        <w:gridCol w:w="2551"/>
      </w:tblGrid>
      <w:tr w:rsidR="006A0E0F" w:rsidTr="00F06789">
        <w:trPr>
          <w:trHeight w:val="308"/>
        </w:trPr>
        <w:tc>
          <w:tcPr>
            <w:tcW w:w="830" w:type="dxa"/>
            <w:vMerge w:val="restart"/>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lang w:val="en-US"/>
              </w:rPr>
              <w:t>D</w:t>
            </w:r>
            <w:proofErr w:type="spellStart"/>
            <w:r w:rsidRPr="00374B97">
              <w:rPr>
                <w:rFonts w:ascii="Times New Roman" w:hAnsi="Times New Roman"/>
                <w:sz w:val="24"/>
                <w:szCs w:val="24"/>
              </w:rPr>
              <w:t>у,мм</w:t>
            </w:r>
            <w:proofErr w:type="spellEnd"/>
          </w:p>
        </w:tc>
        <w:tc>
          <w:tcPr>
            <w:tcW w:w="6325"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Протяженность, м</w:t>
            </w:r>
          </w:p>
        </w:tc>
        <w:tc>
          <w:tcPr>
            <w:tcW w:w="5144"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Протяженность, м</w:t>
            </w:r>
          </w:p>
        </w:tc>
        <w:tc>
          <w:tcPr>
            <w:tcW w:w="2551" w:type="dxa"/>
            <w:vMerge w:val="restart"/>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примечание</w:t>
            </w:r>
          </w:p>
        </w:tc>
      </w:tr>
      <w:tr w:rsidR="006A0E0F" w:rsidTr="00F06789">
        <w:trPr>
          <w:trHeight w:val="120"/>
        </w:trPr>
        <w:tc>
          <w:tcPr>
            <w:tcW w:w="830" w:type="dxa"/>
            <w:vMerge/>
          </w:tcPr>
          <w:p w:rsidR="006A0E0F" w:rsidRPr="00374B97" w:rsidRDefault="006A0E0F" w:rsidP="00903E5A">
            <w:pPr>
              <w:jc w:val="center"/>
              <w:rPr>
                <w:rFonts w:ascii="Times New Roman" w:hAnsi="Times New Roman"/>
                <w:sz w:val="24"/>
                <w:szCs w:val="24"/>
              </w:rPr>
            </w:pPr>
          </w:p>
        </w:tc>
        <w:tc>
          <w:tcPr>
            <w:tcW w:w="6325"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Год прокладки 1990-1997 (с 1985)</w:t>
            </w:r>
          </w:p>
        </w:tc>
        <w:tc>
          <w:tcPr>
            <w:tcW w:w="5144" w:type="dxa"/>
            <w:gridSpan w:val="6"/>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Год прокладки с 2004</w:t>
            </w:r>
          </w:p>
        </w:tc>
        <w:tc>
          <w:tcPr>
            <w:tcW w:w="2551" w:type="dxa"/>
            <w:vMerge/>
          </w:tcPr>
          <w:p w:rsidR="006A0E0F" w:rsidRPr="00374B97" w:rsidRDefault="006A0E0F" w:rsidP="00903E5A">
            <w:pPr>
              <w:jc w:val="center"/>
              <w:rPr>
                <w:rFonts w:ascii="Times New Roman" w:hAnsi="Times New Roman"/>
                <w:sz w:val="24"/>
                <w:szCs w:val="24"/>
              </w:rPr>
            </w:pPr>
          </w:p>
        </w:tc>
      </w:tr>
      <w:tr w:rsidR="006A0E0F" w:rsidTr="00F06789">
        <w:trPr>
          <w:trHeight w:val="120"/>
        </w:trPr>
        <w:tc>
          <w:tcPr>
            <w:tcW w:w="830" w:type="dxa"/>
            <w:vMerge/>
          </w:tcPr>
          <w:p w:rsidR="006A0E0F" w:rsidRPr="00374B97" w:rsidRDefault="006A0E0F" w:rsidP="00903E5A">
            <w:pPr>
              <w:jc w:val="center"/>
              <w:rPr>
                <w:rFonts w:ascii="Times New Roman" w:hAnsi="Times New Roman"/>
                <w:sz w:val="24"/>
                <w:szCs w:val="24"/>
              </w:rPr>
            </w:pPr>
          </w:p>
        </w:tc>
        <w:tc>
          <w:tcPr>
            <w:tcW w:w="2156" w:type="dxa"/>
            <w:gridSpan w:val="2"/>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надземная</w:t>
            </w:r>
          </w:p>
        </w:tc>
        <w:tc>
          <w:tcPr>
            <w:tcW w:w="2013" w:type="dxa"/>
            <w:gridSpan w:val="2"/>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канальная</w:t>
            </w:r>
          </w:p>
        </w:tc>
        <w:tc>
          <w:tcPr>
            <w:tcW w:w="2156" w:type="dxa"/>
            <w:gridSpan w:val="2"/>
          </w:tcPr>
          <w:p w:rsidR="006A0E0F" w:rsidRPr="00374B97" w:rsidRDefault="006A0E0F" w:rsidP="00903E5A">
            <w:pPr>
              <w:jc w:val="center"/>
              <w:rPr>
                <w:rFonts w:ascii="Times New Roman" w:hAnsi="Times New Roman"/>
                <w:sz w:val="24"/>
                <w:szCs w:val="24"/>
              </w:rPr>
            </w:pPr>
            <w:proofErr w:type="spellStart"/>
            <w:r w:rsidRPr="00374B97">
              <w:rPr>
                <w:rFonts w:ascii="Times New Roman" w:hAnsi="Times New Roman"/>
                <w:sz w:val="24"/>
                <w:szCs w:val="24"/>
              </w:rPr>
              <w:t>бесканальная</w:t>
            </w:r>
            <w:proofErr w:type="spellEnd"/>
          </w:p>
        </w:tc>
        <w:tc>
          <w:tcPr>
            <w:tcW w:w="1742" w:type="dxa"/>
            <w:gridSpan w:val="2"/>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надземная</w:t>
            </w:r>
          </w:p>
        </w:tc>
        <w:tc>
          <w:tcPr>
            <w:tcW w:w="1701" w:type="dxa"/>
            <w:gridSpan w:val="2"/>
          </w:tcPr>
          <w:p w:rsidR="006A0E0F" w:rsidRPr="00374B97" w:rsidRDefault="006A0E0F" w:rsidP="00903E5A">
            <w:pPr>
              <w:rPr>
                <w:rFonts w:ascii="Times New Roman" w:hAnsi="Times New Roman"/>
                <w:sz w:val="24"/>
                <w:szCs w:val="24"/>
              </w:rPr>
            </w:pPr>
            <w:r w:rsidRPr="00374B97">
              <w:rPr>
                <w:rFonts w:ascii="Times New Roman" w:hAnsi="Times New Roman"/>
                <w:sz w:val="24"/>
                <w:szCs w:val="24"/>
              </w:rPr>
              <w:t>канальная</w:t>
            </w:r>
          </w:p>
        </w:tc>
        <w:tc>
          <w:tcPr>
            <w:tcW w:w="1701" w:type="dxa"/>
            <w:gridSpan w:val="2"/>
            <w:shd w:val="clear" w:color="auto" w:fill="auto"/>
          </w:tcPr>
          <w:p w:rsidR="006A0E0F" w:rsidRPr="00374B97" w:rsidRDefault="006A0E0F" w:rsidP="00903E5A">
            <w:pPr>
              <w:rPr>
                <w:rFonts w:ascii="Times New Roman" w:hAnsi="Times New Roman"/>
                <w:sz w:val="24"/>
                <w:szCs w:val="24"/>
              </w:rPr>
            </w:pPr>
            <w:proofErr w:type="spellStart"/>
            <w:r w:rsidRPr="00374B97">
              <w:rPr>
                <w:rFonts w:ascii="Times New Roman" w:hAnsi="Times New Roman"/>
                <w:sz w:val="24"/>
                <w:szCs w:val="24"/>
              </w:rPr>
              <w:t>бесканальная</w:t>
            </w:r>
            <w:proofErr w:type="spellEnd"/>
          </w:p>
        </w:tc>
        <w:tc>
          <w:tcPr>
            <w:tcW w:w="2551" w:type="dxa"/>
            <w:vMerge/>
            <w:shd w:val="clear" w:color="auto" w:fill="auto"/>
          </w:tcPr>
          <w:p w:rsidR="006A0E0F" w:rsidRPr="00374B97" w:rsidRDefault="006A0E0F" w:rsidP="00903E5A">
            <w:pPr>
              <w:rPr>
                <w:rFonts w:ascii="Times New Roman" w:hAnsi="Times New Roman"/>
                <w:sz w:val="24"/>
                <w:szCs w:val="24"/>
              </w:rPr>
            </w:pPr>
          </w:p>
        </w:tc>
      </w:tr>
      <w:tr w:rsidR="006A0E0F" w:rsidTr="00F06789">
        <w:trPr>
          <w:trHeight w:val="120"/>
        </w:trPr>
        <w:tc>
          <w:tcPr>
            <w:tcW w:w="830" w:type="dxa"/>
            <w:vMerge/>
          </w:tcPr>
          <w:p w:rsidR="006A0E0F" w:rsidRPr="00374B97" w:rsidRDefault="006A0E0F" w:rsidP="00903E5A">
            <w:pPr>
              <w:jc w:val="center"/>
              <w:rPr>
                <w:rFonts w:ascii="Times New Roman" w:hAnsi="Times New Roman"/>
                <w:sz w:val="24"/>
                <w:szCs w:val="24"/>
              </w:rPr>
            </w:pP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1292" w:type="dxa"/>
          </w:tcPr>
          <w:p w:rsidR="006A0E0F" w:rsidRPr="00374B97" w:rsidRDefault="006A0E0F" w:rsidP="00903E5A">
            <w:pPr>
              <w:jc w:val="center"/>
              <w:rPr>
                <w:rFonts w:ascii="Times New Roman" w:hAnsi="Times New Roman"/>
                <w:sz w:val="24"/>
                <w:szCs w:val="24"/>
              </w:rPr>
            </w:pPr>
            <w:proofErr w:type="spellStart"/>
            <w:r w:rsidRPr="00374B97">
              <w:rPr>
                <w:rFonts w:ascii="Times New Roman" w:hAnsi="Times New Roman"/>
                <w:sz w:val="24"/>
                <w:szCs w:val="24"/>
              </w:rPr>
              <w:t>обр</w:t>
            </w:r>
            <w:proofErr w:type="spellEnd"/>
          </w:p>
        </w:tc>
        <w:tc>
          <w:tcPr>
            <w:tcW w:w="863"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1150" w:type="dxa"/>
          </w:tcPr>
          <w:p w:rsidR="006A0E0F" w:rsidRPr="00374B97" w:rsidRDefault="006A0E0F" w:rsidP="00903E5A">
            <w:pPr>
              <w:jc w:val="center"/>
              <w:rPr>
                <w:rFonts w:ascii="Times New Roman" w:hAnsi="Times New Roman"/>
                <w:sz w:val="24"/>
                <w:szCs w:val="24"/>
              </w:rPr>
            </w:pPr>
            <w:proofErr w:type="spellStart"/>
            <w:r w:rsidRPr="00374B97">
              <w:rPr>
                <w:rFonts w:ascii="Times New Roman" w:hAnsi="Times New Roman"/>
                <w:sz w:val="24"/>
                <w:szCs w:val="24"/>
              </w:rPr>
              <w:t>обр</w:t>
            </w:r>
            <w:proofErr w:type="spellEnd"/>
          </w:p>
        </w:tc>
        <w:tc>
          <w:tcPr>
            <w:tcW w:w="1006"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1150" w:type="dxa"/>
          </w:tcPr>
          <w:p w:rsidR="006A0E0F" w:rsidRPr="00374B97" w:rsidRDefault="006A0E0F" w:rsidP="00903E5A">
            <w:pPr>
              <w:jc w:val="center"/>
              <w:rPr>
                <w:rFonts w:ascii="Times New Roman" w:hAnsi="Times New Roman"/>
                <w:sz w:val="24"/>
                <w:szCs w:val="24"/>
              </w:rPr>
            </w:pPr>
            <w:proofErr w:type="spellStart"/>
            <w:r w:rsidRPr="00374B97">
              <w:rPr>
                <w:rFonts w:ascii="Times New Roman" w:hAnsi="Times New Roman"/>
                <w:sz w:val="24"/>
                <w:szCs w:val="24"/>
              </w:rPr>
              <w:t>обр</w:t>
            </w:r>
            <w:proofErr w:type="spellEnd"/>
          </w:p>
        </w:tc>
        <w:tc>
          <w:tcPr>
            <w:tcW w:w="891"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851" w:type="dxa"/>
          </w:tcPr>
          <w:p w:rsidR="006A0E0F" w:rsidRPr="00374B97" w:rsidRDefault="006A0E0F" w:rsidP="00903E5A">
            <w:pPr>
              <w:jc w:val="center"/>
              <w:rPr>
                <w:rFonts w:ascii="Times New Roman" w:hAnsi="Times New Roman"/>
                <w:sz w:val="24"/>
                <w:szCs w:val="24"/>
              </w:rPr>
            </w:pPr>
            <w:proofErr w:type="spellStart"/>
            <w:r w:rsidRPr="00374B97">
              <w:rPr>
                <w:rFonts w:ascii="Times New Roman" w:hAnsi="Times New Roman"/>
                <w:sz w:val="24"/>
                <w:szCs w:val="24"/>
              </w:rPr>
              <w:t>обр</w:t>
            </w:r>
            <w:proofErr w:type="spellEnd"/>
          </w:p>
        </w:tc>
        <w:tc>
          <w:tcPr>
            <w:tcW w:w="85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под</w:t>
            </w:r>
          </w:p>
        </w:tc>
        <w:tc>
          <w:tcPr>
            <w:tcW w:w="851" w:type="dxa"/>
            <w:shd w:val="clear" w:color="auto" w:fill="auto"/>
          </w:tcPr>
          <w:p w:rsidR="006A0E0F" w:rsidRPr="00374B97" w:rsidRDefault="006A0E0F" w:rsidP="00903E5A">
            <w:pPr>
              <w:rPr>
                <w:rFonts w:ascii="Times New Roman" w:hAnsi="Times New Roman"/>
                <w:sz w:val="24"/>
                <w:szCs w:val="24"/>
              </w:rPr>
            </w:pPr>
            <w:proofErr w:type="spellStart"/>
            <w:r w:rsidRPr="00374B97">
              <w:rPr>
                <w:rFonts w:ascii="Times New Roman" w:hAnsi="Times New Roman"/>
                <w:sz w:val="24"/>
                <w:szCs w:val="24"/>
              </w:rPr>
              <w:t>обр</w:t>
            </w:r>
            <w:proofErr w:type="spellEnd"/>
          </w:p>
        </w:tc>
        <w:tc>
          <w:tcPr>
            <w:tcW w:w="709" w:type="dxa"/>
            <w:shd w:val="clear" w:color="auto" w:fill="auto"/>
          </w:tcPr>
          <w:p w:rsidR="006A0E0F" w:rsidRPr="00374B97" w:rsidRDefault="006A0E0F" w:rsidP="00903E5A">
            <w:pPr>
              <w:rPr>
                <w:rFonts w:ascii="Times New Roman" w:hAnsi="Times New Roman"/>
                <w:sz w:val="24"/>
                <w:szCs w:val="24"/>
              </w:rPr>
            </w:pPr>
            <w:r w:rsidRPr="00374B97">
              <w:rPr>
                <w:rFonts w:ascii="Times New Roman" w:hAnsi="Times New Roman"/>
                <w:sz w:val="24"/>
                <w:szCs w:val="24"/>
              </w:rPr>
              <w:t>под</w:t>
            </w:r>
          </w:p>
        </w:tc>
        <w:tc>
          <w:tcPr>
            <w:tcW w:w="992" w:type="dxa"/>
            <w:shd w:val="clear" w:color="auto" w:fill="auto"/>
          </w:tcPr>
          <w:p w:rsidR="006A0E0F" w:rsidRPr="00374B97" w:rsidRDefault="006A0E0F" w:rsidP="00903E5A">
            <w:pPr>
              <w:rPr>
                <w:rFonts w:ascii="Times New Roman" w:hAnsi="Times New Roman"/>
                <w:sz w:val="24"/>
                <w:szCs w:val="24"/>
              </w:rPr>
            </w:pPr>
            <w:proofErr w:type="spellStart"/>
            <w:r w:rsidRPr="00374B97">
              <w:rPr>
                <w:rFonts w:ascii="Times New Roman" w:hAnsi="Times New Roman"/>
                <w:sz w:val="24"/>
                <w:szCs w:val="24"/>
              </w:rPr>
              <w:t>обр</w:t>
            </w:r>
            <w:proofErr w:type="spellEnd"/>
          </w:p>
        </w:tc>
        <w:tc>
          <w:tcPr>
            <w:tcW w:w="2551" w:type="dxa"/>
            <w:vMerge/>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25</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32</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40</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297"/>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50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30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30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70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100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100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80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174</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174</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297"/>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100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768</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768</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1251</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1251</w:t>
            </w: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473</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473</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125</w:t>
            </w:r>
          </w:p>
        </w:tc>
        <w:tc>
          <w:tcPr>
            <w:tcW w:w="864" w:type="dxa"/>
          </w:tcPr>
          <w:p w:rsidR="006A0E0F" w:rsidRPr="00374B97" w:rsidRDefault="006A0E0F" w:rsidP="00903E5A">
            <w:pPr>
              <w:jc w:val="center"/>
              <w:rPr>
                <w:rFonts w:ascii="Times New Roman" w:hAnsi="Times New Roman"/>
                <w:sz w:val="24"/>
                <w:szCs w:val="24"/>
              </w:rPr>
            </w:pPr>
          </w:p>
        </w:tc>
        <w:tc>
          <w:tcPr>
            <w:tcW w:w="1292" w:type="dxa"/>
          </w:tcPr>
          <w:p w:rsidR="006A0E0F" w:rsidRPr="00374B97" w:rsidRDefault="006A0E0F" w:rsidP="00903E5A">
            <w:pPr>
              <w:jc w:val="center"/>
              <w:rPr>
                <w:rFonts w:ascii="Times New Roman" w:hAnsi="Times New Roman"/>
                <w:sz w:val="24"/>
                <w:szCs w:val="24"/>
              </w:rPr>
            </w:pP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492</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492</w:t>
            </w: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150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206</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206</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766</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766</w:t>
            </w: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200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95</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95</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880</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880</w:t>
            </w: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60</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60</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297"/>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250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70</w:t>
            </w:r>
          </w:p>
        </w:tc>
        <w:tc>
          <w:tcPr>
            <w:tcW w:w="863"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167</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167</w:t>
            </w:r>
          </w:p>
        </w:tc>
        <w:tc>
          <w:tcPr>
            <w:tcW w:w="1006"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180</w:t>
            </w:r>
          </w:p>
        </w:tc>
        <w:tc>
          <w:tcPr>
            <w:tcW w:w="115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180</w:t>
            </w: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3</w:t>
            </w:r>
            <w:r>
              <w:rPr>
                <w:rFonts w:ascii="Times New Roman" w:hAnsi="Times New Roman"/>
                <w:sz w:val="24"/>
                <w:szCs w:val="24"/>
              </w:rPr>
              <w:t>00</w:t>
            </w:r>
          </w:p>
        </w:tc>
        <w:tc>
          <w:tcPr>
            <w:tcW w:w="864"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570</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570</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18"/>
        </w:trPr>
        <w:tc>
          <w:tcPr>
            <w:tcW w:w="83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350</w:t>
            </w:r>
          </w:p>
        </w:tc>
        <w:tc>
          <w:tcPr>
            <w:tcW w:w="864" w:type="dxa"/>
          </w:tcPr>
          <w:p w:rsidR="006A0E0F" w:rsidRPr="00374B97" w:rsidRDefault="006A0E0F" w:rsidP="00903E5A">
            <w:pPr>
              <w:rPr>
                <w:rFonts w:ascii="Times New Roman" w:hAnsi="Times New Roman"/>
                <w:sz w:val="24"/>
                <w:szCs w:val="24"/>
              </w:rPr>
            </w:pPr>
            <w:r>
              <w:rPr>
                <w:rFonts w:ascii="Times New Roman" w:hAnsi="Times New Roman"/>
                <w:sz w:val="24"/>
                <w:szCs w:val="24"/>
              </w:rPr>
              <w:t>438</w:t>
            </w:r>
          </w:p>
        </w:tc>
        <w:tc>
          <w:tcPr>
            <w:tcW w:w="1292"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438</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308"/>
        </w:trPr>
        <w:tc>
          <w:tcPr>
            <w:tcW w:w="830" w:type="dxa"/>
          </w:tcPr>
          <w:p w:rsidR="006A0E0F" w:rsidRPr="00374B97" w:rsidRDefault="006A0E0F" w:rsidP="00903E5A">
            <w:pPr>
              <w:jc w:val="center"/>
              <w:rPr>
                <w:rFonts w:ascii="Times New Roman" w:hAnsi="Times New Roman"/>
                <w:sz w:val="24"/>
                <w:szCs w:val="24"/>
              </w:rPr>
            </w:pPr>
            <w:r>
              <w:rPr>
                <w:rFonts w:ascii="Times New Roman" w:hAnsi="Times New Roman"/>
                <w:sz w:val="24"/>
                <w:szCs w:val="24"/>
              </w:rPr>
              <w:t>400</w:t>
            </w:r>
          </w:p>
        </w:tc>
        <w:tc>
          <w:tcPr>
            <w:tcW w:w="864"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1292" w:type="dxa"/>
          </w:tcPr>
          <w:p w:rsidR="006A0E0F" w:rsidRPr="00374B97" w:rsidRDefault="006A0E0F" w:rsidP="00903E5A">
            <w:pPr>
              <w:jc w:val="center"/>
              <w:rPr>
                <w:rFonts w:ascii="Times New Roman" w:hAnsi="Times New Roman"/>
                <w:sz w:val="24"/>
                <w:szCs w:val="24"/>
              </w:rPr>
            </w:pPr>
            <w:r w:rsidRPr="00374B97">
              <w:rPr>
                <w:rFonts w:ascii="Times New Roman" w:hAnsi="Times New Roman"/>
                <w:sz w:val="24"/>
                <w:szCs w:val="24"/>
              </w:rPr>
              <w:t>-</w:t>
            </w:r>
          </w:p>
        </w:tc>
        <w:tc>
          <w:tcPr>
            <w:tcW w:w="863"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1006" w:type="dxa"/>
          </w:tcPr>
          <w:p w:rsidR="006A0E0F" w:rsidRPr="00374B97" w:rsidRDefault="006A0E0F" w:rsidP="00903E5A">
            <w:pPr>
              <w:jc w:val="center"/>
              <w:rPr>
                <w:rFonts w:ascii="Times New Roman" w:hAnsi="Times New Roman"/>
                <w:sz w:val="24"/>
                <w:szCs w:val="24"/>
              </w:rPr>
            </w:pPr>
          </w:p>
        </w:tc>
        <w:tc>
          <w:tcPr>
            <w:tcW w:w="1150" w:type="dxa"/>
          </w:tcPr>
          <w:p w:rsidR="006A0E0F" w:rsidRPr="00374B97" w:rsidRDefault="006A0E0F" w:rsidP="00903E5A">
            <w:pPr>
              <w:jc w:val="center"/>
              <w:rPr>
                <w:rFonts w:ascii="Times New Roman" w:hAnsi="Times New Roman"/>
                <w:sz w:val="24"/>
                <w:szCs w:val="24"/>
              </w:rPr>
            </w:pPr>
          </w:p>
        </w:tc>
        <w:tc>
          <w:tcPr>
            <w:tcW w:w="891" w:type="dxa"/>
          </w:tcPr>
          <w:p w:rsidR="006A0E0F" w:rsidRPr="00374B97" w:rsidRDefault="006A0E0F" w:rsidP="00903E5A">
            <w:pPr>
              <w:jc w:val="center"/>
              <w:rPr>
                <w:rFonts w:ascii="Times New Roman" w:hAnsi="Times New Roman"/>
                <w:sz w:val="24"/>
                <w:szCs w:val="24"/>
              </w:rPr>
            </w:pPr>
          </w:p>
        </w:tc>
        <w:tc>
          <w:tcPr>
            <w:tcW w:w="851" w:type="dxa"/>
          </w:tcPr>
          <w:p w:rsidR="006A0E0F" w:rsidRPr="00374B97" w:rsidRDefault="006A0E0F" w:rsidP="00903E5A">
            <w:pPr>
              <w:jc w:val="center"/>
              <w:rPr>
                <w:rFonts w:ascii="Times New Roman" w:hAnsi="Times New Roman"/>
                <w:sz w:val="24"/>
                <w:szCs w:val="24"/>
              </w:rPr>
            </w:pPr>
          </w:p>
        </w:tc>
        <w:tc>
          <w:tcPr>
            <w:tcW w:w="850" w:type="dxa"/>
          </w:tcPr>
          <w:p w:rsidR="006A0E0F" w:rsidRPr="00374B97" w:rsidRDefault="006A0E0F" w:rsidP="00903E5A">
            <w:pPr>
              <w:jc w:val="center"/>
              <w:rPr>
                <w:rFonts w:ascii="Times New Roman" w:hAnsi="Times New Roman"/>
                <w:sz w:val="24"/>
                <w:szCs w:val="24"/>
              </w:rPr>
            </w:pPr>
          </w:p>
        </w:tc>
        <w:tc>
          <w:tcPr>
            <w:tcW w:w="851" w:type="dxa"/>
            <w:shd w:val="clear" w:color="auto" w:fill="auto"/>
          </w:tcPr>
          <w:p w:rsidR="006A0E0F" w:rsidRPr="00374B97" w:rsidRDefault="006A0E0F" w:rsidP="00903E5A">
            <w:pPr>
              <w:rPr>
                <w:rFonts w:ascii="Times New Roman" w:hAnsi="Times New Roman"/>
                <w:sz w:val="24"/>
                <w:szCs w:val="24"/>
              </w:rPr>
            </w:pPr>
          </w:p>
        </w:tc>
        <w:tc>
          <w:tcPr>
            <w:tcW w:w="709" w:type="dxa"/>
            <w:shd w:val="clear" w:color="auto" w:fill="auto"/>
          </w:tcPr>
          <w:p w:rsidR="006A0E0F" w:rsidRPr="00374B97" w:rsidRDefault="006A0E0F" w:rsidP="00903E5A">
            <w:pPr>
              <w:rPr>
                <w:rFonts w:ascii="Times New Roman" w:hAnsi="Times New Roman"/>
                <w:sz w:val="24"/>
                <w:szCs w:val="24"/>
              </w:rPr>
            </w:pPr>
          </w:p>
        </w:tc>
        <w:tc>
          <w:tcPr>
            <w:tcW w:w="992" w:type="dxa"/>
            <w:shd w:val="clear" w:color="auto" w:fill="auto"/>
          </w:tcPr>
          <w:p w:rsidR="006A0E0F" w:rsidRPr="00374B97" w:rsidRDefault="006A0E0F" w:rsidP="00903E5A">
            <w:pPr>
              <w:rPr>
                <w:rFonts w:ascii="Times New Roman" w:hAnsi="Times New Roman"/>
                <w:sz w:val="24"/>
                <w:szCs w:val="24"/>
              </w:rPr>
            </w:pPr>
          </w:p>
        </w:tc>
        <w:tc>
          <w:tcPr>
            <w:tcW w:w="2551" w:type="dxa"/>
            <w:shd w:val="clear" w:color="auto" w:fill="auto"/>
          </w:tcPr>
          <w:p w:rsidR="006A0E0F" w:rsidRPr="00374B97" w:rsidRDefault="006A0E0F" w:rsidP="00903E5A">
            <w:pPr>
              <w:rPr>
                <w:rFonts w:ascii="Times New Roman" w:hAnsi="Times New Roman"/>
                <w:sz w:val="24"/>
                <w:szCs w:val="24"/>
              </w:rPr>
            </w:pPr>
          </w:p>
        </w:tc>
      </w:tr>
      <w:tr w:rsidR="006A0E0F" w:rsidTr="00F06789">
        <w:trPr>
          <w:trHeight w:val="687"/>
        </w:trPr>
        <w:tc>
          <w:tcPr>
            <w:tcW w:w="14850" w:type="dxa"/>
            <w:gridSpan w:val="14"/>
          </w:tcPr>
          <w:p w:rsidR="006A0E0F" w:rsidRPr="0094299D" w:rsidRDefault="006A0E0F" w:rsidP="00903E5A">
            <w:pPr>
              <w:tabs>
                <w:tab w:val="left" w:pos="11380"/>
              </w:tabs>
              <w:rPr>
                <w:rFonts w:ascii="Times New Roman" w:hAnsi="Times New Roman"/>
              </w:rPr>
            </w:pPr>
            <w:r w:rsidRPr="0094299D">
              <w:rPr>
                <w:rFonts w:ascii="Times New Roman" w:hAnsi="Times New Roman"/>
              </w:rPr>
              <w:t>К тепловой сети присоединено 889 абонентских ввода.</w:t>
            </w:r>
            <w:r w:rsidRPr="0094299D">
              <w:rPr>
                <w:rFonts w:ascii="Times New Roman" w:hAnsi="Times New Roman"/>
              </w:rPr>
              <w:tab/>
              <w:t>Итого: (по лотку) м. 8600</w:t>
            </w:r>
          </w:p>
          <w:p w:rsidR="006A0E0F" w:rsidRPr="0094299D" w:rsidRDefault="006A0E0F" w:rsidP="00903E5A">
            <w:pPr>
              <w:rPr>
                <w:rFonts w:ascii="Times New Roman" w:hAnsi="Times New Roman"/>
              </w:rPr>
            </w:pPr>
            <w:r w:rsidRPr="0094299D">
              <w:rPr>
                <w:rFonts w:ascii="Times New Roman" w:hAnsi="Times New Roman"/>
              </w:rPr>
              <w:t>Количество тепловых колодцев – 130 шт.</w:t>
            </w:r>
          </w:p>
          <w:p w:rsidR="006A0E0F" w:rsidRDefault="006A0E0F" w:rsidP="006A0E0F">
            <w:pPr>
              <w:rPr>
                <w:rFonts w:ascii="Times New Roman" w:hAnsi="Times New Roman"/>
              </w:rPr>
            </w:pPr>
          </w:p>
          <w:p w:rsidR="006A0E0F" w:rsidRDefault="006A0E0F" w:rsidP="00903E5A">
            <w:pPr>
              <w:jc w:val="right"/>
              <w:rPr>
                <w:rFonts w:ascii="Times New Roman" w:hAnsi="Times New Roman"/>
              </w:rPr>
            </w:pPr>
          </w:p>
          <w:p w:rsidR="006A0E0F" w:rsidRDefault="006A0E0F" w:rsidP="00903E5A">
            <w:pPr>
              <w:jc w:val="right"/>
              <w:rPr>
                <w:rFonts w:ascii="Times New Roman" w:hAnsi="Times New Roman"/>
              </w:rPr>
            </w:pPr>
          </w:p>
          <w:p w:rsidR="00997E44" w:rsidRDefault="00997E44" w:rsidP="00903E5A">
            <w:pPr>
              <w:jc w:val="right"/>
              <w:rPr>
                <w:rFonts w:ascii="Times New Roman" w:hAnsi="Times New Roman"/>
              </w:rPr>
            </w:pPr>
          </w:p>
          <w:p w:rsidR="00997E44" w:rsidRDefault="00997E44" w:rsidP="00903E5A">
            <w:pPr>
              <w:jc w:val="right"/>
              <w:rPr>
                <w:rFonts w:ascii="Times New Roman" w:hAnsi="Times New Roman"/>
              </w:rPr>
            </w:pPr>
          </w:p>
          <w:p w:rsidR="00997E44" w:rsidRDefault="00997E44" w:rsidP="00903E5A">
            <w:pPr>
              <w:jc w:val="right"/>
              <w:rPr>
                <w:rFonts w:ascii="Times New Roman" w:hAnsi="Times New Roman"/>
              </w:rPr>
            </w:pPr>
          </w:p>
          <w:p w:rsidR="00D709CE" w:rsidRDefault="00D709CE" w:rsidP="00D709CE">
            <w:pPr>
              <w:jc w:val="right"/>
              <w:rPr>
                <w:rFonts w:ascii="Times New Roman" w:hAnsi="Times New Roman"/>
                <w:sz w:val="28"/>
                <w:szCs w:val="28"/>
              </w:rPr>
            </w:pPr>
            <w:r>
              <w:rPr>
                <w:rFonts w:ascii="Times New Roman" w:hAnsi="Times New Roman"/>
              </w:rPr>
              <w:tab/>
            </w:r>
            <w:r>
              <w:rPr>
                <w:rFonts w:ascii="Times New Roman" w:hAnsi="Times New Roman"/>
                <w:sz w:val="28"/>
                <w:szCs w:val="28"/>
              </w:rPr>
              <w:t xml:space="preserve">Приложение 2.   </w:t>
            </w:r>
          </w:p>
          <w:p w:rsidR="00997E44" w:rsidRDefault="00997E44" w:rsidP="00D709CE">
            <w:pPr>
              <w:tabs>
                <w:tab w:val="left" w:pos="13260"/>
              </w:tabs>
              <w:rPr>
                <w:rFonts w:ascii="Times New Roman" w:hAnsi="Times New Roman"/>
              </w:rPr>
            </w:pPr>
          </w:p>
          <w:p w:rsidR="00997E44" w:rsidRDefault="00997E44" w:rsidP="00903E5A">
            <w:pPr>
              <w:jc w:val="right"/>
              <w:rPr>
                <w:rFonts w:ascii="Times New Roman" w:hAnsi="Times New Roman"/>
              </w:rPr>
            </w:pPr>
            <w:r>
              <w:rPr>
                <w:rFonts w:ascii="Times New Roman" w:hAnsi="Times New Roman"/>
              </w:rPr>
              <w:lastRenderedPageBreak/>
              <w:t>\</w:t>
            </w:r>
          </w:p>
          <w:p w:rsidR="00997E44" w:rsidRDefault="00997E44" w:rsidP="00903E5A">
            <w:pPr>
              <w:jc w:val="right"/>
              <w:rPr>
                <w:rFonts w:ascii="Times New Roman" w:hAnsi="Times New Roman"/>
              </w:rPr>
            </w:pPr>
          </w:p>
          <w:p w:rsidR="006A0E0F" w:rsidRPr="0094299D" w:rsidRDefault="006A0E0F" w:rsidP="00903E5A">
            <w:pPr>
              <w:jc w:val="right"/>
              <w:rPr>
                <w:rFonts w:ascii="Times New Roman" w:hAnsi="Times New Roman"/>
              </w:rPr>
            </w:pPr>
          </w:p>
          <w:p w:rsidR="006A0E0F" w:rsidRDefault="006A0E0F" w:rsidP="00903E5A">
            <w:pPr>
              <w:contextualSpacing/>
              <w:jc w:val="center"/>
              <w:rPr>
                <w:rFonts w:ascii="Times New Roman" w:hAnsi="Times New Roman"/>
              </w:rPr>
            </w:pPr>
            <w:r w:rsidRPr="0094299D">
              <w:rPr>
                <w:rFonts w:ascii="Times New Roman" w:hAnsi="Times New Roman"/>
              </w:rPr>
              <w:tab/>
            </w:r>
          </w:p>
          <w:p w:rsidR="006A0E0F" w:rsidRPr="0094299D" w:rsidRDefault="006A0E0F" w:rsidP="00903E5A">
            <w:pPr>
              <w:contextualSpacing/>
              <w:jc w:val="center"/>
              <w:rPr>
                <w:rFonts w:ascii="Times New Roman" w:hAnsi="Times New Roman"/>
              </w:rPr>
            </w:pPr>
            <w:r w:rsidRPr="0094299D">
              <w:rPr>
                <w:rFonts w:ascii="Times New Roman" w:hAnsi="Times New Roman"/>
              </w:rPr>
              <w:t>Характеристика тепловой сети</w:t>
            </w:r>
          </w:p>
          <w:p w:rsidR="006A0E0F" w:rsidRPr="0094299D" w:rsidRDefault="006A0E0F" w:rsidP="00903E5A">
            <w:pPr>
              <w:contextualSpacing/>
              <w:jc w:val="center"/>
              <w:rPr>
                <w:rFonts w:ascii="Times New Roman" w:hAnsi="Times New Roman"/>
              </w:rPr>
            </w:pPr>
            <w:r w:rsidRPr="0094299D">
              <w:rPr>
                <w:rFonts w:ascii="Times New Roman" w:hAnsi="Times New Roman"/>
              </w:rPr>
              <w:t xml:space="preserve">от котельной №2, </w:t>
            </w:r>
            <w:proofErr w:type="spellStart"/>
            <w:r w:rsidRPr="0094299D">
              <w:rPr>
                <w:rFonts w:ascii="Times New Roman" w:hAnsi="Times New Roman"/>
              </w:rPr>
              <w:t>ул.Северная</w:t>
            </w:r>
            <w:proofErr w:type="spellEnd"/>
            <w:r w:rsidRPr="0094299D">
              <w:rPr>
                <w:rFonts w:ascii="Times New Roman" w:hAnsi="Times New Roman"/>
              </w:rPr>
              <w:t xml:space="preserve">, </w:t>
            </w:r>
            <w:r>
              <w:rPr>
                <w:rFonts w:ascii="Times New Roman" w:hAnsi="Times New Roman"/>
              </w:rPr>
              <w:t>д.</w:t>
            </w:r>
            <w:r w:rsidRPr="0094299D">
              <w:rPr>
                <w:rFonts w:ascii="Times New Roman" w:hAnsi="Times New Roman"/>
              </w:rPr>
              <w:t>.39-б</w:t>
            </w:r>
          </w:p>
          <w:p w:rsidR="006A0E0F" w:rsidRPr="0094299D" w:rsidRDefault="00997E44" w:rsidP="00997E44">
            <w:pPr>
              <w:tabs>
                <w:tab w:val="left" w:pos="13320"/>
              </w:tabs>
              <w:contextualSpacing/>
              <w:rPr>
                <w:rFonts w:ascii="Times New Roman" w:hAnsi="Times New Roman"/>
              </w:rPr>
            </w:pPr>
            <w:r>
              <w:rPr>
                <w:rFonts w:ascii="Times New Roman" w:hAnsi="Times New Roman"/>
              </w:rPr>
              <w:tab/>
            </w:r>
          </w:p>
          <w:tbl>
            <w:tblPr>
              <w:tblStyle w:val="a9"/>
              <w:tblW w:w="14596" w:type="dxa"/>
              <w:tblLayout w:type="fixed"/>
              <w:tblLook w:val="04A0" w:firstRow="1" w:lastRow="0" w:firstColumn="1" w:lastColumn="0" w:noHBand="0" w:noVBand="1"/>
            </w:tblPr>
            <w:tblGrid>
              <w:gridCol w:w="2218"/>
              <w:gridCol w:w="2218"/>
              <w:gridCol w:w="2218"/>
              <w:gridCol w:w="2218"/>
              <w:gridCol w:w="2218"/>
              <w:gridCol w:w="1663"/>
              <w:gridCol w:w="1843"/>
            </w:tblGrid>
            <w:tr w:rsidR="006A0E0F" w:rsidRPr="0094299D" w:rsidTr="00F06789">
              <w:trPr>
                <w:trHeight w:val="118"/>
              </w:trPr>
              <w:tc>
                <w:tcPr>
                  <w:tcW w:w="2218" w:type="dxa"/>
                  <w:vMerge w:val="restart"/>
                </w:tcPr>
                <w:p w:rsidR="006A0E0F" w:rsidRPr="0094299D" w:rsidRDefault="006A0E0F" w:rsidP="00903E5A">
                  <w:pPr>
                    <w:tabs>
                      <w:tab w:val="left" w:pos="6639"/>
                    </w:tabs>
                    <w:jc w:val="center"/>
                    <w:rPr>
                      <w:rFonts w:ascii="Times New Roman" w:hAnsi="Times New Roman"/>
                    </w:rPr>
                  </w:pPr>
                </w:p>
                <w:p w:rsidR="006A0E0F" w:rsidRPr="0094299D" w:rsidRDefault="006A0E0F" w:rsidP="00903E5A">
                  <w:pPr>
                    <w:tabs>
                      <w:tab w:val="left" w:pos="6639"/>
                    </w:tabs>
                    <w:jc w:val="center"/>
                    <w:rPr>
                      <w:rFonts w:ascii="Times New Roman" w:hAnsi="Times New Roman"/>
                    </w:rPr>
                  </w:pPr>
                </w:p>
                <w:p w:rsidR="006A0E0F" w:rsidRPr="0094299D" w:rsidRDefault="006A0E0F" w:rsidP="00903E5A">
                  <w:pPr>
                    <w:tabs>
                      <w:tab w:val="left" w:pos="6639"/>
                    </w:tabs>
                    <w:jc w:val="center"/>
                    <w:rPr>
                      <w:rFonts w:ascii="Times New Roman" w:hAnsi="Times New Roman"/>
                    </w:rPr>
                  </w:pPr>
                  <w:r w:rsidRPr="0094299D">
                    <w:rPr>
                      <w:rFonts w:ascii="Times New Roman" w:hAnsi="Times New Roman"/>
                      <w:lang w:val="en-US"/>
                    </w:rPr>
                    <w:t>D</w:t>
                  </w:r>
                  <w:proofErr w:type="spellStart"/>
                  <w:r w:rsidRPr="0094299D">
                    <w:rPr>
                      <w:rFonts w:ascii="Times New Roman" w:hAnsi="Times New Roman"/>
                    </w:rPr>
                    <w:t>у,мм</w:t>
                  </w:r>
                  <w:proofErr w:type="spellEnd"/>
                </w:p>
              </w:tc>
              <w:tc>
                <w:tcPr>
                  <w:tcW w:w="12378" w:type="dxa"/>
                  <w:gridSpan w:val="6"/>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Протяженность, м</w:t>
                  </w:r>
                </w:p>
              </w:tc>
            </w:tr>
            <w:tr w:rsidR="006A0E0F" w:rsidRPr="0094299D" w:rsidTr="00F06789">
              <w:trPr>
                <w:trHeight w:val="118"/>
              </w:trPr>
              <w:tc>
                <w:tcPr>
                  <w:tcW w:w="2218" w:type="dxa"/>
                  <w:vMerge/>
                </w:tcPr>
                <w:p w:rsidR="006A0E0F" w:rsidRPr="0094299D" w:rsidRDefault="006A0E0F" w:rsidP="00903E5A">
                  <w:pPr>
                    <w:tabs>
                      <w:tab w:val="left" w:pos="6639"/>
                    </w:tabs>
                    <w:rPr>
                      <w:rFonts w:ascii="Times New Roman" w:hAnsi="Times New Roman"/>
                    </w:rPr>
                  </w:pPr>
                </w:p>
              </w:tc>
              <w:tc>
                <w:tcPr>
                  <w:tcW w:w="12378" w:type="dxa"/>
                  <w:gridSpan w:val="6"/>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Год прокладки 1998-2018гг.</w:t>
                  </w:r>
                </w:p>
              </w:tc>
            </w:tr>
            <w:tr w:rsidR="006A0E0F" w:rsidRPr="0094299D" w:rsidTr="00F06789">
              <w:trPr>
                <w:trHeight w:val="118"/>
              </w:trPr>
              <w:tc>
                <w:tcPr>
                  <w:tcW w:w="2218" w:type="dxa"/>
                  <w:vMerge/>
                </w:tcPr>
                <w:p w:rsidR="006A0E0F" w:rsidRPr="0094299D" w:rsidRDefault="006A0E0F" w:rsidP="00903E5A">
                  <w:pPr>
                    <w:tabs>
                      <w:tab w:val="left" w:pos="6639"/>
                    </w:tabs>
                    <w:rPr>
                      <w:rFonts w:ascii="Times New Roman" w:hAnsi="Times New Roman"/>
                    </w:rPr>
                  </w:pPr>
                </w:p>
              </w:tc>
              <w:tc>
                <w:tcPr>
                  <w:tcW w:w="4436" w:type="dxa"/>
                  <w:gridSpan w:val="2"/>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Надземная</w:t>
                  </w:r>
                </w:p>
              </w:tc>
              <w:tc>
                <w:tcPr>
                  <w:tcW w:w="4436" w:type="dxa"/>
                  <w:gridSpan w:val="2"/>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канальная</w:t>
                  </w:r>
                </w:p>
              </w:tc>
              <w:tc>
                <w:tcPr>
                  <w:tcW w:w="3506" w:type="dxa"/>
                  <w:gridSpan w:val="2"/>
                </w:tcPr>
                <w:p w:rsidR="006A0E0F" w:rsidRPr="0094299D" w:rsidRDefault="006A0E0F" w:rsidP="00903E5A">
                  <w:pPr>
                    <w:tabs>
                      <w:tab w:val="left" w:pos="6639"/>
                    </w:tabs>
                    <w:jc w:val="center"/>
                    <w:rPr>
                      <w:rFonts w:ascii="Times New Roman" w:hAnsi="Times New Roman"/>
                    </w:rPr>
                  </w:pPr>
                  <w:proofErr w:type="spellStart"/>
                  <w:r w:rsidRPr="0094299D">
                    <w:rPr>
                      <w:rFonts w:ascii="Times New Roman" w:hAnsi="Times New Roman"/>
                    </w:rPr>
                    <w:t>бесканальная</w:t>
                  </w:r>
                  <w:proofErr w:type="spellEnd"/>
                </w:p>
              </w:tc>
            </w:tr>
            <w:tr w:rsidR="006A0E0F" w:rsidRPr="0094299D" w:rsidTr="00F06789">
              <w:trPr>
                <w:trHeight w:val="118"/>
              </w:trPr>
              <w:tc>
                <w:tcPr>
                  <w:tcW w:w="2218" w:type="dxa"/>
                  <w:vMerge/>
                </w:tcPr>
                <w:p w:rsidR="006A0E0F" w:rsidRPr="0094299D" w:rsidRDefault="006A0E0F" w:rsidP="00903E5A">
                  <w:pPr>
                    <w:tabs>
                      <w:tab w:val="left" w:pos="6639"/>
                    </w:tabs>
                    <w:rPr>
                      <w:rFonts w:ascii="Times New Roman" w:hAnsi="Times New Roman"/>
                    </w:rPr>
                  </w:pPr>
                </w:p>
              </w:tc>
              <w:tc>
                <w:tcPr>
                  <w:tcW w:w="2218" w:type="dxa"/>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под</w:t>
                  </w:r>
                </w:p>
              </w:tc>
              <w:tc>
                <w:tcPr>
                  <w:tcW w:w="2218" w:type="dxa"/>
                </w:tcPr>
                <w:p w:rsidR="006A0E0F" w:rsidRPr="0094299D" w:rsidRDefault="006A0E0F" w:rsidP="00903E5A">
                  <w:pPr>
                    <w:tabs>
                      <w:tab w:val="left" w:pos="6639"/>
                    </w:tabs>
                    <w:jc w:val="center"/>
                    <w:rPr>
                      <w:rFonts w:ascii="Times New Roman" w:hAnsi="Times New Roman"/>
                    </w:rPr>
                  </w:pPr>
                  <w:proofErr w:type="spellStart"/>
                  <w:r w:rsidRPr="0094299D">
                    <w:rPr>
                      <w:rFonts w:ascii="Times New Roman" w:hAnsi="Times New Roman"/>
                    </w:rPr>
                    <w:t>обр</w:t>
                  </w:r>
                  <w:proofErr w:type="spellEnd"/>
                </w:p>
              </w:tc>
              <w:tc>
                <w:tcPr>
                  <w:tcW w:w="2218" w:type="dxa"/>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под</w:t>
                  </w:r>
                </w:p>
              </w:tc>
              <w:tc>
                <w:tcPr>
                  <w:tcW w:w="2218" w:type="dxa"/>
                </w:tcPr>
                <w:p w:rsidR="006A0E0F" w:rsidRPr="0094299D" w:rsidRDefault="006A0E0F" w:rsidP="00903E5A">
                  <w:pPr>
                    <w:tabs>
                      <w:tab w:val="left" w:pos="6639"/>
                    </w:tabs>
                    <w:jc w:val="center"/>
                    <w:rPr>
                      <w:rFonts w:ascii="Times New Roman" w:hAnsi="Times New Roman"/>
                    </w:rPr>
                  </w:pPr>
                  <w:proofErr w:type="spellStart"/>
                  <w:r w:rsidRPr="0094299D">
                    <w:rPr>
                      <w:rFonts w:ascii="Times New Roman" w:hAnsi="Times New Roman"/>
                    </w:rPr>
                    <w:t>обр</w:t>
                  </w:r>
                  <w:proofErr w:type="spellEnd"/>
                </w:p>
              </w:tc>
              <w:tc>
                <w:tcPr>
                  <w:tcW w:w="1663" w:type="dxa"/>
                </w:tcPr>
                <w:p w:rsidR="006A0E0F" w:rsidRPr="0094299D" w:rsidRDefault="006A0E0F" w:rsidP="00903E5A">
                  <w:pPr>
                    <w:tabs>
                      <w:tab w:val="left" w:pos="6639"/>
                    </w:tabs>
                    <w:jc w:val="center"/>
                    <w:rPr>
                      <w:rFonts w:ascii="Times New Roman" w:hAnsi="Times New Roman"/>
                    </w:rPr>
                  </w:pPr>
                  <w:r w:rsidRPr="0094299D">
                    <w:rPr>
                      <w:rFonts w:ascii="Times New Roman" w:hAnsi="Times New Roman"/>
                    </w:rPr>
                    <w:t>под</w:t>
                  </w:r>
                </w:p>
              </w:tc>
              <w:tc>
                <w:tcPr>
                  <w:tcW w:w="1843" w:type="dxa"/>
                </w:tcPr>
                <w:p w:rsidR="006A0E0F" w:rsidRPr="0094299D" w:rsidRDefault="006A0E0F" w:rsidP="00903E5A">
                  <w:pPr>
                    <w:tabs>
                      <w:tab w:val="left" w:pos="6639"/>
                    </w:tabs>
                    <w:jc w:val="center"/>
                    <w:rPr>
                      <w:rFonts w:ascii="Times New Roman" w:hAnsi="Times New Roman"/>
                    </w:rPr>
                  </w:pPr>
                  <w:proofErr w:type="spellStart"/>
                  <w:r w:rsidRPr="0094299D">
                    <w:rPr>
                      <w:rFonts w:ascii="Times New Roman" w:hAnsi="Times New Roman"/>
                    </w:rPr>
                    <w:t>обр</w:t>
                  </w:r>
                  <w:proofErr w:type="spellEnd"/>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25</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54,9-</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54,9</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20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50,7</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50,7</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40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5,0</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50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141,8</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141,8</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70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146,7</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146,7</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80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148,7</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148,7</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100</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416,4</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416,4</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125</w:t>
                  </w: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r w:rsidR="006A0E0F" w:rsidRPr="0094299D" w:rsidTr="00F06789">
              <w:trPr>
                <w:trHeight w:val="118"/>
              </w:trPr>
              <w:tc>
                <w:tcPr>
                  <w:tcW w:w="2218" w:type="dxa"/>
                </w:tcPr>
                <w:p w:rsidR="006A0E0F" w:rsidRPr="0094299D" w:rsidRDefault="006A0E0F" w:rsidP="00903E5A">
                  <w:pPr>
                    <w:tabs>
                      <w:tab w:val="left" w:pos="6639"/>
                    </w:tabs>
                    <w:rPr>
                      <w:rFonts w:ascii="Times New Roman" w:hAnsi="Times New Roman"/>
                    </w:rPr>
                  </w:pPr>
                  <w:r w:rsidRPr="0094299D">
                    <w:rPr>
                      <w:rFonts w:ascii="Times New Roman" w:hAnsi="Times New Roman"/>
                    </w:rPr>
                    <w:t>150</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175,4</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175,4</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179,8</w:t>
                  </w:r>
                </w:p>
              </w:tc>
              <w:tc>
                <w:tcPr>
                  <w:tcW w:w="2218"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179,8</w:t>
                  </w:r>
                </w:p>
              </w:tc>
              <w:tc>
                <w:tcPr>
                  <w:tcW w:w="166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c>
                <w:tcPr>
                  <w:tcW w:w="1843" w:type="dxa"/>
                </w:tcPr>
                <w:p w:rsidR="006A0E0F" w:rsidRPr="0094299D" w:rsidRDefault="006A0E0F" w:rsidP="00903E5A">
                  <w:pPr>
                    <w:tabs>
                      <w:tab w:val="left" w:pos="6639"/>
                    </w:tabs>
                    <w:jc w:val="right"/>
                    <w:rPr>
                      <w:rFonts w:ascii="Times New Roman" w:hAnsi="Times New Roman"/>
                    </w:rPr>
                  </w:pPr>
                  <w:r w:rsidRPr="0094299D">
                    <w:rPr>
                      <w:rFonts w:ascii="Times New Roman" w:hAnsi="Times New Roman"/>
                    </w:rPr>
                    <w:t>-</w:t>
                  </w:r>
                </w:p>
              </w:tc>
            </w:tr>
          </w:tbl>
          <w:p w:rsidR="006A0E0F" w:rsidRPr="0094299D" w:rsidRDefault="006A0E0F" w:rsidP="00903E5A">
            <w:pPr>
              <w:tabs>
                <w:tab w:val="left" w:pos="2855"/>
                <w:tab w:val="left" w:pos="7200"/>
                <w:tab w:val="left" w:pos="11201"/>
              </w:tabs>
              <w:rPr>
                <w:rFonts w:ascii="Times New Roman" w:hAnsi="Times New Roman"/>
              </w:rPr>
            </w:pPr>
            <w:r w:rsidRPr="0094299D">
              <w:rPr>
                <w:rFonts w:ascii="Times New Roman" w:hAnsi="Times New Roman"/>
              </w:rPr>
              <w:tab/>
              <w:t xml:space="preserve">            175,4</w:t>
            </w:r>
            <w:r w:rsidRPr="0094299D">
              <w:rPr>
                <w:rFonts w:ascii="Times New Roman" w:hAnsi="Times New Roman"/>
              </w:rPr>
              <w:tab/>
              <w:t xml:space="preserve">            1477,1</w:t>
            </w:r>
            <w:r w:rsidRPr="0094299D">
              <w:rPr>
                <w:rFonts w:ascii="Times New Roman" w:hAnsi="Times New Roman"/>
              </w:rPr>
              <w:tab/>
              <w:t xml:space="preserve">                                </w:t>
            </w:r>
            <w:proofErr w:type="gramStart"/>
            <w:r w:rsidRPr="0094299D">
              <w:rPr>
                <w:rFonts w:ascii="Times New Roman" w:hAnsi="Times New Roman"/>
              </w:rPr>
              <w:t>Итого(</w:t>
            </w:r>
            <w:proofErr w:type="gramEnd"/>
            <w:r w:rsidRPr="0094299D">
              <w:rPr>
                <w:rFonts w:ascii="Times New Roman" w:hAnsi="Times New Roman"/>
              </w:rPr>
              <w:t>по лотку)1301,7м.</w:t>
            </w: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r w:rsidRPr="0094299D">
              <w:rPr>
                <w:rFonts w:ascii="Times New Roman" w:hAnsi="Times New Roman"/>
              </w:rPr>
              <w:t>К тепловой сети присоединено 64 абонентских ввода.</w:t>
            </w:r>
          </w:p>
          <w:p w:rsidR="006A0E0F" w:rsidRPr="0094299D" w:rsidRDefault="006A0E0F" w:rsidP="00903E5A">
            <w:pPr>
              <w:tabs>
                <w:tab w:val="left" w:pos="6639"/>
              </w:tabs>
              <w:rPr>
                <w:rFonts w:ascii="Times New Roman" w:hAnsi="Times New Roman"/>
              </w:rPr>
            </w:pPr>
            <w:r w:rsidRPr="0094299D">
              <w:rPr>
                <w:rFonts w:ascii="Times New Roman" w:hAnsi="Times New Roman"/>
              </w:rPr>
              <w:t>Количество тепловых колодцев – 28 шт.</w:t>
            </w: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94299D" w:rsidRDefault="006A0E0F" w:rsidP="00903E5A">
            <w:pPr>
              <w:tabs>
                <w:tab w:val="left" w:pos="6639"/>
              </w:tabs>
              <w:rPr>
                <w:rFonts w:ascii="Times New Roman" w:hAnsi="Times New Roman"/>
              </w:rPr>
            </w:pPr>
          </w:p>
          <w:p w:rsidR="006A0E0F" w:rsidRPr="00D709CE" w:rsidRDefault="00D709CE" w:rsidP="00D709CE">
            <w:pPr>
              <w:jc w:val="right"/>
              <w:rPr>
                <w:rFonts w:ascii="Times New Roman" w:hAnsi="Times New Roman"/>
                <w:sz w:val="28"/>
                <w:szCs w:val="28"/>
              </w:rPr>
            </w:pPr>
            <w:r>
              <w:rPr>
                <w:rFonts w:ascii="Times New Roman" w:hAnsi="Times New Roman"/>
                <w:sz w:val="28"/>
                <w:szCs w:val="28"/>
              </w:rPr>
              <w:t xml:space="preserve">Приложение 3.  </w:t>
            </w:r>
          </w:p>
          <w:p w:rsidR="006A0E0F" w:rsidRDefault="006A0E0F" w:rsidP="00903E5A">
            <w:pPr>
              <w:jc w:val="right"/>
              <w:rPr>
                <w:rFonts w:ascii="Times New Roman" w:hAnsi="Times New Roman"/>
              </w:rPr>
            </w:pPr>
          </w:p>
          <w:p w:rsidR="006A0E0F" w:rsidRPr="0094299D" w:rsidRDefault="006A0E0F" w:rsidP="00997E44">
            <w:pPr>
              <w:jc w:val="center"/>
              <w:rPr>
                <w:rFonts w:ascii="Times New Roman" w:hAnsi="Times New Roman"/>
              </w:rPr>
            </w:pPr>
            <w:r w:rsidRPr="0094299D">
              <w:rPr>
                <w:rFonts w:ascii="Times New Roman" w:hAnsi="Times New Roman"/>
              </w:rPr>
              <w:t>Характеристика тепловой сети</w:t>
            </w:r>
          </w:p>
          <w:p w:rsidR="006A0E0F" w:rsidRDefault="006A0E0F" w:rsidP="00903E5A">
            <w:pPr>
              <w:contextualSpacing/>
              <w:jc w:val="center"/>
              <w:rPr>
                <w:rFonts w:ascii="Times New Roman" w:hAnsi="Times New Roman"/>
              </w:rPr>
            </w:pPr>
            <w:r>
              <w:rPr>
                <w:rFonts w:ascii="Times New Roman" w:hAnsi="Times New Roman"/>
              </w:rPr>
              <w:t>к</w:t>
            </w:r>
            <w:r w:rsidRPr="0094299D">
              <w:rPr>
                <w:rFonts w:ascii="Times New Roman" w:hAnsi="Times New Roman"/>
              </w:rPr>
              <w:t>отельной</w:t>
            </w:r>
            <w:r>
              <w:rPr>
                <w:rFonts w:ascii="Times New Roman" w:hAnsi="Times New Roman"/>
              </w:rPr>
              <w:t>№</w:t>
            </w:r>
            <w:proofErr w:type="gramStart"/>
            <w:r>
              <w:rPr>
                <w:rFonts w:ascii="Times New Roman" w:hAnsi="Times New Roman"/>
              </w:rPr>
              <w:t>3</w:t>
            </w:r>
            <w:r w:rsidRPr="0094299D">
              <w:rPr>
                <w:rFonts w:ascii="Times New Roman" w:hAnsi="Times New Roman"/>
              </w:rPr>
              <w:t xml:space="preserve"> </w:t>
            </w:r>
            <w:r w:rsidR="006401F0">
              <w:rPr>
                <w:rFonts w:ascii="Times New Roman" w:hAnsi="Times New Roman"/>
              </w:rPr>
              <w:t xml:space="preserve"> ул.</w:t>
            </w:r>
            <w:proofErr w:type="gramEnd"/>
            <w:r w:rsidR="006401F0">
              <w:rPr>
                <w:rFonts w:ascii="Times New Roman" w:hAnsi="Times New Roman"/>
              </w:rPr>
              <w:t xml:space="preserve"> Кирова,</w:t>
            </w:r>
            <w:r>
              <w:rPr>
                <w:rFonts w:ascii="Times New Roman" w:hAnsi="Times New Roman"/>
              </w:rPr>
              <w:t xml:space="preserve"> д.20( Д/с Одуванчик)</w:t>
            </w:r>
          </w:p>
          <w:p w:rsidR="006A0E0F" w:rsidRPr="0094299D" w:rsidRDefault="006A0E0F" w:rsidP="002E0FD3">
            <w:pPr>
              <w:contextualSpacing/>
              <w:jc w:val="right"/>
              <w:rPr>
                <w:rFonts w:ascii="Times New Roman" w:hAnsi="Times New Roman"/>
              </w:rPr>
            </w:pPr>
          </w:p>
        </w:tc>
      </w:tr>
    </w:tbl>
    <w:p w:rsidR="00050CE5" w:rsidRPr="0079477D" w:rsidRDefault="00050CE5" w:rsidP="00050CE5"/>
    <w:tbl>
      <w:tblPr>
        <w:tblStyle w:val="a9"/>
        <w:tblW w:w="14857" w:type="dxa"/>
        <w:tblLayout w:type="fixed"/>
        <w:tblLook w:val="04A0" w:firstRow="1" w:lastRow="0" w:firstColumn="1" w:lastColumn="0" w:noHBand="0" w:noVBand="1"/>
      </w:tblPr>
      <w:tblGrid>
        <w:gridCol w:w="792"/>
        <w:gridCol w:w="824"/>
        <w:gridCol w:w="1236"/>
        <w:gridCol w:w="824"/>
        <w:gridCol w:w="1100"/>
        <w:gridCol w:w="961"/>
        <w:gridCol w:w="1100"/>
        <w:gridCol w:w="1099"/>
        <w:gridCol w:w="962"/>
        <w:gridCol w:w="1099"/>
        <w:gridCol w:w="1100"/>
        <w:gridCol w:w="1060"/>
        <w:gridCol w:w="851"/>
        <w:gridCol w:w="1849"/>
      </w:tblGrid>
      <w:tr w:rsidR="00050CE5" w:rsidRPr="0079477D" w:rsidTr="00F06789">
        <w:trPr>
          <w:trHeight w:val="276"/>
        </w:trPr>
        <w:tc>
          <w:tcPr>
            <w:tcW w:w="792" w:type="dxa"/>
            <w:vMerge w:val="restart"/>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lang w:val="en-US"/>
              </w:rPr>
              <w:lastRenderedPageBreak/>
              <w:t>D</w:t>
            </w:r>
            <w:proofErr w:type="spellStart"/>
            <w:r w:rsidRPr="0079477D">
              <w:rPr>
                <w:rFonts w:ascii="Times New Roman" w:hAnsi="Times New Roman"/>
                <w:sz w:val="20"/>
                <w:szCs w:val="20"/>
              </w:rPr>
              <w:t>у,мм</w:t>
            </w:r>
            <w:proofErr w:type="spellEnd"/>
          </w:p>
        </w:tc>
        <w:tc>
          <w:tcPr>
            <w:tcW w:w="6045" w:type="dxa"/>
            <w:gridSpan w:val="6"/>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Протяженность, м</w:t>
            </w:r>
          </w:p>
        </w:tc>
        <w:tc>
          <w:tcPr>
            <w:tcW w:w="6171" w:type="dxa"/>
            <w:gridSpan w:val="6"/>
            <w:tcBorders>
              <w:right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Протяженность, м</w:t>
            </w:r>
          </w:p>
        </w:tc>
        <w:tc>
          <w:tcPr>
            <w:tcW w:w="1849" w:type="dxa"/>
            <w:vMerge w:val="restart"/>
            <w:tcBorders>
              <w:right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примечание</w:t>
            </w:r>
          </w:p>
        </w:tc>
      </w:tr>
      <w:tr w:rsidR="00050CE5" w:rsidRPr="0079477D" w:rsidTr="00F06789">
        <w:trPr>
          <w:trHeight w:val="108"/>
        </w:trPr>
        <w:tc>
          <w:tcPr>
            <w:tcW w:w="792" w:type="dxa"/>
            <w:vMerge/>
          </w:tcPr>
          <w:p w:rsidR="00050CE5" w:rsidRPr="0079477D" w:rsidRDefault="00050CE5" w:rsidP="00903E5A">
            <w:pPr>
              <w:jc w:val="center"/>
              <w:rPr>
                <w:rFonts w:ascii="Times New Roman" w:hAnsi="Times New Roman"/>
                <w:sz w:val="20"/>
                <w:szCs w:val="20"/>
              </w:rPr>
            </w:pPr>
          </w:p>
        </w:tc>
        <w:tc>
          <w:tcPr>
            <w:tcW w:w="6045" w:type="dxa"/>
            <w:gridSpan w:val="6"/>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 xml:space="preserve">Год прокладки 1990-1997 </w:t>
            </w:r>
          </w:p>
        </w:tc>
        <w:tc>
          <w:tcPr>
            <w:tcW w:w="6171" w:type="dxa"/>
            <w:gridSpan w:val="6"/>
            <w:tcBorders>
              <w:right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Год прокладки с 2004 (2011)</w:t>
            </w:r>
          </w:p>
        </w:tc>
        <w:tc>
          <w:tcPr>
            <w:tcW w:w="1849" w:type="dxa"/>
            <w:vMerge/>
            <w:tcBorders>
              <w:right w:val="single" w:sz="4" w:space="0" w:color="auto"/>
            </w:tcBorders>
          </w:tcPr>
          <w:p w:rsidR="00050CE5" w:rsidRPr="0079477D" w:rsidRDefault="00050CE5" w:rsidP="00903E5A">
            <w:pPr>
              <w:jc w:val="center"/>
              <w:rPr>
                <w:rFonts w:ascii="Times New Roman" w:hAnsi="Times New Roman"/>
                <w:sz w:val="20"/>
                <w:szCs w:val="20"/>
              </w:rPr>
            </w:pPr>
          </w:p>
        </w:tc>
      </w:tr>
      <w:tr w:rsidR="00050CE5" w:rsidRPr="0079477D" w:rsidTr="00F06789">
        <w:trPr>
          <w:trHeight w:val="108"/>
        </w:trPr>
        <w:tc>
          <w:tcPr>
            <w:tcW w:w="792" w:type="dxa"/>
            <w:vMerge/>
          </w:tcPr>
          <w:p w:rsidR="00050CE5" w:rsidRPr="0079477D" w:rsidRDefault="00050CE5" w:rsidP="00903E5A">
            <w:pPr>
              <w:jc w:val="center"/>
              <w:rPr>
                <w:rFonts w:ascii="Times New Roman" w:hAnsi="Times New Roman"/>
                <w:sz w:val="20"/>
                <w:szCs w:val="20"/>
              </w:rPr>
            </w:pPr>
          </w:p>
        </w:tc>
        <w:tc>
          <w:tcPr>
            <w:tcW w:w="2060" w:type="dxa"/>
            <w:gridSpan w:val="2"/>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надземная</w:t>
            </w:r>
          </w:p>
        </w:tc>
        <w:tc>
          <w:tcPr>
            <w:tcW w:w="1924" w:type="dxa"/>
            <w:gridSpan w:val="2"/>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канальная</w:t>
            </w:r>
          </w:p>
        </w:tc>
        <w:tc>
          <w:tcPr>
            <w:tcW w:w="2061" w:type="dxa"/>
            <w:gridSpan w:val="2"/>
          </w:tcPr>
          <w:p w:rsidR="00050CE5" w:rsidRPr="0079477D" w:rsidRDefault="00050CE5" w:rsidP="00903E5A">
            <w:pPr>
              <w:jc w:val="center"/>
              <w:rPr>
                <w:rFonts w:ascii="Times New Roman" w:hAnsi="Times New Roman"/>
                <w:sz w:val="20"/>
                <w:szCs w:val="20"/>
              </w:rPr>
            </w:pPr>
            <w:proofErr w:type="spellStart"/>
            <w:r w:rsidRPr="0079477D">
              <w:rPr>
                <w:rFonts w:ascii="Times New Roman" w:hAnsi="Times New Roman"/>
                <w:sz w:val="20"/>
                <w:szCs w:val="20"/>
              </w:rPr>
              <w:t>бесканальная</w:t>
            </w:r>
            <w:proofErr w:type="spellEnd"/>
          </w:p>
        </w:tc>
        <w:tc>
          <w:tcPr>
            <w:tcW w:w="2061" w:type="dxa"/>
            <w:gridSpan w:val="2"/>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надземная</w:t>
            </w:r>
          </w:p>
        </w:tc>
        <w:tc>
          <w:tcPr>
            <w:tcW w:w="2199" w:type="dxa"/>
            <w:gridSpan w:val="2"/>
            <w:tcBorders>
              <w:bottom w:val="single" w:sz="4" w:space="0" w:color="auto"/>
              <w:right w:val="single" w:sz="4" w:space="0" w:color="auto"/>
            </w:tcBorders>
          </w:tcPr>
          <w:p w:rsidR="00050CE5" w:rsidRPr="0079477D" w:rsidRDefault="00050CE5" w:rsidP="00903E5A">
            <w:pPr>
              <w:rPr>
                <w:rFonts w:ascii="Times New Roman" w:hAnsi="Times New Roman"/>
                <w:sz w:val="20"/>
                <w:szCs w:val="20"/>
              </w:rPr>
            </w:pPr>
            <w:r w:rsidRPr="0079477D">
              <w:rPr>
                <w:rFonts w:ascii="Times New Roman" w:hAnsi="Times New Roman"/>
                <w:sz w:val="20"/>
                <w:szCs w:val="20"/>
              </w:rPr>
              <w:t>канальная</w:t>
            </w:r>
          </w:p>
        </w:tc>
        <w:tc>
          <w:tcPr>
            <w:tcW w:w="1911" w:type="dxa"/>
            <w:gridSpan w:val="2"/>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roofErr w:type="spellStart"/>
            <w:r w:rsidRPr="0079477D">
              <w:rPr>
                <w:rFonts w:ascii="Times New Roman" w:hAnsi="Times New Roman"/>
                <w:sz w:val="20"/>
                <w:szCs w:val="20"/>
              </w:rPr>
              <w:t>бесканальная</w:t>
            </w:r>
            <w:proofErr w:type="spellEnd"/>
          </w:p>
        </w:tc>
        <w:tc>
          <w:tcPr>
            <w:tcW w:w="1849" w:type="dxa"/>
            <w:vMerge/>
            <w:tcBorders>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108"/>
        </w:trPr>
        <w:tc>
          <w:tcPr>
            <w:tcW w:w="792" w:type="dxa"/>
            <w:vMerge/>
            <w:tcBorders>
              <w:bottom w:val="single" w:sz="4" w:space="0" w:color="auto"/>
            </w:tcBorders>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236" w:type="dxa"/>
          </w:tcPr>
          <w:p w:rsidR="00050CE5" w:rsidRPr="0079477D" w:rsidRDefault="00050CE5" w:rsidP="00903E5A">
            <w:pPr>
              <w:jc w:val="center"/>
              <w:rPr>
                <w:rFonts w:ascii="Times New Roman" w:hAnsi="Times New Roman"/>
                <w:sz w:val="20"/>
                <w:szCs w:val="20"/>
              </w:rPr>
            </w:pPr>
            <w:proofErr w:type="spellStart"/>
            <w:r w:rsidRPr="0079477D">
              <w:rPr>
                <w:rFonts w:ascii="Times New Roman" w:hAnsi="Times New Roman"/>
                <w:sz w:val="20"/>
                <w:szCs w:val="20"/>
              </w:rPr>
              <w:t>обр</w:t>
            </w:r>
            <w:proofErr w:type="spellEnd"/>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100" w:type="dxa"/>
          </w:tcPr>
          <w:p w:rsidR="00050CE5" w:rsidRPr="0079477D" w:rsidRDefault="00050CE5" w:rsidP="00903E5A">
            <w:pPr>
              <w:jc w:val="center"/>
              <w:rPr>
                <w:rFonts w:ascii="Times New Roman" w:hAnsi="Times New Roman"/>
                <w:sz w:val="20"/>
                <w:szCs w:val="20"/>
              </w:rPr>
            </w:pPr>
            <w:proofErr w:type="spellStart"/>
            <w:r w:rsidRPr="0079477D">
              <w:rPr>
                <w:rFonts w:ascii="Times New Roman" w:hAnsi="Times New Roman"/>
                <w:sz w:val="20"/>
                <w:szCs w:val="20"/>
              </w:rPr>
              <w:t>обр</w:t>
            </w:r>
            <w:proofErr w:type="spellEnd"/>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100" w:type="dxa"/>
          </w:tcPr>
          <w:p w:rsidR="00050CE5" w:rsidRPr="0079477D" w:rsidRDefault="00050CE5" w:rsidP="00903E5A">
            <w:pPr>
              <w:jc w:val="center"/>
              <w:rPr>
                <w:rFonts w:ascii="Times New Roman" w:hAnsi="Times New Roman"/>
                <w:sz w:val="20"/>
                <w:szCs w:val="20"/>
              </w:rPr>
            </w:pPr>
            <w:proofErr w:type="spellStart"/>
            <w:r w:rsidRPr="0079477D">
              <w:rPr>
                <w:rFonts w:ascii="Times New Roman" w:hAnsi="Times New Roman"/>
                <w:sz w:val="20"/>
                <w:szCs w:val="20"/>
              </w:rPr>
              <w:t>обр</w:t>
            </w:r>
            <w:proofErr w:type="spellEnd"/>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962" w:type="dxa"/>
          </w:tcPr>
          <w:p w:rsidR="00050CE5" w:rsidRPr="0079477D" w:rsidRDefault="00050CE5" w:rsidP="00903E5A">
            <w:pPr>
              <w:jc w:val="center"/>
              <w:rPr>
                <w:rFonts w:ascii="Times New Roman" w:hAnsi="Times New Roman"/>
                <w:sz w:val="20"/>
                <w:szCs w:val="20"/>
              </w:rPr>
            </w:pPr>
            <w:proofErr w:type="spellStart"/>
            <w:r w:rsidRPr="0079477D">
              <w:rPr>
                <w:rFonts w:ascii="Times New Roman" w:hAnsi="Times New Roman"/>
                <w:sz w:val="20"/>
                <w:szCs w:val="20"/>
              </w:rPr>
              <w:t>обр</w:t>
            </w:r>
            <w:proofErr w:type="spellEnd"/>
          </w:p>
        </w:tc>
        <w:tc>
          <w:tcPr>
            <w:tcW w:w="1099" w:type="dxa"/>
            <w:tcBorders>
              <w:bottom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под</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roofErr w:type="spellStart"/>
            <w:r w:rsidRPr="0079477D">
              <w:rPr>
                <w:rFonts w:ascii="Times New Roman" w:hAnsi="Times New Roman"/>
                <w:sz w:val="20"/>
                <w:szCs w:val="20"/>
              </w:rPr>
              <w:t>обр</w:t>
            </w:r>
            <w:proofErr w:type="spellEnd"/>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r w:rsidRPr="0079477D">
              <w:rPr>
                <w:rFonts w:ascii="Times New Roman" w:hAnsi="Times New Roman"/>
                <w:sz w:val="20"/>
                <w:szCs w:val="20"/>
              </w:rPr>
              <w:t>под</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roofErr w:type="spellStart"/>
            <w:r w:rsidRPr="0079477D">
              <w:rPr>
                <w:rFonts w:ascii="Times New Roman" w:hAnsi="Times New Roman"/>
                <w:sz w:val="20"/>
                <w:szCs w:val="20"/>
              </w:rPr>
              <w:t>обр</w:t>
            </w:r>
            <w:proofErr w:type="spellEnd"/>
          </w:p>
        </w:tc>
        <w:tc>
          <w:tcPr>
            <w:tcW w:w="1849" w:type="dxa"/>
            <w:vMerge/>
            <w:tcBorders>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Borders>
              <w:top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25</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Borders>
              <w:bottom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32</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Borders>
              <w:bottom w:val="single" w:sz="4" w:space="0" w:color="auto"/>
            </w:tcBorders>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40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57</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60</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60</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70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80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100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125</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150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200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250</w:t>
            </w:r>
          </w:p>
        </w:tc>
        <w:tc>
          <w:tcPr>
            <w:tcW w:w="824" w:type="dxa"/>
          </w:tcPr>
          <w:p w:rsidR="00050CE5" w:rsidRPr="0079477D" w:rsidRDefault="00050CE5" w:rsidP="00903E5A">
            <w:pPr>
              <w:jc w:val="center"/>
              <w:rPr>
                <w:rFonts w:ascii="Times New Roman" w:hAnsi="Times New Roman"/>
                <w:sz w:val="20"/>
                <w:szCs w:val="20"/>
              </w:rPr>
            </w:pPr>
          </w:p>
        </w:tc>
        <w:tc>
          <w:tcPr>
            <w:tcW w:w="1236" w:type="dxa"/>
          </w:tcPr>
          <w:p w:rsidR="00050CE5" w:rsidRPr="0079477D" w:rsidRDefault="00050CE5" w:rsidP="00903E5A">
            <w:pPr>
              <w:jc w:val="center"/>
              <w:rPr>
                <w:rFonts w:ascii="Times New Roman" w:hAnsi="Times New Roman"/>
                <w:sz w:val="20"/>
                <w:szCs w:val="20"/>
              </w:rPr>
            </w:pPr>
          </w:p>
        </w:tc>
        <w:tc>
          <w:tcPr>
            <w:tcW w:w="824" w:type="dxa"/>
          </w:tcPr>
          <w:p w:rsidR="00050CE5" w:rsidRPr="0079477D" w:rsidRDefault="00050CE5" w:rsidP="00903E5A">
            <w:pPr>
              <w:jc w:val="center"/>
              <w:rPr>
                <w:rFonts w:ascii="Times New Roman" w:hAnsi="Times New Roman"/>
                <w:sz w:val="20"/>
                <w:szCs w:val="20"/>
              </w:rPr>
            </w:pPr>
          </w:p>
        </w:tc>
        <w:tc>
          <w:tcPr>
            <w:tcW w:w="1100" w:type="dxa"/>
          </w:tcPr>
          <w:p w:rsidR="00050CE5" w:rsidRPr="0079477D" w:rsidRDefault="00050CE5" w:rsidP="00903E5A">
            <w:pPr>
              <w:jc w:val="center"/>
              <w:rPr>
                <w:rFonts w:ascii="Times New Roman" w:hAnsi="Times New Roman"/>
                <w:sz w:val="20"/>
                <w:szCs w:val="20"/>
              </w:rPr>
            </w:pP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300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85"/>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400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7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500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66"/>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600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r w:rsidR="00050CE5" w:rsidRPr="0079477D" w:rsidTr="00F06789">
        <w:trPr>
          <w:trHeight w:val="285"/>
        </w:trPr>
        <w:tc>
          <w:tcPr>
            <w:tcW w:w="79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700</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236"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24"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1"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962"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99" w:type="dxa"/>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10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060"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851" w:type="dxa"/>
            <w:tcBorders>
              <w:top w:val="single" w:sz="4" w:space="0" w:color="auto"/>
              <w:bottom w:val="single" w:sz="4" w:space="0" w:color="auto"/>
              <w:right w:val="single" w:sz="4" w:space="0" w:color="auto"/>
            </w:tcBorders>
            <w:shd w:val="clear" w:color="auto" w:fill="auto"/>
          </w:tcPr>
          <w:p w:rsidR="00050CE5" w:rsidRPr="0079477D" w:rsidRDefault="00050CE5" w:rsidP="00903E5A">
            <w:pPr>
              <w:jc w:val="center"/>
              <w:rPr>
                <w:rFonts w:ascii="Times New Roman" w:hAnsi="Times New Roman"/>
                <w:sz w:val="20"/>
                <w:szCs w:val="20"/>
              </w:rPr>
            </w:pPr>
            <w:r w:rsidRPr="0079477D">
              <w:rPr>
                <w:rFonts w:ascii="Times New Roman" w:hAnsi="Times New Roman"/>
                <w:sz w:val="20"/>
                <w:szCs w:val="20"/>
              </w:rPr>
              <w:t>-</w:t>
            </w:r>
          </w:p>
        </w:tc>
        <w:tc>
          <w:tcPr>
            <w:tcW w:w="1849" w:type="dxa"/>
            <w:tcBorders>
              <w:top w:val="single" w:sz="4" w:space="0" w:color="auto"/>
              <w:bottom w:val="single" w:sz="4" w:space="0" w:color="auto"/>
              <w:right w:val="single" w:sz="4" w:space="0" w:color="auto"/>
            </w:tcBorders>
            <w:shd w:val="clear" w:color="auto" w:fill="auto"/>
          </w:tcPr>
          <w:p w:rsidR="00050CE5" w:rsidRPr="0079477D" w:rsidRDefault="00050CE5" w:rsidP="00903E5A">
            <w:pPr>
              <w:rPr>
                <w:rFonts w:ascii="Times New Roman" w:hAnsi="Times New Roman"/>
                <w:sz w:val="20"/>
                <w:szCs w:val="20"/>
              </w:rPr>
            </w:pPr>
          </w:p>
        </w:tc>
      </w:tr>
    </w:tbl>
    <w:p w:rsidR="00050CE5" w:rsidRPr="00276DFC" w:rsidRDefault="00050CE5" w:rsidP="00050CE5">
      <w:pPr>
        <w:tabs>
          <w:tab w:val="left" w:pos="6639"/>
        </w:tabs>
        <w:jc w:val="right"/>
        <w:rPr>
          <w:rFonts w:ascii="Times New Roman" w:hAnsi="Times New Roman"/>
          <w:sz w:val="24"/>
          <w:szCs w:val="24"/>
        </w:rPr>
      </w:pPr>
      <w:r w:rsidRPr="00276DFC">
        <w:rPr>
          <w:rFonts w:ascii="Times New Roman" w:hAnsi="Times New Roman"/>
          <w:sz w:val="24"/>
          <w:szCs w:val="24"/>
        </w:rPr>
        <w:t>Итого: (по лотку) 120 м.</w:t>
      </w:r>
    </w:p>
    <w:p w:rsidR="00050CE5" w:rsidRPr="0079477D" w:rsidRDefault="006401F0" w:rsidP="00050CE5">
      <w:pPr>
        <w:pStyle w:val="a5"/>
        <w:rPr>
          <w:rFonts w:ascii="Times New Roman" w:hAnsi="Times New Roman"/>
          <w:sz w:val="28"/>
          <w:szCs w:val="28"/>
        </w:rPr>
      </w:pPr>
      <w:r>
        <w:rPr>
          <w:rFonts w:ascii="Times New Roman" w:hAnsi="Times New Roman"/>
          <w:sz w:val="28"/>
          <w:szCs w:val="28"/>
        </w:rPr>
        <w:t xml:space="preserve">К тепловой сети присоединен 1 абонентский ввод, при этом поставка тепловой энергии потребителям на отопление и ГВС осуществляется по разным трубопроводам: </w:t>
      </w:r>
      <w:proofErr w:type="spellStart"/>
      <w:r>
        <w:rPr>
          <w:rFonts w:ascii="Times New Roman" w:hAnsi="Times New Roman"/>
          <w:sz w:val="28"/>
          <w:szCs w:val="28"/>
        </w:rPr>
        <w:t>отплени</w:t>
      </w:r>
      <w:proofErr w:type="spellEnd"/>
      <w:r>
        <w:rPr>
          <w:rFonts w:ascii="Times New Roman" w:hAnsi="Times New Roman"/>
          <w:sz w:val="28"/>
          <w:szCs w:val="28"/>
        </w:rPr>
        <w:t xml:space="preserve"> </w:t>
      </w:r>
      <w:proofErr w:type="gramStart"/>
      <w:r>
        <w:rPr>
          <w:rFonts w:ascii="Times New Roman" w:hAnsi="Times New Roman"/>
          <w:sz w:val="28"/>
          <w:szCs w:val="28"/>
        </w:rPr>
        <w:t>е(</w:t>
      </w:r>
      <w:proofErr w:type="gramEnd"/>
      <w:r>
        <w:rPr>
          <w:rFonts w:ascii="Times New Roman" w:hAnsi="Times New Roman"/>
          <w:sz w:val="28"/>
          <w:szCs w:val="28"/>
        </w:rPr>
        <w:t xml:space="preserve">подача и </w:t>
      </w:r>
      <w:proofErr w:type="spellStart"/>
      <w:r>
        <w:rPr>
          <w:rFonts w:ascii="Times New Roman" w:hAnsi="Times New Roman"/>
          <w:sz w:val="28"/>
          <w:szCs w:val="28"/>
        </w:rPr>
        <w:t>обратка</w:t>
      </w:r>
      <w:proofErr w:type="spellEnd"/>
      <w:r>
        <w:rPr>
          <w:rFonts w:ascii="Times New Roman" w:hAnsi="Times New Roman"/>
          <w:sz w:val="28"/>
          <w:szCs w:val="28"/>
        </w:rPr>
        <w:t>), ГВС (подача и рециркуляция).</w:t>
      </w:r>
    </w:p>
    <w:p w:rsidR="00D709CE" w:rsidRDefault="00050CE5" w:rsidP="00647272">
      <w:pPr>
        <w:pStyle w:val="a5"/>
        <w:rPr>
          <w:rFonts w:ascii="Times New Roman" w:hAnsi="Times New Roman"/>
          <w:sz w:val="28"/>
          <w:szCs w:val="28"/>
        </w:rPr>
        <w:sectPr w:rsidR="00D709CE" w:rsidSect="00D709CE">
          <w:pgSz w:w="16838" w:h="11906" w:orient="landscape"/>
          <w:pgMar w:top="284" w:right="851" w:bottom="1134" w:left="1418" w:header="709" w:footer="709" w:gutter="0"/>
          <w:cols w:space="708"/>
          <w:docGrid w:linePitch="360"/>
        </w:sectPr>
      </w:pPr>
      <w:r w:rsidRPr="0079477D">
        <w:rPr>
          <w:rFonts w:ascii="Times New Roman" w:hAnsi="Times New Roman"/>
          <w:sz w:val="28"/>
          <w:szCs w:val="28"/>
        </w:rPr>
        <w:t>Количество тепловых колодцев –2 шт.</w:t>
      </w:r>
    </w:p>
    <w:p w:rsidR="00D709CE" w:rsidRDefault="00D709CE" w:rsidP="00647272">
      <w:pPr>
        <w:jc w:val="right"/>
        <w:rPr>
          <w:rFonts w:ascii="Times New Roman" w:hAnsi="Times New Roman"/>
          <w:sz w:val="28"/>
          <w:szCs w:val="28"/>
        </w:rPr>
      </w:pPr>
      <w:r>
        <w:rPr>
          <w:rFonts w:ascii="Times New Roman" w:hAnsi="Times New Roman"/>
          <w:sz w:val="28"/>
          <w:szCs w:val="28"/>
        </w:rPr>
        <w:lastRenderedPageBreak/>
        <w:t>Приложение 4</w:t>
      </w:r>
      <w:r w:rsidR="00647272">
        <w:rPr>
          <w:rFonts w:ascii="Times New Roman" w:hAnsi="Times New Roman"/>
          <w:sz w:val="28"/>
          <w:szCs w:val="28"/>
        </w:rPr>
        <w:t xml:space="preserve">.  </w:t>
      </w:r>
    </w:p>
    <w:p w:rsidR="00D709CE" w:rsidRDefault="00D709CE" w:rsidP="00D709CE">
      <w:pPr>
        <w:tabs>
          <w:tab w:val="left" w:pos="1733"/>
        </w:tabs>
        <w:spacing w:after="0" w:line="240" w:lineRule="auto"/>
        <w:jc w:val="center"/>
        <w:rPr>
          <w:rFonts w:ascii="Times New Roman" w:hAnsi="Times New Roman"/>
          <w:sz w:val="28"/>
          <w:szCs w:val="28"/>
        </w:rPr>
      </w:pPr>
      <w:r>
        <w:rPr>
          <w:rFonts w:ascii="Times New Roman" w:hAnsi="Times New Roman"/>
          <w:sz w:val="28"/>
          <w:szCs w:val="28"/>
        </w:rPr>
        <w:t xml:space="preserve">Перечень </w:t>
      </w:r>
    </w:p>
    <w:p w:rsidR="00D709CE" w:rsidRDefault="00D709CE" w:rsidP="00D709CE">
      <w:pPr>
        <w:tabs>
          <w:tab w:val="left" w:pos="1733"/>
        </w:tabs>
        <w:spacing w:after="0" w:line="240" w:lineRule="auto"/>
        <w:jc w:val="center"/>
        <w:rPr>
          <w:rFonts w:ascii="Times New Roman" w:hAnsi="Times New Roman"/>
          <w:sz w:val="28"/>
          <w:szCs w:val="28"/>
        </w:rPr>
      </w:pPr>
      <w:r>
        <w:rPr>
          <w:rFonts w:ascii="Times New Roman" w:hAnsi="Times New Roman"/>
          <w:sz w:val="28"/>
          <w:szCs w:val="28"/>
        </w:rPr>
        <w:t>многоквартирных домов блокированной застройки, расположенных на территории Еткульского сельского поселения в которых возможен переход на индивидуальные источники тепловой энергии</w:t>
      </w:r>
    </w:p>
    <w:p w:rsidR="00D709CE" w:rsidRPr="00A930F5" w:rsidRDefault="00D709CE" w:rsidP="00D709CE">
      <w:pPr>
        <w:tabs>
          <w:tab w:val="left" w:pos="1313"/>
        </w:tabs>
        <w:rPr>
          <w:rFonts w:ascii="Times New Roman" w:hAnsi="Times New Roman"/>
          <w:sz w:val="28"/>
          <w:szCs w:val="28"/>
        </w:rPr>
      </w:pPr>
    </w:p>
    <w:tbl>
      <w:tblPr>
        <w:tblStyle w:val="a9"/>
        <w:tblW w:w="0" w:type="auto"/>
        <w:tblLook w:val="04A0" w:firstRow="1" w:lastRow="0" w:firstColumn="1" w:lastColumn="0" w:noHBand="0" w:noVBand="1"/>
      </w:tblPr>
      <w:tblGrid>
        <w:gridCol w:w="675"/>
        <w:gridCol w:w="3544"/>
        <w:gridCol w:w="2835"/>
        <w:gridCol w:w="2180"/>
      </w:tblGrid>
      <w:tr w:rsidR="00D709CE" w:rsidTr="0080296A">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 п/п</w:t>
            </w:r>
          </w:p>
        </w:tc>
        <w:tc>
          <w:tcPr>
            <w:tcW w:w="3544"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Адрес многоквартирного дома блокированной застройки</w:t>
            </w:r>
          </w:p>
        </w:tc>
        <w:tc>
          <w:tcPr>
            <w:tcW w:w="2835" w:type="dxa"/>
            <w:tcBorders>
              <w:bottom w:val="single" w:sz="4" w:space="0" w:color="auto"/>
            </w:tcBorders>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Краткая характеристика дома</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r>
              <w:rPr>
                <w:rFonts w:ascii="Times New Roman" w:hAnsi="Times New Roman"/>
                <w:sz w:val="28"/>
                <w:szCs w:val="28"/>
              </w:rPr>
              <w:t>примечание</w:t>
            </w:r>
          </w:p>
        </w:tc>
      </w:tr>
      <w:tr w:rsidR="00D709CE" w:rsidTr="0080296A">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1</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с.Еткуль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w:t>
            </w:r>
            <w:proofErr w:type="spellStart"/>
            <w:r>
              <w:rPr>
                <w:rFonts w:ascii="Times New Roman" w:hAnsi="Times New Roman"/>
                <w:sz w:val="28"/>
                <w:szCs w:val="28"/>
              </w:rPr>
              <w:t>ул.Новая</w:t>
            </w:r>
            <w:proofErr w:type="spellEnd"/>
            <w:r>
              <w:rPr>
                <w:rFonts w:ascii="Times New Roman" w:hAnsi="Times New Roman"/>
                <w:sz w:val="28"/>
                <w:szCs w:val="28"/>
              </w:rPr>
              <w:t xml:space="preserve"> д.12</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Pr="0080296A" w:rsidRDefault="00D709CE" w:rsidP="00313A3D">
            <w:pPr>
              <w:jc w:val="center"/>
              <w:rPr>
                <w:rFonts w:ascii="Times New Roman" w:hAnsi="Times New Roman"/>
                <w:sz w:val="28"/>
                <w:szCs w:val="28"/>
              </w:rPr>
            </w:pPr>
            <w:r w:rsidRPr="0080296A">
              <w:rPr>
                <w:rFonts w:ascii="Times New Roman" w:hAnsi="Times New Roman"/>
                <w:sz w:val="28"/>
                <w:szCs w:val="28"/>
              </w:rPr>
              <w:t>Отключен от центрального теплоснабжения</w:t>
            </w:r>
          </w:p>
        </w:tc>
      </w:tr>
      <w:tr w:rsidR="00D709CE" w:rsidTr="0080296A">
        <w:trPr>
          <w:trHeight w:val="2004"/>
        </w:trPr>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2</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с.Еткуль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ул. Новая, д.10</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p>
        </w:tc>
      </w:tr>
      <w:tr w:rsidR="00D709CE" w:rsidTr="0080296A">
        <w:trPr>
          <w:trHeight w:val="2004"/>
        </w:trPr>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3</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с.Еткуль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ул. Новая, д.18</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p>
        </w:tc>
      </w:tr>
      <w:tr w:rsidR="00D709CE" w:rsidTr="0080296A">
        <w:trPr>
          <w:trHeight w:val="2004"/>
        </w:trPr>
        <w:tc>
          <w:tcPr>
            <w:tcW w:w="67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4</w:t>
            </w:r>
          </w:p>
        </w:tc>
        <w:tc>
          <w:tcPr>
            <w:tcW w:w="3544" w:type="dxa"/>
            <w:vAlign w:val="center"/>
          </w:tcPr>
          <w:p w:rsidR="00D709CE" w:rsidRDefault="00D709CE" w:rsidP="00313A3D">
            <w:pPr>
              <w:tabs>
                <w:tab w:val="left" w:pos="1313"/>
              </w:tabs>
              <w:jc w:val="center"/>
              <w:rPr>
                <w:rFonts w:ascii="Times New Roman" w:hAnsi="Times New Roman"/>
                <w:sz w:val="28"/>
                <w:szCs w:val="28"/>
              </w:rPr>
            </w:pPr>
            <w:proofErr w:type="spellStart"/>
            <w:r>
              <w:rPr>
                <w:rFonts w:ascii="Times New Roman" w:hAnsi="Times New Roman"/>
                <w:sz w:val="28"/>
                <w:szCs w:val="28"/>
              </w:rPr>
              <w:t>с.Еткуль</w:t>
            </w:r>
            <w:proofErr w:type="spellEnd"/>
            <w:r>
              <w:rPr>
                <w:rFonts w:ascii="Times New Roman" w:hAnsi="Times New Roman"/>
                <w:sz w:val="28"/>
                <w:szCs w:val="28"/>
              </w:rPr>
              <w:t xml:space="preserve">, </w:t>
            </w:r>
            <w:proofErr w:type="spellStart"/>
            <w:r>
              <w:rPr>
                <w:rFonts w:ascii="Times New Roman" w:hAnsi="Times New Roman"/>
                <w:sz w:val="28"/>
                <w:szCs w:val="28"/>
              </w:rPr>
              <w:t>Еткульского</w:t>
            </w:r>
            <w:proofErr w:type="spellEnd"/>
            <w:r>
              <w:rPr>
                <w:rFonts w:ascii="Times New Roman" w:hAnsi="Times New Roman"/>
                <w:sz w:val="28"/>
                <w:szCs w:val="28"/>
              </w:rPr>
              <w:t xml:space="preserve"> района Челябинской области, ул. Новая, д.20</w:t>
            </w:r>
          </w:p>
        </w:tc>
        <w:tc>
          <w:tcPr>
            <w:tcW w:w="2835" w:type="dxa"/>
            <w:vAlign w:val="center"/>
          </w:tcPr>
          <w:p w:rsidR="00D709CE" w:rsidRDefault="00D709CE" w:rsidP="00313A3D">
            <w:pPr>
              <w:tabs>
                <w:tab w:val="left" w:pos="1313"/>
              </w:tabs>
              <w:jc w:val="center"/>
              <w:rPr>
                <w:rFonts w:ascii="Times New Roman" w:hAnsi="Times New Roman"/>
                <w:sz w:val="28"/>
                <w:szCs w:val="28"/>
              </w:rPr>
            </w:pPr>
            <w:r>
              <w:rPr>
                <w:rFonts w:ascii="Times New Roman" w:hAnsi="Times New Roman"/>
                <w:sz w:val="28"/>
                <w:szCs w:val="28"/>
              </w:rPr>
              <w:t>4-х квартирный дом блокированной застройки, с индивидуальными входами. Подвалы, цокольные этажи, мансарды, подъезды -отсутствуют</w:t>
            </w:r>
          </w:p>
        </w:tc>
        <w:tc>
          <w:tcPr>
            <w:tcW w:w="2180" w:type="dxa"/>
            <w:tcBorders>
              <w:top w:val="single" w:sz="4" w:space="0" w:color="auto"/>
              <w:bottom w:val="single" w:sz="4" w:space="0" w:color="auto"/>
              <w:right w:val="single" w:sz="4" w:space="0" w:color="auto"/>
            </w:tcBorders>
            <w:shd w:val="clear" w:color="auto" w:fill="auto"/>
            <w:vAlign w:val="center"/>
          </w:tcPr>
          <w:p w:rsidR="00D709CE" w:rsidRDefault="00D709CE" w:rsidP="00313A3D">
            <w:pPr>
              <w:jc w:val="center"/>
              <w:rPr>
                <w:rFonts w:ascii="Times New Roman" w:hAnsi="Times New Roman"/>
                <w:sz w:val="28"/>
                <w:szCs w:val="28"/>
              </w:rPr>
            </w:pPr>
          </w:p>
        </w:tc>
      </w:tr>
    </w:tbl>
    <w:p w:rsidR="00D709CE" w:rsidRPr="00A930F5" w:rsidRDefault="00D709CE" w:rsidP="00D709CE">
      <w:pPr>
        <w:tabs>
          <w:tab w:val="left" w:pos="1313"/>
        </w:tabs>
        <w:rPr>
          <w:rFonts w:ascii="Times New Roman" w:hAnsi="Times New Roman"/>
          <w:sz w:val="28"/>
          <w:szCs w:val="28"/>
        </w:rPr>
      </w:pPr>
    </w:p>
    <w:p w:rsidR="00EC61A6" w:rsidRDefault="00EC61A6" w:rsidP="00EC61A6">
      <w:pPr>
        <w:jc w:val="right"/>
        <w:rPr>
          <w:rFonts w:ascii="Times New Roman" w:hAnsi="Times New Roman"/>
          <w:sz w:val="28"/>
          <w:szCs w:val="28"/>
        </w:rPr>
      </w:pPr>
      <w:r>
        <w:rPr>
          <w:rFonts w:ascii="Times New Roman" w:hAnsi="Times New Roman"/>
          <w:sz w:val="28"/>
          <w:szCs w:val="28"/>
        </w:rPr>
        <w:lastRenderedPageBreak/>
        <w:t>Приложение 5.</w:t>
      </w:r>
    </w:p>
    <w:p w:rsidR="00313A3D" w:rsidRDefault="00313A3D" w:rsidP="00313A3D">
      <w:pPr>
        <w:jc w:val="center"/>
        <w:rPr>
          <w:rFonts w:ascii="Times New Roman" w:hAnsi="Times New Roman"/>
          <w:b/>
          <w:sz w:val="48"/>
          <w:szCs w:val="48"/>
        </w:rPr>
      </w:pPr>
    </w:p>
    <w:p w:rsidR="00313A3D" w:rsidRDefault="00313A3D" w:rsidP="00313A3D">
      <w:pPr>
        <w:jc w:val="center"/>
        <w:rPr>
          <w:rFonts w:ascii="Times New Roman" w:hAnsi="Times New Roman"/>
          <w:b/>
          <w:sz w:val="48"/>
          <w:szCs w:val="48"/>
        </w:rPr>
      </w:pPr>
    </w:p>
    <w:p w:rsidR="00313A3D" w:rsidRDefault="00313A3D" w:rsidP="00313A3D">
      <w:pPr>
        <w:jc w:val="center"/>
        <w:rPr>
          <w:rFonts w:ascii="Times New Roman" w:hAnsi="Times New Roman"/>
          <w:b/>
          <w:sz w:val="48"/>
          <w:szCs w:val="48"/>
        </w:rPr>
      </w:pPr>
    </w:p>
    <w:p w:rsidR="00313A3D" w:rsidRDefault="00313A3D" w:rsidP="00313A3D">
      <w:pPr>
        <w:jc w:val="center"/>
        <w:rPr>
          <w:rFonts w:ascii="Times New Roman" w:hAnsi="Times New Roman"/>
          <w:b/>
          <w:sz w:val="48"/>
          <w:szCs w:val="48"/>
        </w:rPr>
      </w:pPr>
    </w:p>
    <w:p w:rsidR="00313A3D" w:rsidRPr="00313A3D" w:rsidRDefault="00EC61A6" w:rsidP="005861EB">
      <w:pPr>
        <w:jc w:val="center"/>
        <w:rPr>
          <w:rFonts w:ascii="Times New Roman" w:hAnsi="Times New Roman"/>
          <w:b/>
          <w:sz w:val="48"/>
          <w:szCs w:val="48"/>
        </w:rPr>
      </w:pPr>
      <w:r w:rsidRPr="00313A3D">
        <w:rPr>
          <w:rFonts w:ascii="Times New Roman" w:hAnsi="Times New Roman"/>
          <w:b/>
          <w:sz w:val="48"/>
          <w:szCs w:val="48"/>
        </w:rPr>
        <w:t>Замечания,</w:t>
      </w:r>
    </w:p>
    <w:p w:rsidR="00EC61A6" w:rsidRPr="00313A3D" w:rsidRDefault="00EC61A6" w:rsidP="005861EB">
      <w:pPr>
        <w:jc w:val="center"/>
        <w:rPr>
          <w:rFonts w:ascii="Times New Roman" w:hAnsi="Times New Roman"/>
          <w:b/>
          <w:sz w:val="48"/>
          <w:szCs w:val="48"/>
        </w:rPr>
      </w:pPr>
      <w:r w:rsidRPr="00313A3D">
        <w:rPr>
          <w:rFonts w:ascii="Times New Roman" w:hAnsi="Times New Roman"/>
          <w:b/>
          <w:sz w:val="48"/>
          <w:szCs w:val="48"/>
        </w:rPr>
        <w:t>предложения, изменения</w:t>
      </w:r>
      <w:r w:rsidR="005861EB">
        <w:rPr>
          <w:rFonts w:ascii="Times New Roman" w:hAnsi="Times New Roman"/>
          <w:b/>
          <w:sz w:val="48"/>
          <w:szCs w:val="48"/>
        </w:rPr>
        <w:t>,</w:t>
      </w:r>
      <w:r w:rsidRPr="00313A3D">
        <w:rPr>
          <w:rFonts w:ascii="Times New Roman" w:hAnsi="Times New Roman"/>
          <w:b/>
          <w:sz w:val="48"/>
          <w:szCs w:val="48"/>
        </w:rPr>
        <w:t xml:space="preserve"> поступившие по проекту актуализированной схемы теплоснабжения Еткульского сельского</w:t>
      </w:r>
      <w:r w:rsidR="00D74F59">
        <w:rPr>
          <w:rFonts w:ascii="Times New Roman" w:hAnsi="Times New Roman"/>
          <w:b/>
          <w:sz w:val="48"/>
          <w:szCs w:val="48"/>
        </w:rPr>
        <w:t xml:space="preserve"> поселения (актуализация на 202</w:t>
      </w:r>
      <w:r w:rsidR="002F462F">
        <w:rPr>
          <w:rFonts w:ascii="Times New Roman" w:hAnsi="Times New Roman"/>
          <w:b/>
          <w:sz w:val="48"/>
          <w:szCs w:val="48"/>
        </w:rPr>
        <w:t>3</w:t>
      </w:r>
      <w:r w:rsidRPr="00313A3D">
        <w:rPr>
          <w:rFonts w:ascii="Times New Roman" w:hAnsi="Times New Roman"/>
          <w:b/>
          <w:sz w:val="48"/>
          <w:szCs w:val="48"/>
        </w:rPr>
        <w:t xml:space="preserve"> год)</w:t>
      </w:r>
    </w:p>
    <w:p w:rsidR="00313A3D" w:rsidRDefault="00313A3D"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D74F59" w:rsidRDefault="00D74F59" w:rsidP="00050CE5">
      <w:pPr>
        <w:pStyle w:val="a5"/>
        <w:rPr>
          <w:rFonts w:ascii="Times New Roman" w:hAnsi="Times New Roman"/>
          <w:noProof/>
          <w:sz w:val="28"/>
          <w:szCs w:val="28"/>
          <w:lang w:eastAsia="ru-RU"/>
        </w:rPr>
      </w:pPr>
    </w:p>
    <w:p w:rsidR="005B5AEC" w:rsidRPr="00922BFA" w:rsidRDefault="005B5AEC" w:rsidP="005B5AEC"/>
    <w:p w:rsidR="002C4B10" w:rsidRDefault="008F1953" w:rsidP="005B5AEC">
      <w:r>
        <w:rPr>
          <w:noProof/>
          <w:lang w:eastAsia="ru-RU"/>
        </w:rPr>
        <w:lastRenderedPageBreak/>
        <mc:AlternateContent>
          <mc:Choice Requires="wps">
            <w:drawing>
              <wp:inline distT="0" distB="0" distL="0" distR="0" wp14:anchorId="5593F6CB" wp14:editId="258AE705">
                <wp:extent cx="300355" cy="300355"/>
                <wp:effectExtent l="0" t="0" r="0" b="0"/>
                <wp:docPr id="4" name="AutoShape 9" descr="Sc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w:pict>
              <v:rect w14:anchorId="7C9BF675" id="AutoShape 9" o:spid="_x0000_s1026" alt="Scan.jpg"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" filled="f" stroked="f">
                <o:lock v:ext="edit" aspectratio="t"/>
                <w10:anchorlock/>
              </v:rect>
            </w:pict>
          </mc:Fallback>
        </mc:AlternateContent>
      </w:r>
      <w:r w:rsidRPr="008F1953">
        <w:rPr>
          <w:noProof/>
          <w:lang w:eastAsia="ru-RU"/>
        </w:rPr>
        <mc:AlternateContent>
          <mc:Choice Requires="wps">
            <w:drawing>
              <wp:inline distT="0" distB="0" distL="0" distR="0">
                <wp:extent cx="300355" cy="300355"/>
                <wp:effectExtent l="0" t="0" r="0" b="0"/>
                <wp:docPr id="6" name="Прямоугольник 6" descr="Sc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w:pict>
              <v:rect w14:anchorId="647402B4" id="Прямоугольник 6" o:spid="_x0000_s1026" alt="Scan.jpg"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" filled="f" stroked="f">
                <o:lock v:ext="edit" aspectratio="t"/>
                <w10:anchorlock/>
              </v:rect>
            </w:pict>
          </mc:Fallback>
        </mc:AlternateContent>
      </w:r>
      <w:r>
        <w:rPr>
          <w:noProof/>
          <w:lang w:eastAsia="ru-RU"/>
        </w:rPr>
        <mc:AlternateContent>
          <mc:Choice Requires="wps">
            <w:drawing>
              <wp:inline distT="0" distB="0" distL="0" distR="0">
                <wp:extent cx="300355" cy="300355"/>
                <wp:effectExtent l="0" t="0" r="0" b="0"/>
                <wp:docPr id="7" name="Прямоугольник 7" descr="Scan.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1="http://schemas.microsoft.com/office/drawing/2015/9/8/chartex">
            <w:pict>
              <v:rect w14:anchorId="570511F3" id="Прямоугольник 7" o:spid="_x0000_s1026" alt="Scan.jpg"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" filled="f" stroked="f">
                <o:lock v:ext="edit" aspectratio="t"/>
                <w10:anchorlock/>
              </v:rect>
            </w:pict>
          </mc:Fallback>
        </mc:AlternateContent>
      </w:r>
      <w:r w:rsidRPr="008F1953">
        <w:rPr>
          <w:noProof/>
          <w:lang w:eastAsia="ru-RU"/>
        </w:rPr>
        <w:drawing>
          <wp:inline distT="0" distB="0" distL="0" distR="0">
            <wp:extent cx="5940425" cy="8396020"/>
            <wp:effectExtent l="0" t="0" r="3175" b="5080"/>
            <wp:docPr id="12" name="Рисунок 12" descr="C:\Users\Admin\Downloads\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dmin\Downloads\Sca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8396020"/>
                    </a:xfrm>
                    <a:prstGeom prst="rect">
                      <a:avLst/>
                    </a:prstGeom>
                    <a:noFill/>
                    <a:ln>
                      <a:noFill/>
                    </a:ln>
                  </pic:spPr>
                </pic:pic>
              </a:graphicData>
            </a:graphic>
          </wp:inline>
        </w:drawing>
      </w:r>
    </w:p>
    <w:p w:rsidR="002C4B10" w:rsidRDefault="002C4B10" w:rsidP="005B5AEC"/>
    <w:p w:rsidR="002C4B10" w:rsidRDefault="002C4B10" w:rsidP="005B5AEC"/>
    <w:p w:rsidR="002C4B10" w:rsidRDefault="002C4B10" w:rsidP="005B5AEC"/>
    <w:sectPr w:rsidR="002C4B10" w:rsidSect="00D74F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0C9" w:rsidRDefault="003260C9" w:rsidP="00C64160">
      <w:pPr>
        <w:spacing w:after="0" w:line="240" w:lineRule="auto"/>
      </w:pPr>
      <w:r>
        <w:separator/>
      </w:r>
    </w:p>
  </w:endnote>
  <w:endnote w:type="continuationSeparator" w:id="0">
    <w:p w:rsidR="003260C9" w:rsidRDefault="003260C9" w:rsidP="00C64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imesNewRomanPS-BoldMT">
    <w:altName w:val="Yu Gothic UI"/>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9141"/>
    </w:sdtPr>
    <w:sdtEndPr/>
    <w:sdtContent>
      <w:p w:rsidR="006D4017" w:rsidRDefault="006D4017">
        <w:pPr>
          <w:pStyle w:val="af2"/>
          <w:jc w:val="right"/>
        </w:pPr>
        <w:r>
          <w:fldChar w:fldCharType="begin"/>
        </w:r>
        <w:r>
          <w:instrText xml:space="preserve"> PAGE   \* MERGEFORMAT </w:instrText>
        </w:r>
        <w:r>
          <w:fldChar w:fldCharType="separate"/>
        </w:r>
        <w:r w:rsidR="00233B31">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017" w:rsidRDefault="006D4017">
    <w:pPr>
      <w:pStyle w:val="af2"/>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9132"/>
    </w:sdtPr>
    <w:sdtEndPr/>
    <w:sdtContent>
      <w:p w:rsidR="006D4017" w:rsidRDefault="006D4017" w:rsidP="0007705C">
        <w:pPr>
          <w:pStyle w:val="af2"/>
          <w:jc w:val="right"/>
        </w:pPr>
        <w:r>
          <w:fldChar w:fldCharType="begin"/>
        </w:r>
        <w:r>
          <w:instrText xml:space="preserve"> PAGE   \* MERGEFORMAT </w:instrText>
        </w:r>
        <w:r>
          <w:fldChar w:fldCharType="separate"/>
        </w:r>
        <w:r w:rsidR="00233B31">
          <w:rPr>
            <w:noProof/>
          </w:rPr>
          <w:t>21</w:t>
        </w:r>
        <w:r>
          <w:rPr>
            <w:noProof/>
          </w:rPr>
          <w:fldChar w:fldCharType="end"/>
        </w:r>
      </w:p>
    </w:sdtContent>
  </w:sdt>
  <w:p w:rsidR="006D4017" w:rsidRDefault="006D4017" w:rsidP="005B5AEC">
    <w:pPr>
      <w:pStyle w:val="af2"/>
      <w:tabs>
        <w:tab w:val="clear" w:pos="4677"/>
        <w:tab w:val="clear" w:pos="9355"/>
        <w:tab w:val="left" w:pos="153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0C9" w:rsidRDefault="003260C9" w:rsidP="00C64160">
      <w:pPr>
        <w:spacing w:after="0" w:line="240" w:lineRule="auto"/>
      </w:pPr>
      <w:r>
        <w:separator/>
      </w:r>
    </w:p>
  </w:footnote>
  <w:footnote w:type="continuationSeparator" w:id="0">
    <w:p w:rsidR="003260C9" w:rsidRDefault="003260C9" w:rsidP="00C641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0F83"/>
    <w:multiLevelType w:val="hybridMultilevel"/>
    <w:tmpl w:val="F06C1FF6"/>
    <w:lvl w:ilvl="0" w:tplc="E81AABA6">
      <w:start w:val="1"/>
      <w:numFmt w:val="decimal"/>
      <w:pStyle w:val="22"/>
      <w:lvlText w:val="Раздел %1."/>
      <w:lvlJc w:val="left"/>
      <w:pPr>
        <w:ind w:left="1778" w:hanging="360"/>
      </w:pPr>
      <w:rPr>
        <w:rFonts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15:restartNumberingAfterBreak="0">
    <w:nsid w:val="05083325"/>
    <w:multiLevelType w:val="hybridMultilevel"/>
    <w:tmpl w:val="8138E5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55B319B"/>
    <w:multiLevelType w:val="hybridMultilevel"/>
    <w:tmpl w:val="8F10FC48"/>
    <w:lvl w:ilvl="0" w:tplc="87E496A0">
      <w:start w:val="1"/>
      <w:numFmt w:val="bullet"/>
      <w:lvlText w:val=""/>
      <w:lvlJc w:val="left"/>
      <w:pPr>
        <w:ind w:left="2110" w:hanging="360"/>
      </w:pPr>
      <w:rPr>
        <w:rFonts w:ascii="Symbol" w:hAnsi="Symbol" w:hint="default"/>
      </w:rPr>
    </w:lvl>
    <w:lvl w:ilvl="1" w:tplc="04190003">
      <w:start w:val="1"/>
      <w:numFmt w:val="bullet"/>
      <w:lvlText w:val="o"/>
      <w:lvlJc w:val="left"/>
      <w:pPr>
        <w:ind w:left="2830" w:hanging="360"/>
      </w:pPr>
      <w:rPr>
        <w:rFonts w:ascii="Courier New" w:hAnsi="Courier New" w:cs="Courier New" w:hint="default"/>
      </w:rPr>
    </w:lvl>
    <w:lvl w:ilvl="2" w:tplc="04190005" w:tentative="1">
      <w:start w:val="1"/>
      <w:numFmt w:val="bullet"/>
      <w:lvlText w:val=""/>
      <w:lvlJc w:val="left"/>
      <w:pPr>
        <w:ind w:left="3550" w:hanging="360"/>
      </w:pPr>
      <w:rPr>
        <w:rFonts w:ascii="Wingdings" w:hAnsi="Wingdings" w:hint="default"/>
      </w:rPr>
    </w:lvl>
    <w:lvl w:ilvl="3" w:tplc="04190001" w:tentative="1">
      <w:start w:val="1"/>
      <w:numFmt w:val="bullet"/>
      <w:lvlText w:val=""/>
      <w:lvlJc w:val="left"/>
      <w:pPr>
        <w:ind w:left="4270" w:hanging="360"/>
      </w:pPr>
      <w:rPr>
        <w:rFonts w:ascii="Symbol" w:hAnsi="Symbol" w:hint="default"/>
      </w:rPr>
    </w:lvl>
    <w:lvl w:ilvl="4" w:tplc="04190003" w:tentative="1">
      <w:start w:val="1"/>
      <w:numFmt w:val="bullet"/>
      <w:lvlText w:val="o"/>
      <w:lvlJc w:val="left"/>
      <w:pPr>
        <w:ind w:left="4990" w:hanging="360"/>
      </w:pPr>
      <w:rPr>
        <w:rFonts w:ascii="Courier New" w:hAnsi="Courier New" w:cs="Courier New" w:hint="default"/>
      </w:rPr>
    </w:lvl>
    <w:lvl w:ilvl="5" w:tplc="04190005" w:tentative="1">
      <w:start w:val="1"/>
      <w:numFmt w:val="bullet"/>
      <w:lvlText w:val=""/>
      <w:lvlJc w:val="left"/>
      <w:pPr>
        <w:ind w:left="5710" w:hanging="360"/>
      </w:pPr>
      <w:rPr>
        <w:rFonts w:ascii="Wingdings" w:hAnsi="Wingdings" w:hint="default"/>
      </w:rPr>
    </w:lvl>
    <w:lvl w:ilvl="6" w:tplc="04190001" w:tentative="1">
      <w:start w:val="1"/>
      <w:numFmt w:val="bullet"/>
      <w:lvlText w:val=""/>
      <w:lvlJc w:val="left"/>
      <w:pPr>
        <w:ind w:left="6430" w:hanging="360"/>
      </w:pPr>
      <w:rPr>
        <w:rFonts w:ascii="Symbol" w:hAnsi="Symbol" w:hint="default"/>
      </w:rPr>
    </w:lvl>
    <w:lvl w:ilvl="7" w:tplc="04190003" w:tentative="1">
      <w:start w:val="1"/>
      <w:numFmt w:val="bullet"/>
      <w:lvlText w:val="o"/>
      <w:lvlJc w:val="left"/>
      <w:pPr>
        <w:ind w:left="7150" w:hanging="360"/>
      </w:pPr>
      <w:rPr>
        <w:rFonts w:ascii="Courier New" w:hAnsi="Courier New" w:cs="Courier New" w:hint="default"/>
      </w:rPr>
    </w:lvl>
    <w:lvl w:ilvl="8" w:tplc="04190005" w:tentative="1">
      <w:start w:val="1"/>
      <w:numFmt w:val="bullet"/>
      <w:lvlText w:val=""/>
      <w:lvlJc w:val="left"/>
      <w:pPr>
        <w:ind w:left="7870" w:hanging="360"/>
      </w:pPr>
      <w:rPr>
        <w:rFonts w:ascii="Wingdings" w:hAnsi="Wingdings" w:hint="default"/>
      </w:rPr>
    </w:lvl>
  </w:abstractNum>
  <w:abstractNum w:abstractNumId="3" w15:restartNumberingAfterBreak="0">
    <w:nsid w:val="08E72FB1"/>
    <w:multiLevelType w:val="hybridMultilevel"/>
    <w:tmpl w:val="8702F996"/>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E9800E3"/>
    <w:multiLevelType w:val="hybridMultilevel"/>
    <w:tmpl w:val="44ACCD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9E0885"/>
    <w:multiLevelType w:val="hybridMultilevel"/>
    <w:tmpl w:val="F91E9FC0"/>
    <w:lvl w:ilvl="0" w:tplc="AC0828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F523CB1"/>
    <w:multiLevelType w:val="hybridMultilevel"/>
    <w:tmpl w:val="04F6C4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02529"/>
    <w:multiLevelType w:val="hybridMultilevel"/>
    <w:tmpl w:val="D4CC2B52"/>
    <w:lvl w:ilvl="0" w:tplc="602AC170">
      <w:start w:val="1"/>
      <w:numFmt w:val="decimal"/>
      <w:pStyle w:val="1"/>
      <w:lvlText w:val="Таблица %1"/>
      <w:lvlJc w:val="right"/>
      <w:pPr>
        <w:tabs>
          <w:tab w:val="num" w:pos="3579"/>
        </w:tabs>
        <w:ind w:left="3409" w:firstLine="170"/>
      </w:pPr>
      <w:rPr>
        <w:rFonts w:ascii="Bookman Old Style" w:hAnsi="Bookman Old Style"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B231E56"/>
    <w:multiLevelType w:val="hybridMultilevel"/>
    <w:tmpl w:val="F4C268F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C557F61"/>
    <w:multiLevelType w:val="hybridMultilevel"/>
    <w:tmpl w:val="6764E6CE"/>
    <w:lvl w:ilvl="0" w:tplc="DE74BD72">
      <w:start w:val="1"/>
      <w:numFmt w:val="decimal"/>
      <w:pStyle w:val="a"/>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FFA76CE"/>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CA5612"/>
    <w:multiLevelType w:val="hybridMultilevel"/>
    <w:tmpl w:val="94120B92"/>
    <w:lvl w:ilvl="0" w:tplc="D038AB4A">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5ACB545B"/>
    <w:multiLevelType w:val="multilevel"/>
    <w:tmpl w:val="B6AC98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0D770ED"/>
    <w:multiLevelType w:val="multilevel"/>
    <w:tmpl w:val="A1D63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6D237D"/>
    <w:multiLevelType w:val="multilevel"/>
    <w:tmpl w:val="0CA8D58A"/>
    <w:styleLink w:val="1111111"/>
    <w:lvl w:ilvl="0">
      <w:start w:val="1"/>
      <w:numFmt w:val="bullet"/>
      <w:pStyle w:val="a0"/>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5" w15:restartNumberingAfterBreak="0">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abstractNum w:abstractNumId="16" w15:restartNumberingAfterBreak="0">
    <w:nsid w:val="7A585260"/>
    <w:multiLevelType w:val="hybridMultilevel"/>
    <w:tmpl w:val="F98E78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5"/>
  </w:num>
  <w:num w:numId="2">
    <w:abstractNumId w:val="0"/>
  </w:num>
  <w:num w:numId="3">
    <w:abstractNumId w:val="14"/>
    <w:lvlOverride w:ilvl="0">
      <w:lvl w:ilvl="0">
        <w:start w:val="1"/>
        <w:numFmt w:val="bullet"/>
        <w:pStyle w:val="a0"/>
        <w:suff w:val="space"/>
        <w:lvlText w:val="–"/>
        <w:lvlJc w:val="left"/>
        <w:pPr>
          <w:ind w:left="1" w:firstLine="567"/>
        </w:pPr>
        <w:rPr>
          <w:rFonts w:ascii="Times New Roman" w:hAnsi="Times New Roman" w:cs="Times New Roman" w:hint="default"/>
        </w:rPr>
      </w:lvl>
    </w:lvlOverride>
  </w:num>
  <w:num w:numId="4">
    <w:abstractNumId w:val="14"/>
  </w:num>
  <w:num w:numId="5">
    <w:abstractNumId w:val="9"/>
  </w:num>
  <w:num w:numId="6">
    <w:abstractNumId w:val="7"/>
  </w:num>
  <w:num w:numId="7">
    <w:abstractNumId w:val="16"/>
  </w:num>
  <w:num w:numId="8">
    <w:abstractNumId w:val="1"/>
  </w:num>
  <w:num w:numId="9">
    <w:abstractNumId w:val="2"/>
  </w:num>
  <w:num w:numId="10">
    <w:abstractNumId w:val="11"/>
  </w:num>
  <w:num w:numId="11">
    <w:abstractNumId w:val="5"/>
  </w:num>
  <w:num w:numId="12">
    <w:abstractNumId w:val="3"/>
  </w:num>
  <w:num w:numId="13">
    <w:abstractNumId w:val="8"/>
  </w:num>
  <w:num w:numId="14">
    <w:abstractNumId w:val="6"/>
  </w:num>
  <w:num w:numId="15">
    <w:abstractNumId w:val="10"/>
  </w:num>
  <w:num w:numId="16">
    <w:abstractNumId w:val="12"/>
  </w:num>
  <w:num w:numId="17">
    <w:abstractNumId w:val="13"/>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CC1"/>
    <w:rsid w:val="00000040"/>
    <w:rsid w:val="000000CA"/>
    <w:rsid w:val="0000047B"/>
    <w:rsid w:val="00000636"/>
    <w:rsid w:val="00000C61"/>
    <w:rsid w:val="000011EB"/>
    <w:rsid w:val="00001833"/>
    <w:rsid w:val="00001DAB"/>
    <w:rsid w:val="00002791"/>
    <w:rsid w:val="00002E78"/>
    <w:rsid w:val="00004394"/>
    <w:rsid w:val="0000458E"/>
    <w:rsid w:val="00005B79"/>
    <w:rsid w:val="00005C4B"/>
    <w:rsid w:val="00005DFF"/>
    <w:rsid w:val="00006973"/>
    <w:rsid w:val="00007687"/>
    <w:rsid w:val="00007A6E"/>
    <w:rsid w:val="00007F44"/>
    <w:rsid w:val="000101C5"/>
    <w:rsid w:val="00010EEB"/>
    <w:rsid w:val="00011219"/>
    <w:rsid w:val="00012463"/>
    <w:rsid w:val="000124F7"/>
    <w:rsid w:val="00012513"/>
    <w:rsid w:val="000129FC"/>
    <w:rsid w:val="00012D19"/>
    <w:rsid w:val="00013089"/>
    <w:rsid w:val="00013585"/>
    <w:rsid w:val="00013F9E"/>
    <w:rsid w:val="00014369"/>
    <w:rsid w:val="00014DB1"/>
    <w:rsid w:val="00015359"/>
    <w:rsid w:val="00015703"/>
    <w:rsid w:val="00017132"/>
    <w:rsid w:val="00017250"/>
    <w:rsid w:val="00017D02"/>
    <w:rsid w:val="00020572"/>
    <w:rsid w:val="000205AD"/>
    <w:rsid w:val="00020BB7"/>
    <w:rsid w:val="00020D6D"/>
    <w:rsid w:val="00021220"/>
    <w:rsid w:val="00021462"/>
    <w:rsid w:val="00021CA1"/>
    <w:rsid w:val="00023092"/>
    <w:rsid w:val="000233D8"/>
    <w:rsid w:val="000233F8"/>
    <w:rsid w:val="000258B7"/>
    <w:rsid w:val="00026361"/>
    <w:rsid w:val="00026ECD"/>
    <w:rsid w:val="00027042"/>
    <w:rsid w:val="00030AB7"/>
    <w:rsid w:val="00031426"/>
    <w:rsid w:val="0003196D"/>
    <w:rsid w:val="00031EE4"/>
    <w:rsid w:val="00031F94"/>
    <w:rsid w:val="00033397"/>
    <w:rsid w:val="000333C0"/>
    <w:rsid w:val="0003347A"/>
    <w:rsid w:val="00033499"/>
    <w:rsid w:val="000338E0"/>
    <w:rsid w:val="00033C1E"/>
    <w:rsid w:val="0003475A"/>
    <w:rsid w:val="00034AD6"/>
    <w:rsid w:val="00034C9B"/>
    <w:rsid w:val="00035B5D"/>
    <w:rsid w:val="00035E03"/>
    <w:rsid w:val="000368B5"/>
    <w:rsid w:val="000369C3"/>
    <w:rsid w:val="00036D10"/>
    <w:rsid w:val="00036F82"/>
    <w:rsid w:val="0003701F"/>
    <w:rsid w:val="00037777"/>
    <w:rsid w:val="00040B51"/>
    <w:rsid w:val="0004110A"/>
    <w:rsid w:val="000415AA"/>
    <w:rsid w:val="00041C0A"/>
    <w:rsid w:val="00042A29"/>
    <w:rsid w:val="00042DD5"/>
    <w:rsid w:val="00043380"/>
    <w:rsid w:val="000436C1"/>
    <w:rsid w:val="00043F97"/>
    <w:rsid w:val="000452F7"/>
    <w:rsid w:val="00045690"/>
    <w:rsid w:val="00045840"/>
    <w:rsid w:val="000460B3"/>
    <w:rsid w:val="00046A9A"/>
    <w:rsid w:val="00050CE5"/>
    <w:rsid w:val="00051EF7"/>
    <w:rsid w:val="00052142"/>
    <w:rsid w:val="00052EB9"/>
    <w:rsid w:val="0005323F"/>
    <w:rsid w:val="00053C7A"/>
    <w:rsid w:val="00054252"/>
    <w:rsid w:val="00054488"/>
    <w:rsid w:val="0005487E"/>
    <w:rsid w:val="00054A2F"/>
    <w:rsid w:val="00054B56"/>
    <w:rsid w:val="00055210"/>
    <w:rsid w:val="00055331"/>
    <w:rsid w:val="00055340"/>
    <w:rsid w:val="000555EF"/>
    <w:rsid w:val="00055760"/>
    <w:rsid w:val="00056519"/>
    <w:rsid w:val="00056F6B"/>
    <w:rsid w:val="000605E7"/>
    <w:rsid w:val="000618B5"/>
    <w:rsid w:val="00062BB8"/>
    <w:rsid w:val="00062C1A"/>
    <w:rsid w:val="00062E54"/>
    <w:rsid w:val="00063910"/>
    <w:rsid w:val="00063EA0"/>
    <w:rsid w:val="000641E6"/>
    <w:rsid w:val="000646DD"/>
    <w:rsid w:val="000657D5"/>
    <w:rsid w:val="00065999"/>
    <w:rsid w:val="00065A46"/>
    <w:rsid w:val="00065BAF"/>
    <w:rsid w:val="000669A9"/>
    <w:rsid w:val="00066BA6"/>
    <w:rsid w:val="00066CB8"/>
    <w:rsid w:val="00067D3A"/>
    <w:rsid w:val="00070F79"/>
    <w:rsid w:val="0007106B"/>
    <w:rsid w:val="00071A82"/>
    <w:rsid w:val="00071C03"/>
    <w:rsid w:val="0007291E"/>
    <w:rsid w:val="00072EAB"/>
    <w:rsid w:val="0007309E"/>
    <w:rsid w:val="0007331D"/>
    <w:rsid w:val="00073533"/>
    <w:rsid w:val="00074855"/>
    <w:rsid w:val="00074B23"/>
    <w:rsid w:val="000751FC"/>
    <w:rsid w:val="00075AC4"/>
    <w:rsid w:val="00076609"/>
    <w:rsid w:val="00076EF8"/>
    <w:rsid w:val="0007705C"/>
    <w:rsid w:val="00077B95"/>
    <w:rsid w:val="0008007E"/>
    <w:rsid w:val="000808A2"/>
    <w:rsid w:val="00081329"/>
    <w:rsid w:val="00082E4F"/>
    <w:rsid w:val="00083EC3"/>
    <w:rsid w:val="00084C14"/>
    <w:rsid w:val="00085821"/>
    <w:rsid w:val="000858DB"/>
    <w:rsid w:val="0008638A"/>
    <w:rsid w:val="000872E1"/>
    <w:rsid w:val="000875FA"/>
    <w:rsid w:val="0008769D"/>
    <w:rsid w:val="00087D3D"/>
    <w:rsid w:val="00087D6A"/>
    <w:rsid w:val="0009081D"/>
    <w:rsid w:val="000909C6"/>
    <w:rsid w:val="00091137"/>
    <w:rsid w:val="0009140A"/>
    <w:rsid w:val="00091865"/>
    <w:rsid w:val="00092590"/>
    <w:rsid w:val="00092841"/>
    <w:rsid w:val="00094D9D"/>
    <w:rsid w:val="00094F7D"/>
    <w:rsid w:val="00095A4B"/>
    <w:rsid w:val="00095E27"/>
    <w:rsid w:val="000969A9"/>
    <w:rsid w:val="00096F9D"/>
    <w:rsid w:val="00097089"/>
    <w:rsid w:val="00097A00"/>
    <w:rsid w:val="000A0A84"/>
    <w:rsid w:val="000A0AB7"/>
    <w:rsid w:val="000A2570"/>
    <w:rsid w:val="000A39EE"/>
    <w:rsid w:val="000A3C82"/>
    <w:rsid w:val="000A3F05"/>
    <w:rsid w:val="000A41BD"/>
    <w:rsid w:val="000A45D7"/>
    <w:rsid w:val="000A47F6"/>
    <w:rsid w:val="000A4C20"/>
    <w:rsid w:val="000A5104"/>
    <w:rsid w:val="000A5EB6"/>
    <w:rsid w:val="000A683C"/>
    <w:rsid w:val="000A724D"/>
    <w:rsid w:val="000A74E7"/>
    <w:rsid w:val="000A75A5"/>
    <w:rsid w:val="000B0349"/>
    <w:rsid w:val="000B0785"/>
    <w:rsid w:val="000B0D4B"/>
    <w:rsid w:val="000B0EB5"/>
    <w:rsid w:val="000B10C9"/>
    <w:rsid w:val="000B1589"/>
    <w:rsid w:val="000B18B5"/>
    <w:rsid w:val="000B2207"/>
    <w:rsid w:val="000B31DA"/>
    <w:rsid w:val="000B349D"/>
    <w:rsid w:val="000B41F9"/>
    <w:rsid w:val="000B46DA"/>
    <w:rsid w:val="000B49CE"/>
    <w:rsid w:val="000B4B6D"/>
    <w:rsid w:val="000B65D3"/>
    <w:rsid w:val="000B6621"/>
    <w:rsid w:val="000B6C7A"/>
    <w:rsid w:val="000B7CB3"/>
    <w:rsid w:val="000B7DD3"/>
    <w:rsid w:val="000C049B"/>
    <w:rsid w:val="000C052D"/>
    <w:rsid w:val="000C092E"/>
    <w:rsid w:val="000C189E"/>
    <w:rsid w:val="000C1BEA"/>
    <w:rsid w:val="000C1BEE"/>
    <w:rsid w:val="000C4992"/>
    <w:rsid w:val="000C4E74"/>
    <w:rsid w:val="000C5601"/>
    <w:rsid w:val="000C56AC"/>
    <w:rsid w:val="000C57B5"/>
    <w:rsid w:val="000C57C3"/>
    <w:rsid w:val="000C5E4E"/>
    <w:rsid w:val="000C61C8"/>
    <w:rsid w:val="000C7196"/>
    <w:rsid w:val="000C755B"/>
    <w:rsid w:val="000C7C76"/>
    <w:rsid w:val="000D0252"/>
    <w:rsid w:val="000D0376"/>
    <w:rsid w:val="000D0579"/>
    <w:rsid w:val="000D0837"/>
    <w:rsid w:val="000D097E"/>
    <w:rsid w:val="000D1778"/>
    <w:rsid w:val="000D1860"/>
    <w:rsid w:val="000D1D9F"/>
    <w:rsid w:val="000D2574"/>
    <w:rsid w:val="000D2917"/>
    <w:rsid w:val="000D36D4"/>
    <w:rsid w:val="000D3C93"/>
    <w:rsid w:val="000D53AE"/>
    <w:rsid w:val="000D5BA4"/>
    <w:rsid w:val="000D60CD"/>
    <w:rsid w:val="000D61D6"/>
    <w:rsid w:val="000D65F7"/>
    <w:rsid w:val="000D6799"/>
    <w:rsid w:val="000D68D7"/>
    <w:rsid w:val="000D6A26"/>
    <w:rsid w:val="000D71EA"/>
    <w:rsid w:val="000D7CF1"/>
    <w:rsid w:val="000E05D5"/>
    <w:rsid w:val="000E0EF5"/>
    <w:rsid w:val="000E1003"/>
    <w:rsid w:val="000E1627"/>
    <w:rsid w:val="000E16BA"/>
    <w:rsid w:val="000E1B09"/>
    <w:rsid w:val="000E1C25"/>
    <w:rsid w:val="000E3103"/>
    <w:rsid w:val="000E3149"/>
    <w:rsid w:val="000E34B8"/>
    <w:rsid w:val="000E3EDB"/>
    <w:rsid w:val="000E4C4B"/>
    <w:rsid w:val="000E5124"/>
    <w:rsid w:val="000E5B16"/>
    <w:rsid w:val="000E5CA9"/>
    <w:rsid w:val="000E5FFB"/>
    <w:rsid w:val="000E648C"/>
    <w:rsid w:val="000E6666"/>
    <w:rsid w:val="000E713C"/>
    <w:rsid w:val="000E7172"/>
    <w:rsid w:val="000F0D5E"/>
    <w:rsid w:val="000F1A8F"/>
    <w:rsid w:val="000F1FD2"/>
    <w:rsid w:val="000F2010"/>
    <w:rsid w:val="000F244F"/>
    <w:rsid w:val="000F26F5"/>
    <w:rsid w:val="000F2730"/>
    <w:rsid w:val="000F3C13"/>
    <w:rsid w:val="000F3C4D"/>
    <w:rsid w:val="000F3DD4"/>
    <w:rsid w:val="000F49D7"/>
    <w:rsid w:val="000F4E29"/>
    <w:rsid w:val="000F4E95"/>
    <w:rsid w:val="000F5267"/>
    <w:rsid w:val="000F5C51"/>
    <w:rsid w:val="000F5F78"/>
    <w:rsid w:val="000F693C"/>
    <w:rsid w:val="000F7283"/>
    <w:rsid w:val="000F7CFB"/>
    <w:rsid w:val="0010068E"/>
    <w:rsid w:val="001013A3"/>
    <w:rsid w:val="00101C98"/>
    <w:rsid w:val="00101FEA"/>
    <w:rsid w:val="001024FF"/>
    <w:rsid w:val="0010288B"/>
    <w:rsid w:val="00102CC9"/>
    <w:rsid w:val="001035E3"/>
    <w:rsid w:val="00104272"/>
    <w:rsid w:val="00105830"/>
    <w:rsid w:val="001071E3"/>
    <w:rsid w:val="0010798B"/>
    <w:rsid w:val="00107DED"/>
    <w:rsid w:val="00110474"/>
    <w:rsid w:val="00110FE2"/>
    <w:rsid w:val="00111125"/>
    <w:rsid w:val="001113A0"/>
    <w:rsid w:val="001116F4"/>
    <w:rsid w:val="001126B7"/>
    <w:rsid w:val="00113542"/>
    <w:rsid w:val="001135C8"/>
    <w:rsid w:val="001137D1"/>
    <w:rsid w:val="00113BB9"/>
    <w:rsid w:val="00113C8B"/>
    <w:rsid w:val="00113E8E"/>
    <w:rsid w:val="00114243"/>
    <w:rsid w:val="00115453"/>
    <w:rsid w:val="00115EE7"/>
    <w:rsid w:val="00115F71"/>
    <w:rsid w:val="00116371"/>
    <w:rsid w:val="001176A3"/>
    <w:rsid w:val="001206CD"/>
    <w:rsid w:val="0012165E"/>
    <w:rsid w:val="00121778"/>
    <w:rsid w:val="00121846"/>
    <w:rsid w:val="001219AC"/>
    <w:rsid w:val="00122AAA"/>
    <w:rsid w:val="00122D02"/>
    <w:rsid w:val="00122F4A"/>
    <w:rsid w:val="001237F8"/>
    <w:rsid w:val="00123DE8"/>
    <w:rsid w:val="00123DF4"/>
    <w:rsid w:val="00123E0E"/>
    <w:rsid w:val="00123F22"/>
    <w:rsid w:val="00123F27"/>
    <w:rsid w:val="00124423"/>
    <w:rsid w:val="00124776"/>
    <w:rsid w:val="00124B95"/>
    <w:rsid w:val="00124C13"/>
    <w:rsid w:val="001250B7"/>
    <w:rsid w:val="001252E5"/>
    <w:rsid w:val="001254E7"/>
    <w:rsid w:val="00125B79"/>
    <w:rsid w:val="00125E65"/>
    <w:rsid w:val="00126299"/>
    <w:rsid w:val="001265AB"/>
    <w:rsid w:val="00126FD0"/>
    <w:rsid w:val="001271C6"/>
    <w:rsid w:val="001278ED"/>
    <w:rsid w:val="00127E8B"/>
    <w:rsid w:val="00130243"/>
    <w:rsid w:val="001305EC"/>
    <w:rsid w:val="001306BE"/>
    <w:rsid w:val="001306D0"/>
    <w:rsid w:val="00130A70"/>
    <w:rsid w:val="00130F98"/>
    <w:rsid w:val="001319B8"/>
    <w:rsid w:val="00131CB8"/>
    <w:rsid w:val="001325BE"/>
    <w:rsid w:val="001336E3"/>
    <w:rsid w:val="00133ADB"/>
    <w:rsid w:val="00134589"/>
    <w:rsid w:val="001345DC"/>
    <w:rsid w:val="00134990"/>
    <w:rsid w:val="001349BA"/>
    <w:rsid w:val="00134DC7"/>
    <w:rsid w:val="0013514F"/>
    <w:rsid w:val="00135ACB"/>
    <w:rsid w:val="00136010"/>
    <w:rsid w:val="00136818"/>
    <w:rsid w:val="00136C3C"/>
    <w:rsid w:val="00136EB0"/>
    <w:rsid w:val="00136F50"/>
    <w:rsid w:val="00136FFD"/>
    <w:rsid w:val="001371A4"/>
    <w:rsid w:val="00140451"/>
    <w:rsid w:val="0014052F"/>
    <w:rsid w:val="001405E6"/>
    <w:rsid w:val="00140A58"/>
    <w:rsid w:val="00141C13"/>
    <w:rsid w:val="00141CD5"/>
    <w:rsid w:val="00142424"/>
    <w:rsid w:val="00142512"/>
    <w:rsid w:val="00142850"/>
    <w:rsid w:val="00143391"/>
    <w:rsid w:val="0014350C"/>
    <w:rsid w:val="00143674"/>
    <w:rsid w:val="00143A6F"/>
    <w:rsid w:val="00143AAA"/>
    <w:rsid w:val="0014452E"/>
    <w:rsid w:val="00144B91"/>
    <w:rsid w:val="00144C80"/>
    <w:rsid w:val="0014608C"/>
    <w:rsid w:val="001465FE"/>
    <w:rsid w:val="00146849"/>
    <w:rsid w:val="00147EEE"/>
    <w:rsid w:val="00147F13"/>
    <w:rsid w:val="001505AB"/>
    <w:rsid w:val="001510E5"/>
    <w:rsid w:val="00151392"/>
    <w:rsid w:val="00152966"/>
    <w:rsid w:val="001530FB"/>
    <w:rsid w:val="00153539"/>
    <w:rsid w:val="001536E2"/>
    <w:rsid w:val="001538A8"/>
    <w:rsid w:val="00153B59"/>
    <w:rsid w:val="00154000"/>
    <w:rsid w:val="00154254"/>
    <w:rsid w:val="0015447A"/>
    <w:rsid w:val="001545E1"/>
    <w:rsid w:val="001551F2"/>
    <w:rsid w:val="0015594F"/>
    <w:rsid w:val="00155D67"/>
    <w:rsid w:val="001565B5"/>
    <w:rsid w:val="001565D5"/>
    <w:rsid w:val="00156616"/>
    <w:rsid w:val="001568C5"/>
    <w:rsid w:val="00156B75"/>
    <w:rsid w:val="00160313"/>
    <w:rsid w:val="001609B5"/>
    <w:rsid w:val="00160A88"/>
    <w:rsid w:val="00160C94"/>
    <w:rsid w:val="00161B9B"/>
    <w:rsid w:val="00161C5F"/>
    <w:rsid w:val="00162704"/>
    <w:rsid w:val="00162CEE"/>
    <w:rsid w:val="001632EF"/>
    <w:rsid w:val="0016380F"/>
    <w:rsid w:val="00163987"/>
    <w:rsid w:val="00163EDC"/>
    <w:rsid w:val="0016533C"/>
    <w:rsid w:val="001653DC"/>
    <w:rsid w:val="0016677D"/>
    <w:rsid w:val="0016744E"/>
    <w:rsid w:val="00167A88"/>
    <w:rsid w:val="00167CD0"/>
    <w:rsid w:val="00167E00"/>
    <w:rsid w:val="001703EC"/>
    <w:rsid w:val="001729E8"/>
    <w:rsid w:val="00172D90"/>
    <w:rsid w:val="00173DA0"/>
    <w:rsid w:val="0017417D"/>
    <w:rsid w:val="00175369"/>
    <w:rsid w:val="001756B0"/>
    <w:rsid w:val="001756E6"/>
    <w:rsid w:val="00175C53"/>
    <w:rsid w:val="00175D2A"/>
    <w:rsid w:val="001768C6"/>
    <w:rsid w:val="001769A9"/>
    <w:rsid w:val="00176F05"/>
    <w:rsid w:val="001772CA"/>
    <w:rsid w:val="00177F4C"/>
    <w:rsid w:val="00180623"/>
    <w:rsid w:val="0018093B"/>
    <w:rsid w:val="00180A53"/>
    <w:rsid w:val="0018119F"/>
    <w:rsid w:val="00181725"/>
    <w:rsid w:val="00181E61"/>
    <w:rsid w:val="00182724"/>
    <w:rsid w:val="0018397F"/>
    <w:rsid w:val="00184764"/>
    <w:rsid w:val="00184A31"/>
    <w:rsid w:val="001850F7"/>
    <w:rsid w:val="00185476"/>
    <w:rsid w:val="00185733"/>
    <w:rsid w:val="00185820"/>
    <w:rsid w:val="001871BA"/>
    <w:rsid w:val="0018792F"/>
    <w:rsid w:val="001907DB"/>
    <w:rsid w:val="00191531"/>
    <w:rsid w:val="0019182C"/>
    <w:rsid w:val="0019288D"/>
    <w:rsid w:val="001931A5"/>
    <w:rsid w:val="00193332"/>
    <w:rsid w:val="00193423"/>
    <w:rsid w:val="0019365A"/>
    <w:rsid w:val="00193E26"/>
    <w:rsid w:val="001946FB"/>
    <w:rsid w:val="00195641"/>
    <w:rsid w:val="00195AEE"/>
    <w:rsid w:val="00195BDF"/>
    <w:rsid w:val="00195D52"/>
    <w:rsid w:val="00195D71"/>
    <w:rsid w:val="001964BA"/>
    <w:rsid w:val="00196D8A"/>
    <w:rsid w:val="00197000"/>
    <w:rsid w:val="001971E9"/>
    <w:rsid w:val="00197702"/>
    <w:rsid w:val="00197780"/>
    <w:rsid w:val="00197B5B"/>
    <w:rsid w:val="001A1142"/>
    <w:rsid w:val="001A2E2B"/>
    <w:rsid w:val="001A3429"/>
    <w:rsid w:val="001A3C9F"/>
    <w:rsid w:val="001A3D13"/>
    <w:rsid w:val="001A4999"/>
    <w:rsid w:val="001A4EAB"/>
    <w:rsid w:val="001A5024"/>
    <w:rsid w:val="001A5677"/>
    <w:rsid w:val="001A5F22"/>
    <w:rsid w:val="001A67B8"/>
    <w:rsid w:val="001A6F2F"/>
    <w:rsid w:val="001B050F"/>
    <w:rsid w:val="001B06B9"/>
    <w:rsid w:val="001B218E"/>
    <w:rsid w:val="001B2619"/>
    <w:rsid w:val="001B36AE"/>
    <w:rsid w:val="001B4C63"/>
    <w:rsid w:val="001B4F08"/>
    <w:rsid w:val="001B57BC"/>
    <w:rsid w:val="001B59DE"/>
    <w:rsid w:val="001B6BC3"/>
    <w:rsid w:val="001B6E91"/>
    <w:rsid w:val="001B736F"/>
    <w:rsid w:val="001B7DF6"/>
    <w:rsid w:val="001B7F0A"/>
    <w:rsid w:val="001C04EE"/>
    <w:rsid w:val="001C0958"/>
    <w:rsid w:val="001C0AA7"/>
    <w:rsid w:val="001C24F9"/>
    <w:rsid w:val="001C2CEF"/>
    <w:rsid w:val="001C2D22"/>
    <w:rsid w:val="001C4361"/>
    <w:rsid w:val="001C4C55"/>
    <w:rsid w:val="001C4FC6"/>
    <w:rsid w:val="001C5AA1"/>
    <w:rsid w:val="001C5F02"/>
    <w:rsid w:val="001C68AA"/>
    <w:rsid w:val="001C759A"/>
    <w:rsid w:val="001C7B2E"/>
    <w:rsid w:val="001C7C0B"/>
    <w:rsid w:val="001D01BA"/>
    <w:rsid w:val="001D01D2"/>
    <w:rsid w:val="001D0467"/>
    <w:rsid w:val="001D071A"/>
    <w:rsid w:val="001D18F6"/>
    <w:rsid w:val="001D1AC5"/>
    <w:rsid w:val="001D1BE4"/>
    <w:rsid w:val="001D29DB"/>
    <w:rsid w:val="001D3019"/>
    <w:rsid w:val="001D30FA"/>
    <w:rsid w:val="001D378E"/>
    <w:rsid w:val="001D37BF"/>
    <w:rsid w:val="001D3CA9"/>
    <w:rsid w:val="001D3DBE"/>
    <w:rsid w:val="001D3E5C"/>
    <w:rsid w:val="001D41C4"/>
    <w:rsid w:val="001D4912"/>
    <w:rsid w:val="001D4941"/>
    <w:rsid w:val="001D495D"/>
    <w:rsid w:val="001D4A3D"/>
    <w:rsid w:val="001D4E0A"/>
    <w:rsid w:val="001D5A67"/>
    <w:rsid w:val="001D5B3B"/>
    <w:rsid w:val="001D5EA3"/>
    <w:rsid w:val="001D6B82"/>
    <w:rsid w:val="001D6BF1"/>
    <w:rsid w:val="001D731C"/>
    <w:rsid w:val="001E0D91"/>
    <w:rsid w:val="001E0FA2"/>
    <w:rsid w:val="001E112E"/>
    <w:rsid w:val="001E1772"/>
    <w:rsid w:val="001E1EE0"/>
    <w:rsid w:val="001E2416"/>
    <w:rsid w:val="001E3064"/>
    <w:rsid w:val="001E30BE"/>
    <w:rsid w:val="001E34AC"/>
    <w:rsid w:val="001E3AA0"/>
    <w:rsid w:val="001E3DB7"/>
    <w:rsid w:val="001E4BBC"/>
    <w:rsid w:val="001E638F"/>
    <w:rsid w:val="001E7E1D"/>
    <w:rsid w:val="001E7F2C"/>
    <w:rsid w:val="001F098E"/>
    <w:rsid w:val="001F0E85"/>
    <w:rsid w:val="001F19A9"/>
    <w:rsid w:val="001F2425"/>
    <w:rsid w:val="001F2836"/>
    <w:rsid w:val="001F2FF9"/>
    <w:rsid w:val="001F370D"/>
    <w:rsid w:val="001F3857"/>
    <w:rsid w:val="001F3EE9"/>
    <w:rsid w:val="001F43F5"/>
    <w:rsid w:val="001F444A"/>
    <w:rsid w:val="001F4466"/>
    <w:rsid w:val="001F4484"/>
    <w:rsid w:val="001F5278"/>
    <w:rsid w:val="001F5281"/>
    <w:rsid w:val="001F5321"/>
    <w:rsid w:val="001F541B"/>
    <w:rsid w:val="001F722D"/>
    <w:rsid w:val="00200293"/>
    <w:rsid w:val="0020139C"/>
    <w:rsid w:val="002017E7"/>
    <w:rsid w:val="002019E4"/>
    <w:rsid w:val="00201E6A"/>
    <w:rsid w:val="002030A9"/>
    <w:rsid w:val="00203F42"/>
    <w:rsid w:val="002041F7"/>
    <w:rsid w:val="002047B9"/>
    <w:rsid w:val="0020490F"/>
    <w:rsid w:val="00204B72"/>
    <w:rsid w:val="002050AE"/>
    <w:rsid w:val="00205146"/>
    <w:rsid w:val="00205A8A"/>
    <w:rsid w:val="00206692"/>
    <w:rsid w:val="002066D6"/>
    <w:rsid w:val="00206DEA"/>
    <w:rsid w:val="00207041"/>
    <w:rsid w:val="00207513"/>
    <w:rsid w:val="0021165D"/>
    <w:rsid w:val="00211BFC"/>
    <w:rsid w:val="00211CD8"/>
    <w:rsid w:val="0021246F"/>
    <w:rsid w:val="002127F5"/>
    <w:rsid w:val="00212D1E"/>
    <w:rsid w:val="00213827"/>
    <w:rsid w:val="00213A11"/>
    <w:rsid w:val="00214291"/>
    <w:rsid w:val="002142E8"/>
    <w:rsid w:val="002143B6"/>
    <w:rsid w:val="00214991"/>
    <w:rsid w:val="00214F83"/>
    <w:rsid w:val="00214FED"/>
    <w:rsid w:val="002152E4"/>
    <w:rsid w:val="00215A14"/>
    <w:rsid w:val="00215CA1"/>
    <w:rsid w:val="002169E8"/>
    <w:rsid w:val="00216B3B"/>
    <w:rsid w:val="00217423"/>
    <w:rsid w:val="00217C6B"/>
    <w:rsid w:val="00217DAF"/>
    <w:rsid w:val="00220A94"/>
    <w:rsid w:val="00220D78"/>
    <w:rsid w:val="00221B4A"/>
    <w:rsid w:val="00221E14"/>
    <w:rsid w:val="00222392"/>
    <w:rsid w:val="0022240D"/>
    <w:rsid w:val="002227C4"/>
    <w:rsid w:val="00222C3F"/>
    <w:rsid w:val="00222F7B"/>
    <w:rsid w:val="00223241"/>
    <w:rsid w:val="00223E63"/>
    <w:rsid w:val="0022401C"/>
    <w:rsid w:val="00224020"/>
    <w:rsid w:val="0022496D"/>
    <w:rsid w:val="00225CCB"/>
    <w:rsid w:val="00225DA0"/>
    <w:rsid w:val="00225F84"/>
    <w:rsid w:val="002271C3"/>
    <w:rsid w:val="002274A2"/>
    <w:rsid w:val="002275F7"/>
    <w:rsid w:val="0022763E"/>
    <w:rsid w:val="00227B22"/>
    <w:rsid w:val="00230852"/>
    <w:rsid w:val="00230C24"/>
    <w:rsid w:val="002318CE"/>
    <w:rsid w:val="00232229"/>
    <w:rsid w:val="00232FB5"/>
    <w:rsid w:val="00233354"/>
    <w:rsid w:val="00233A92"/>
    <w:rsid w:val="00233B31"/>
    <w:rsid w:val="002349B4"/>
    <w:rsid w:val="00234FDE"/>
    <w:rsid w:val="0023611A"/>
    <w:rsid w:val="00236663"/>
    <w:rsid w:val="00236897"/>
    <w:rsid w:val="00236D1A"/>
    <w:rsid w:val="0023733A"/>
    <w:rsid w:val="00237690"/>
    <w:rsid w:val="002376CC"/>
    <w:rsid w:val="00237E5C"/>
    <w:rsid w:val="00240167"/>
    <w:rsid w:val="00240B10"/>
    <w:rsid w:val="002412A7"/>
    <w:rsid w:val="00241635"/>
    <w:rsid w:val="00241CBE"/>
    <w:rsid w:val="0024219B"/>
    <w:rsid w:val="0024241E"/>
    <w:rsid w:val="0024252B"/>
    <w:rsid w:val="0024280C"/>
    <w:rsid w:val="00242F46"/>
    <w:rsid w:val="00242FA2"/>
    <w:rsid w:val="002438CD"/>
    <w:rsid w:val="0024392F"/>
    <w:rsid w:val="00244653"/>
    <w:rsid w:val="00244ABD"/>
    <w:rsid w:val="00244EE9"/>
    <w:rsid w:val="002457E8"/>
    <w:rsid w:val="0024586F"/>
    <w:rsid w:val="00245E9B"/>
    <w:rsid w:val="002462D3"/>
    <w:rsid w:val="002476A1"/>
    <w:rsid w:val="00250392"/>
    <w:rsid w:val="002507FC"/>
    <w:rsid w:val="00250AAD"/>
    <w:rsid w:val="00250C13"/>
    <w:rsid w:val="00252075"/>
    <w:rsid w:val="002520BA"/>
    <w:rsid w:val="002520EE"/>
    <w:rsid w:val="00252506"/>
    <w:rsid w:val="002526A9"/>
    <w:rsid w:val="0025416A"/>
    <w:rsid w:val="002541D9"/>
    <w:rsid w:val="00254796"/>
    <w:rsid w:val="00254C3F"/>
    <w:rsid w:val="002550A5"/>
    <w:rsid w:val="0025515B"/>
    <w:rsid w:val="00255B3D"/>
    <w:rsid w:val="0025617F"/>
    <w:rsid w:val="00256207"/>
    <w:rsid w:val="0025628E"/>
    <w:rsid w:val="00257328"/>
    <w:rsid w:val="002573DD"/>
    <w:rsid w:val="00257826"/>
    <w:rsid w:val="00260928"/>
    <w:rsid w:val="00260AE4"/>
    <w:rsid w:val="00260BEF"/>
    <w:rsid w:val="00260F40"/>
    <w:rsid w:val="00261000"/>
    <w:rsid w:val="00261103"/>
    <w:rsid w:val="002629B6"/>
    <w:rsid w:val="0026423A"/>
    <w:rsid w:val="00265106"/>
    <w:rsid w:val="00266705"/>
    <w:rsid w:val="00266930"/>
    <w:rsid w:val="00266D41"/>
    <w:rsid w:val="00266F09"/>
    <w:rsid w:val="00267606"/>
    <w:rsid w:val="00267895"/>
    <w:rsid w:val="00267BF5"/>
    <w:rsid w:val="00267FEF"/>
    <w:rsid w:val="0027122A"/>
    <w:rsid w:val="002715C4"/>
    <w:rsid w:val="00271952"/>
    <w:rsid w:val="002721C6"/>
    <w:rsid w:val="00272874"/>
    <w:rsid w:val="002728C3"/>
    <w:rsid w:val="002728EA"/>
    <w:rsid w:val="00273151"/>
    <w:rsid w:val="002736BB"/>
    <w:rsid w:val="00273871"/>
    <w:rsid w:val="00274620"/>
    <w:rsid w:val="00274E06"/>
    <w:rsid w:val="00275A56"/>
    <w:rsid w:val="00275C20"/>
    <w:rsid w:val="00276782"/>
    <w:rsid w:val="0028069A"/>
    <w:rsid w:val="0028089C"/>
    <w:rsid w:val="00280AA6"/>
    <w:rsid w:val="00281858"/>
    <w:rsid w:val="00282650"/>
    <w:rsid w:val="002828FD"/>
    <w:rsid w:val="0028350B"/>
    <w:rsid w:val="00283587"/>
    <w:rsid w:val="00283646"/>
    <w:rsid w:val="00283B9D"/>
    <w:rsid w:val="00284915"/>
    <w:rsid w:val="002851CC"/>
    <w:rsid w:val="0028597E"/>
    <w:rsid w:val="00285FC5"/>
    <w:rsid w:val="002866B6"/>
    <w:rsid w:val="00286808"/>
    <w:rsid w:val="00286901"/>
    <w:rsid w:val="0028779D"/>
    <w:rsid w:val="00287912"/>
    <w:rsid w:val="00287B72"/>
    <w:rsid w:val="00290162"/>
    <w:rsid w:val="0029049B"/>
    <w:rsid w:val="00290580"/>
    <w:rsid w:val="00290E4E"/>
    <w:rsid w:val="0029104F"/>
    <w:rsid w:val="0029162F"/>
    <w:rsid w:val="0029199B"/>
    <w:rsid w:val="002924AB"/>
    <w:rsid w:val="00293760"/>
    <w:rsid w:val="0029525F"/>
    <w:rsid w:val="00295683"/>
    <w:rsid w:val="00295CF8"/>
    <w:rsid w:val="002970D3"/>
    <w:rsid w:val="00297978"/>
    <w:rsid w:val="00297AAB"/>
    <w:rsid w:val="002A1446"/>
    <w:rsid w:val="002A23F1"/>
    <w:rsid w:val="002A2A7D"/>
    <w:rsid w:val="002A2BBD"/>
    <w:rsid w:val="002A3B53"/>
    <w:rsid w:val="002A402D"/>
    <w:rsid w:val="002A43F9"/>
    <w:rsid w:val="002A44DF"/>
    <w:rsid w:val="002A4B75"/>
    <w:rsid w:val="002A5061"/>
    <w:rsid w:val="002A596D"/>
    <w:rsid w:val="002A60AC"/>
    <w:rsid w:val="002A60B1"/>
    <w:rsid w:val="002A6BEE"/>
    <w:rsid w:val="002A725D"/>
    <w:rsid w:val="002A73E5"/>
    <w:rsid w:val="002B000D"/>
    <w:rsid w:val="002B02BC"/>
    <w:rsid w:val="002B04EB"/>
    <w:rsid w:val="002B0609"/>
    <w:rsid w:val="002B0744"/>
    <w:rsid w:val="002B127D"/>
    <w:rsid w:val="002B18B9"/>
    <w:rsid w:val="002B1F29"/>
    <w:rsid w:val="002B2252"/>
    <w:rsid w:val="002B246E"/>
    <w:rsid w:val="002B29F4"/>
    <w:rsid w:val="002B2A15"/>
    <w:rsid w:val="002B2BD0"/>
    <w:rsid w:val="002B3527"/>
    <w:rsid w:val="002B38E0"/>
    <w:rsid w:val="002B3C06"/>
    <w:rsid w:val="002B4AA2"/>
    <w:rsid w:val="002B4E06"/>
    <w:rsid w:val="002B4F3D"/>
    <w:rsid w:val="002B5009"/>
    <w:rsid w:val="002B554F"/>
    <w:rsid w:val="002B5F2F"/>
    <w:rsid w:val="002B658C"/>
    <w:rsid w:val="002B76CC"/>
    <w:rsid w:val="002B772C"/>
    <w:rsid w:val="002B77B0"/>
    <w:rsid w:val="002B78DA"/>
    <w:rsid w:val="002C0138"/>
    <w:rsid w:val="002C02EF"/>
    <w:rsid w:val="002C06F0"/>
    <w:rsid w:val="002C0EAA"/>
    <w:rsid w:val="002C0F70"/>
    <w:rsid w:val="002C13B8"/>
    <w:rsid w:val="002C194A"/>
    <w:rsid w:val="002C29AE"/>
    <w:rsid w:val="002C2C3C"/>
    <w:rsid w:val="002C304D"/>
    <w:rsid w:val="002C3A08"/>
    <w:rsid w:val="002C42D5"/>
    <w:rsid w:val="002C45C7"/>
    <w:rsid w:val="002C480A"/>
    <w:rsid w:val="002C49B2"/>
    <w:rsid w:val="002C4B10"/>
    <w:rsid w:val="002C57BE"/>
    <w:rsid w:val="002C5828"/>
    <w:rsid w:val="002C603E"/>
    <w:rsid w:val="002C6908"/>
    <w:rsid w:val="002C711F"/>
    <w:rsid w:val="002C774B"/>
    <w:rsid w:val="002D0152"/>
    <w:rsid w:val="002D08CE"/>
    <w:rsid w:val="002D09B9"/>
    <w:rsid w:val="002D0EA4"/>
    <w:rsid w:val="002D2081"/>
    <w:rsid w:val="002D2197"/>
    <w:rsid w:val="002D2897"/>
    <w:rsid w:val="002D3363"/>
    <w:rsid w:val="002D3680"/>
    <w:rsid w:val="002D49B3"/>
    <w:rsid w:val="002D6345"/>
    <w:rsid w:val="002D6956"/>
    <w:rsid w:val="002D698E"/>
    <w:rsid w:val="002D76E9"/>
    <w:rsid w:val="002D7B7C"/>
    <w:rsid w:val="002D7EBC"/>
    <w:rsid w:val="002D7EFB"/>
    <w:rsid w:val="002E0339"/>
    <w:rsid w:val="002E0FD3"/>
    <w:rsid w:val="002E11C0"/>
    <w:rsid w:val="002E1295"/>
    <w:rsid w:val="002E129F"/>
    <w:rsid w:val="002E19F6"/>
    <w:rsid w:val="002E3A38"/>
    <w:rsid w:val="002E404B"/>
    <w:rsid w:val="002E4849"/>
    <w:rsid w:val="002E62AC"/>
    <w:rsid w:val="002E6322"/>
    <w:rsid w:val="002E6B93"/>
    <w:rsid w:val="002E6FA6"/>
    <w:rsid w:val="002F09F4"/>
    <w:rsid w:val="002F1052"/>
    <w:rsid w:val="002F145D"/>
    <w:rsid w:val="002F1DD2"/>
    <w:rsid w:val="002F2037"/>
    <w:rsid w:val="002F236F"/>
    <w:rsid w:val="002F2880"/>
    <w:rsid w:val="002F2C03"/>
    <w:rsid w:val="002F2C08"/>
    <w:rsid w:val="002F4581"/>
    <w:rsid w:val="002F462F"/>
    <w:rsid w:val="002F49D5"/>
    <w:rsid w:val="002F5D65"/>
    <w:rsid w:val="002F69D5"/>
    <w:rsid w:val="00301106"/>
    <w:rsid w:val="0030163B"/>
    <w:rsid w:val="00301BA2"/>
    <w:rsid w:val="0030201A"/>
    <w:rsid w:val="003028F3"/>
    <w:rsid w:val="00302924"/>
    <w:rsid w:val="00302A0C"/>
    <w:rsid w:val="00302B5E"/>
    <w:rsid w:val="00302CE3"/>
    <w:rsid w:val="00303D1B"/>
    <w:rsid w:val="00304167"/>
    <w:rsid w:val="00304ECF"/>
    <w:rsid w:val="00305176"/>
    <w:rsid w:val="003053E0"/>
    <w:rsid w:val="00305471"/>
    <w:rsid w:val="0030598C"/>
    <w:rsid w:val="003060FE"/>
    <w:rsid w:val="00306AD6"/>
    <w:rsid w:val="00306E0A"/>
    <w:rsid w:val="00306FA5"/>
    <w:rsid w:val="00307831"/>
    <w:rsid w:val="003104C7"/>
    <w:rsid w:val="003121E9"/>
    <w:rsid w:val="0031352A"/>
    <w:rsid w:val="00313A3D"/>
    <w:rsid w:val="00313BEE"/>
    <w:rsid w:val="0031510B"/>
    <w:rsid w:val="0031601A"/>
    <w:rsid w:val="0031638C"/>
    <w:rsid w:val="003165C5"/>
    <w:rsid w:val="00317238"/>
    <w:rsid w:val="003174D3"/>
    <w:rsid w:val="003177EA"/>
    <w:rsid w:val="00317B12"/>
    <w:rsid w:val="003204A9"/>
    <w:rsid w:val="00320892"/>
    <w:rsid w:val="003208BF"/>
    <w:rsid w:val="00320963"/>
    <w:rsid w:val="00320A41"/>
    <w:rsid w:val="00320B4D"/>
    <w:rsid w:val="00320DD3"/>
    <w:rsid w:val="00321132"/>
    <w:rsid w:val="003212CE"/>
    <w:rsid w:val="00321B7E"/>
    <w:rsid w:val="00321C72"/>
    <w:rsid w:val="00321D25"/>
    <w:rsid w:val="003222B3"/>
    <w:rsid w:val="003229FA"/>
    <w:rsid w:val="00322BEF"/>
    <w:rsid w:val="00322E78"/>
    <w:rsid w:val="003232E2"/>
    <w:rsid w:val="00323598"/>
    <w:rsid w:val="003237CB"/>
    <w:rsid w:val="003239CC"/>
    <w:rsid w:val="00323D75"/>
    <w:rsid w:val="003242E0"/>
    <w:rsid w:val="00325233"/>
    <w:rsid w:val="00325378"/>
    <w:rsid w:val="00325EAD"/>
    <w:rsid w:val="003260C9"/>
    <w:rsid w:val="00326A94"/>
    <w:rsid w:val="00326C90"/>
    <w:rsid w:val="003273C3"/>
    <w:rsid w:val="003275E3"/>
    <w:rsid w:val="0032793F"/>
    <w:rsid w:val="003303E1"/>
    <w:rsid w:val="00330420"/>
    <w:rsid w:val="0033097E"/>
    <w:rsid w:val="00330E7B"/>
    <w:rsid w:val="00331BEC"/>
    <w:rsid w:val="00332177"/>
    <w:rsid w:val="00332DC9"/>
    <w:rsid w:val="00332F51"/>
    <w:rsid w:val="00333CBA"/>
    <w:rsid w:val="00334278"/>
    <w:rsid w:val="00334B8F"/>
    <w:rsid w:val="00334C9A"/>
    <w:rsid w:val="00334DAE"/>
    <w:rsid w:val="003353AB"/>
    <w:rsid w:val="00336D4F"/>
    <w:rsid w:val="00337888"/>
    <w:rsid w:val="00337910"/>
    <w:rsid w:val="0033792A"/>
    <w:rsid w:val="00337DF5"/>
    <w:rsid w:val="00340C7D"/>
    <w:rsid w:val="003411E4"/>
    <w:rsid w:val="003412A4"/>
    <w:rsid w:val="00342503"/>
    <w:rsid w:val="003428CE"/>
    <w:rsid w:val="00342D71"/>
    <w:rsid w:val="00342F64"/>
    <w:rsid w:val="003435DF"/>
    <w:rsid w:val="003438BA"/>
    <w:rsid w:val="00343F02"/>
    <w:rsid w:val="0034466B"/>
    <w:rsid w:val="003447FD"/>
    <w:rsid w:val="00345432"/>
    <w:rsid w:val="003467BB"/>
    <w:rsid w:val="00346B8C"/>
    <w:rsid w:val="003474AA"/>
    <w:rsid w:val="0034787F"/>
    <w:rsid w:val="00347A08"/>
    <w:rsid w:val="00350304"/>
    <w:rsid w:val="00350982"/>
    <w:rsid w:val="00350999"/>
    <w:rsid w:val="00350E90"/>
    <w:rsid w:val="0035320C"/>
    <w:rsid w:val="00353D67"/>
    <w:rsid w:val="00354651"/>
    <w:rsid w:val="00354B37"/>
    <w:rsid w:val="00355542"/>
    <w:rsid w:val="003555EF"/>
    <w:rsid w:val="003556F6"/>
    <w:rsid w:val="00355AA4"/>
    <w:rsid w:val="0035608C"/>
    <w:rsid w:val="00356504"/>
    <w:rsid w:val="00357264"/>
    <w:rsid w:val="003609AB"/>
    <w:rsid w:val="00360ACD"/>
    <w:rsid w:val="00361967"/>
    <w:rsid w:val="0036236D"/>
    <w:rsid w:val="00362499"/>
    <w:rsid w:val="003633A3"/>
    <w:rsid w:val="003635E8"/>
    <w:rsid w:val="003636AB"/>
    <w:rsid w:val="00366E29"/>
    <w:rsid w:val="003679B5"/>
    <w:rsid w:val="00370B1F"/>
    <w:rsid w:val="00370D83"/>
    <w:rsid w:val="0037121F"/>
    <w:rsid w:val="003728C5"/>
    <w:rsid w:val="00373571"/>
    <w:rsid w:val="00373C21"/>
    <w:rsid w:val="00374833"/>
    <w:rsid w:val="00374977"/>
    <w:rsid w:val="00374AC4"/>
    <w:rsid w:val="0037528E"/>
    <w:rsid w:val="003755BE"/>
    <w:rsid w:val="0037662A"/>
    <w:rsid w:val="00376BFA"/>
    <w:rsid w:val="00376C1C"/>
    <w:rsid w:val="00376F62"/>
    <w:rsid w:val="003779F0"/>
    <w:rsid w:val="00377B82"/>
    <w:rsid w:val="003806B7"/>
    <w:rsid w:val="00380CDC"/>
    <w:rsid w:val="00381133"/>
    <w:rsid w:val="00381A67"/>
    <w:rsid w:val="00381EAE"/>
    <w:rsid w:val="003823A7"/>
    <w:rsid w:val="003825CE"/>
    <w:rsid w:val="00382F01"/>
    <w:rsid w:val="00383211"/>
    <w:rsid w:val="00383827"/>
    <w:rsid w:val="00383A9D"/>
    <w:rsid w:val="00385310"/>
    <w:rsid w:val="00385AB3"/>
    <w:rsid w:val="00385E8D"/>
    <w:rsid w:val="003867CF"/>
    <w:rsid w:val="003877F3"/>
    <w:rsid w:val="003901B6"/>
    <w:rsid w:val="0039035E"/>
    <w:rsid w:val="00390544"/>
    <w:rsid w:val="003908C2"/>
    <w:rsid w:val="00390BD1"/>
    <w:rsid w:val="00390FEA"/>
    <w:rsid w:val="0039167C"/>
    <w:rsid w:val="003922A7"/>
    <w:rsid w:val="003923A0"/>
    <w:rsid w:val="003923ED"/>
    <w:rsid w:val="00392D1F"/>
    <w:rsid w:val="00393033"/>
    <w:rsid w:val="00393725"/>
    <w:rsid w:val="00393839"/>
    <w:rsid w:val="00394477"/>
    <w:rsid w:val="003947C7"/>
    <w:rsid w:val="003964A9"/>
    <w:rsid w:val="0039665E"/>
    <w:rsid w:val="00396763"/>
    <w:rsid w:val="00396E46"/>
    <w:rsid w:val="00396FDB"/>
    <w:rsid w:val="00397288"/>
    <w:rsid w:val="003974D5"/>
    <w:rsid w:val="003977C8"/>
    <w:rsid w:val="003A0AF7"/>
    <w:rsid w:val="003A0CEC"/>
    <w:rsid w:val="003A0DA9"/>
    <w:rsid w:val="003A1553"/>
    <w:rsid w:val="003A1582"/>
    <w:rsid w:val="003A1A7B"/>
    <w:rsid w:val="003A1CA3"/>
    <w:rsid w:val="003A2B66"/>
    <w:rsid w:val="003A301F"/>
    <w:rsid w:val="003A3C46"/>
    <w:rsid w:val="003A4263"/>
    <w:rsid w:val="003A4A38"/>
    <w:rsid w:val="003A5031"/>
    <w:rsid w:val="003A5915"/>
    <w:rsid w:val="003A62DC"/>
    <w:rsid w:val="003A66CA"/>
    <w:rsid w:val="003A6F6B"/>
    <w:rsid w:val="003A7E90"/>
    <w:rsid w:val="003B0423"/>
    <w:rsid w:val="003B22F7"/>
    <w:rsid w:val="003B31BF"/>
    <w:rsid w:val="003B3E8E"/>
    <w:rsid w:val="003B43FE"/>
    <w:rsid w:val="003B48CD"/>
    <w:rsid w:val="003B52DD"/>
    <w:rsid w:val="003B5EE2"/>
    <w:rsid w:val="003B655E"/>
    <w:rsid w:val="003B6664"/>
    <w:rsid w:val="003B6AF0"/>
    <w:rsid w:val="003B6F31"/>
    <w:rsid w:val="003B71FA"/>
    <w:rsid w:val="003B7215"/>
    <w:rsid w:val="003B75E4"/>
    <w:rsid w:val="003B7B64"/>
    <w:rsid w:val="003B7C95"/>
    <w:rsid w:val="003C0764"/>
    <w:rsid w:val="003C0C71"/>
    <w:rsid w:val="003C1292"/>
    <w:rsid w:val="003C2AD5"/>
    <w:rsid w:val="003C2BCC"/>
    <w:rsid w:val="003C2D7D"/>
    <w:rsid w:val="003C32E5"/>
    <w:rsid w:val="003C3868"/>
    <w:rsid w:val="003C3A5D"/>
    <w:rsid w:val="003C3AF0"/>
    <w:rsid w:val="003C3BD9"/>
    <w:rsid w:val="003C401E"/>
    <w:rsid w:val="003C409F"/>
    <w:rsid w:val="003C43D6"/>
    <w:rsid w:val="003C43FB"/>
    <w:rsid w:val="003C4F86"/>
    <w:rsid w:val="003C54F9"/>
    <w:rsid w:val="003C5B8D"/>
    <w:rsid w:val="003C638D"/>
    <w:rsid w:val="003C6973"/>
    <w:rsid w:val="003C7E30"/>
    <w:rsid w:val="003C7F53"/>
    <w:rsid w:val="003D0045"/>
    <w:rsid w:val="003D005F"/>
    <w:rsid w:val="003D0DDE"/>
    <w:rsid w:val="003D0F3B"/>
    <w:rsid w:val="003D136B"/>
    <w:rsid w:val="003D2012"/>
    <w:rsid w:val="003D2CAA"/>
    <w:rsid w:val="003D2DE3"/>
    <w:rsid w:val="003D3390"/>
    <w:rsid w:val="003D4105"/>
    <w:rsid w:val="003D49A1"/>
    <w:rsid w:val="003D50B0"/>
    <w:rsid w:val="003D51C2"/>
    <w:rsid w:val="003D5C27"/>
    <w:rsid w:val="003D611F"/>
    <w:rsid w:val="003D61CD"/>
    <w:rsid w:val="003D621E"/>
    <w:rsid w:val="003D66C1"/>
    <w:rsid w:val="003D6C86"/>
    <w:rsid w:val="003D708C"/>
    <w:rsid w:val="003D7208"/>
    <w:rsid w:val="003D73F0"/>
    <w:rsid w:val="003D7541"/>
    <w:rsid w:val="003D7697"/>
    <w:rsid w:val="003D7ABA"/>
    <w:rsid w:val="003D7D24"/>
    <w:rsid w:val="003D7D43"/>
    <w:rsid w:val="003E0755"/>
    <w:rsid w:val="003E0E69"/>
    <w:rsid w:val="003E120F"/>
    <w:rsid w:val="003E1572"/>
    <w:rsid w:val="003E1CFE"/>
    <w:rsid w:val="003E241B"/>
    <w:rsid w:val="003E2863"/>
    <w:rsid w:val="003E338F"/>
    <w:rsid w:val="003E383B"/>
    <w:rsid w:val="003E480A"/>
    <w:rsid w:val="003E4884"/>
    <w:rsid w:val="003E4E6F"/>
    <w:rsid w:val="003E560C"/>
    <w:rsid w:val="003E570E"/>
    <w:rsid w:val="003E5A71"/>
    <w:rsid w:val="003E5E1C"/>
    <w:rsid w:val="003E622E"/>
    <w:rsid w:val="003E71B2"/>
    <w:rsid w:val="003E73F6"/>
    <w:rsid w:val="003E74EB"/>
    <w:rsid w:val="003E76EB"/>
    <w:rsid w:val="003E7F2C"/>
    <w:rsid w:val="003F06E8"/>
    <w:rsid w:val="003F177C"/>
    <w:rsid w:val="003F244F"/>
    <w:rsid w:val="003F35D8"/>
    <w:rsid w:val="003F37EB"/>
    <w:rsid w:val="003F380F"/>
    <w:rsid w:val="003F4019"/>
    <w:rsid w:val="003F4B87"/>
    <w:rsid w:val="003F4C77"/>
    <w:rsid w:val="003F4F73"/>
    <w:rsid w:val="003F4FA7"/>
    <w:rsid w:val="003F5292"/>
    <w:rsid w:val="003F569C"/>
    <w:rsid w:val="003F5ABE"/>
    <w:rsid w:val="003F5FD0"/>
    <w:rsid w:val="003F61A6"/>
    <w:rsid w:val="003F6A8A"/>
    <w:rsid w:val="003F6B14"/>
    <w:rsid w:val="003F741B"/>
    <w:rsid w:val="003F7842"/>
    <w:rsid w:val="003F7917"/>
    <w:rsid w:val="003F7B74"/>
    <w:rsid w:val="003F7CF7"/>
    <w:rsid w:val="003F7DB7"/>
    <w:rsid w:val="003F7E3E"/>
    <w:rsid w:val="004007C9"/>
    <w:rsid w:val="00400A10"/>
    <w:rsid w:val="00400EB4"/>
    <w:rsid w:val="004016F0"/>
    <w:rsid w:val="00401F5B"/>
    <w:rsid w:val="004021C8"/>
    <w:rsid w:val="00402968"/>
    <w:rsid w:val="00402BFA"/>
    <w:rsid w:val="0040349A"/>
    <w:rsid w:val="0040367C"/>
    <w:rsid w:val="00403CEA"/>
    <w:rsid w:val="00404AC9"/>
    <w:rsid w:val="00404F22"/>
    <w:rsid w:val="00405787"/>
    <w:rsid w:val="00405EAA"/>
    <w:rsid w:val="004066A9"/>
    <w:rsid w:val="004072B0"/>
    <w:rsid w:val="0041034A"/>
    <w:rsid w:val="00410483"/>
    <w:rsid w:val="00411CEA"/>
    <w:rsid w:val="0041204B"/>
    <w:rsid w:val="0041229C"/>
    <w:rsid w:val="0041282F"/>
    <w:rsid w:val="00412FFA"/>
    <w:rsid w:val="004132EE"/>
    <w:rsid w:val="00413540"/>
    <w:rsid w:val="00413554"/>
    <w:rsid w:val="00413756"/>
    <w:rsid w:val="0041473E"/>
    <w:rsid w:val="00414AA8"/>
    <w:rsid w:val="00414C00"/>
    <w:rsid w:val="00415509"/>
    <w:rsid w:val="0041601D"/>
    <w:rsid w:val="004168CD"/>
    <w:rsid w:val="00417692"/>
    <w:rsid w:val="00417C76"/>
    <w:rsid w:val="00417D5F"/>
    <w:rsid w:val="00420123"/>
    <w:rsid w:val="004210D8"/>
    <w:rsid w:val="004213AE"/>
    <w:rsid w:val="00421608"/>
    <w:rsid w:val="00421922"/>
    <w:rsid w:val="004228BC"/>
    <w:rsid w:val="00422D4E"/>
    <w:rsid w:val="00424BAB"/>
    <w:rsid w:val="00424E55"/>
    <w:rsid w:val="00424F28"/>
    <w:rsid w:val="00425717"/>
    <w:rsid w:val="00425D38"/>
    <w:rsid w:val="004263C4"/>
    <w:rsid w:val="00426838"/>
    <w:rsid w:val="00426F6D"/>
    <w:rsid w:val="00427D1E"/>
    <w:rsid w:val="00427D77"/>
    <w:rsid w:val="00427E1D"/>
    <w:rsid w:val="0043056A"/>
    <w:rsid w:val="00430D7B"/>
    <w:rsid w:val="00432205"/>
    <w:rsid w:val="004332F5"/>
    <w:rsid w:val="004333CE"/>
    <w:rsid w:val="00433D65"/>
    <w:rsid w:val="00434C5D"/>
    <w:rsid w:val="004353CC"/>
    <w:rsid w:val="00435937"/>
    <w:rsid w:val="00435D4D"/>
    <w:rsid w:val="0043618A"/>
    <w:rsid w:val="0043640A"/>
    <w:rsid w:val="00436658"/>
    <w:rsid w:val="0043784A"/>
    <w:rsid w:val="00437941"/>
    <w:rsid w:val="00437CBC"/>
    <w:rsid w:val="00437CC7"/>
    <w:rsid w:val="00437D18"/>
    <w:rsid w:val="00440CA0"/>
    <w:rsid w:val="00440E4F"/>
    <w:rsid w:val="00441382"/>
    <w:rsid w:val="0044146B"/>
    <w:rsid w:val="004416A4"/>
    <w:rsid w:val="00441D27"/>
    <w:rsid w:val="00441F12"/>
    <w:rsid w:val="00441F88"/>
    <w:rsid w:val="00442059"/>
    <w:rsid w:val="00442934"/>
    <w:rsid w:val="004440FF"/>
    <w:rsid w:val="00444335"/>
    <w:rsid w:val="0044453A"/>
    <w:rsid w:val="00444969"/>
    <w:rsid w:val="00444A4F"/>
    <w:rsid w:val="00445964"/>
    <w:rsid w:val="00445FD4"/>
    <w:rsid w:val="004462A1"/>
    <w:rsid w:val="00446610"/>
    <w:rsid w:val="0044693D"/>
    <w:rsid w:val="00446B83"/>
    <w:rsid w:val="004504A5"/>
    <w:rsid w:val="00450813"/>
    <w:rsid w:val="00451150"/>
    <w:rsid w:val="00451A27"/>
    <w:rsid w:val="00451EE3"/>
    <w:rsid w:val="0045227B"/>
    <w:rsid w:val="00452313"/>
    <w:rsid w:val="00452F8D"/>
    <w:rsid w:val="0045382D"/>
    <w:rsid w:val="00455997"/>
    <w:rsid w:val="00456A38"/>
    <w:rsid w:val="00456A83"/>
    <w:rsid w:val="004571C0"/>
    <w:rsid w:val="00457213"/>
    <w:rsid w:val="0045771E"/>
    <w:rsid w:val="00460220"/>
    <w:rsid w:val="0046064C"/>
    <w:rsid w:val="00462F28"/>
    <w:rsid w:val="00463E07"/>
    <w:rsid w:val="00464446"/>
    <w:rsid w:val="00464EDD"/>
    <w:rsid w:val="00464EE1"/>
    <w:rsid w:val="00465BD1"/>
    <w:rsid w:val="0046669F"/>
    <w:rsid w:val="00466BA5"/>
    <w:rsid w:val="00467507"/>
    <w:rsid w:val="00467F3C"/>
    <w:rsid w:val="00470031"/>
    <w:rsid w:val="00470B71"/>
    <w:rsid w:val="00470C52"/>
    <w:rsid w:val="00470DD4"/>
    <w:rsid w:val="00470FDD"/>
    <w:rsid w:val="00471221"/>
    <w:rsid w:val="004720BB"/>
    <w:rsid w:val="00473268"/>
    <w:rsid w:val="004740E7"/>
    <w:rsid w:val="00474A79"/>
    <w:rsid w:val="00474CAE"/>
    <w:rsid w:val="00474FCF"/>
    <w:rsid w:val="00475B94"/>
    <w:rsid w:val="00475F59"/>
    <w:rsid w:val="00476089"/>
    <w:rsid w:val="004760A6"/>
    <w:rsid w:val="004760AB"/>
    <w:rsid w:val="004763EB"/>
    <w:rsid w:val="00476689"/>
    <w:rsid w:val="004767ED"/>
    <w:rsid w:val="00476C8C"/>
    <w:rsid w:val="0047727E"/>
    <w:rsid w:val="0047783F"/>
    <w:rsid w:val="00477B6F"/>
    <w:rsid w:val="00477E12"/>
    <w:rsid w:val="004800BA"/>
    <w:rsid w:val="0048131D"/>
    <w:rsid w:val="00482123"/>
    <w:rsid w:val="00482396"/>
    <w:rsid w:val="004823E4"/>
    <w:rsid w:val="00482E7B"/>
    <w:rsid w:val="004830E9"/>
    <w:rsid w:val="004833E0"/>
    <w:rsid w:val="0048440C"/>
    <w:rsid w:val="0048471C"/>
    <w:rsid w:val="00484AAB"/>
    <w:rsid w:val="0048632B"/>
    <w:rsid w:val="00486B64"/>
    <w:rsid w:val="00486BAA"/>
    <w:rsid w:val="00486D8C"/>
    <w:rsid w:val="00486FCD"/>
    <w:rsid w:val="00487160"/>
    <w:rsid w:val="0048791E"/>
    <w:rsid w:val="004903E6"/>
    <w:rsid w:val="004904C0"/>
    <w:rsid w:val="00490686"/>
    <w:rsid w:val="00492706"/>
    <w:rsid w:val="004934F3"/>
    <w:rsid w:val="004946E6"/>
    <w:rsid w:val="00494734"/>
    <w:rsid w:val="0049531F"/>
    <w:rsid w:val="0049597A"/>
    <w:rsid w:val="00495F2B"/>
    <w:rsid w:val="00495FEF"/>
    <w:rsid w:val="00497ADF"/>
    <w:rsid w:val="00497B10"/>
    <w:rsid w:val="004A0619"/>
    <w:rsid w:val="004A08B5"/>
    <w:rsid w:val="004A1323"/>
    <w:rsid w:val="004A13A9"/>
    <w:rsid w:val="004A1E97"/>
    <w:rsid w:val="004A1FB1"/>
    <w:rsid w:val="004A301D"/>
    <w:rsid w:val="004A3225"/>
    <w:rsid w:val="004A3723"/>
    <w:rsid w:val="004A4A26"/>
    <w:rsid w:val="004A5014"/>
    <w:rsid w:val="004A51F7"/>
    <w:rsid w:val="004A691C"/>
    <w:rsid w:val="004A7700"/>
    <w:rsid w:val="004A79F9"/>
    <w:rsid w:val="004A7B06"/>
    <w:rsid w:val="004A7EF3"/>
    <w:rsid w:val="004B135A"/>
    <w:rsid w:val="004B2B61"/>
    <w:rsid w:val="004B2C76"/>
    <w:rsid w:val="004B2CA0"/>
    <w:rsid w:val="004B2F61"/>
    <w:rsid w:val="004B325C"/>
    <w:rsid w:val="004B37A7"/>
    <w:rsid w:val="004B37C2"/>
    <w:rsid w:val="004B387A"/>
    <w:rsid w:val="004B390A"/>
    <w:rsid w:val="004B4D5C"/>
    <w:rsid w:val="004B4FA6"/>
    <w:rsid w:val="004B5297"/>
    <w:rsid w:val="004B55E2"/>
    <w:rsid w:val="004B7CFF"/>
    <w:rsid w:val="004C071A"/>
    <w:rsid w:val="004C074B"/>
    <w:rsid w:val="004C081A"/>
    <w:rsid w:val="004C0954"/>
    <w:rsid w:val="004C0B9C"/>
    <w:rsid w:val="004C0C4F"/>
    <w:rsid w:val="004C12C3"/>
    <w:rsid w:val="004C19A0"/>
    <w:rsid w:val="004C1F91"/>
    <w:rsid w:val="004C2327"/>
    <w:rsid w:val="004C232A"/>
    <w:rsid w:val="004C24E5"/>
    <w:rsid w:val="004C27A4"/>
    <w:rsid w:val="004C2A27"/>
    <w:rsid w:val="004C300C"/>
    <w:rsid w:val="004C3171"/>
    <w:rsid w:val="004C3EA9"/>
    <w:rsid w:val="004C3FC6"/>
    <w:rsid w:val="004C4049"/>
    <w:rsid w:val="004C472A"/>
    <w:rsid w:val="004C4AB4"/>
    <w:rsid w:val="004C4D27"/>
    <w:rsid w:val="004C4D6E"/>
    <w:rsid w:val="004C52A6"/>
    <w:rsid w:val="004C53AE"/>
    <w:rsid w:val="004C5476"/>
    <w:rsid w:val="004C5761"/>
    <w:rsid w:val="004C5AFB"/>
    <w:rsid w:val="004C7168"/>
    <w:rsid w:val="004C7553"/>
    <w:rsid w:val="004C7DA8"/>
    <w:rsid w:val="004D00D2"/>
    <w:rsid w:val="004D0AC1"/>
    <w:rsid w:val="004D17B7"/>
    <w:rsid w:val="004D1E36"/>
    <w:rsid w:val="004D297E"/>
    <w:rsid w:val="004D2A4F"/>
    <w:rsid w:val="004D2D82"/>
    <w:rsid w:val="004D3070"/>
    <w:rsid w:val="004D30CE"/>
    <w:rsid w:val="004D315F"/>
    <w:rsid w:val="004D3A3D"/>
    <w:rsid w:val="004D3FAE"/>
    <w:rsid w:val="004D4030"/>
    <w:rsid w:val="004D4672"/>
    <w:rsid w:val="004D4784"/>
    <w:rsid w:val="004D49DE"/>
    <w:rsid w:val="004D59CD"/>
    <w:rsid w:val="004D5C9C"/>
    <w:rsid w:val="004D60B0"/>
    <w:rsid w:val="004D7165"/>
    <w:rsid w:val="004D766C"/>
    <w:rsid w:val="004D7986"/>
    <w:rsid w:val="004E019E"/>
    <w:rsid w:val="004E069B"/>
    <w:rsid w:val="004E21A1"/>
    <w:rsid w:val="004E2BC4"/>
    <w:rsid w:val="004E2F11"/>
    <w:rsid w:val="004E3094"/>
    <w:rsid w:val="004E5178"/>
    <w:rsid w:val="004E5DC7"/>
    <w:rsid w:val="004E5E27"/>
    <w:rsid w:val="004E5F51"/>
    <w:rsid w:val="004E60BE"/>
    <w:rsid w:val="004E6106"/>
    <w:rsid w:val="004E652C"/>
    <w:rsid w:val="004E66CC"/>
    <w:rsid w:val="004E6BDB"/>
    <w:rsid w:val="004E6D2E"/>
    <w:rsid w:val="004E7409"/>
    <w:rsid w:val="004E7FE5"/>
    <w:rsid w:val="004F1566"/>
    <w:rsid w:val="004F16D1"/>
    <w:rsid w:val="004F2B5F"/>
    <w:rsid w:val="004F2CD5"/>
    <w:rsid w:val="004F35FC"/>
    <w:rsid w:val="004F3A15"/>
    <w:rsid w:val="004F40E7"/>
    <w:rsid w:val="004F4602"/>
    <w:rsid w:val="004F473A"/>
    <w:rsid w:val="004F4C6A"/>
    <w:rsid w:val="004F4DAE"/>
    <w:rsid w:val="004F5232"/>
    <w:rsid w:val="004F5403"/>
    <w:rsid w:val="004F5463"/>
    <w:rsid w:val="004F560F"/>
    <w:rsid w:val="004F6802"/>
    <w:rsid w:val="004F6C30"/>
    <w:rsid w:val="004F74F0"/>
    <w:rsid w:val="004F7593"/>
    <w:rsid w:val="005004CB"/>
    <w:rsid w:val="005009E4"/>
    <w:rsid w:val="00500E83"/>
    <w:rsid w:val="0050148B"/>
    <w:rsid w:val="00502A55"/>
    <w:rsid w:val="00502B33"/>
    <w:rsid w:val="00503709"/>
    <w:rsid w:val="005038D1"/>
    <w:rsid w:val="00503E7D"/>
    <w:rsid w:val="0050418D"/>
    <w:rsid w:val="00504518"/>
    <w:rsid w:val="00505448"/>
    <w:rsid w:val="00505914"/>
    <w:rsid w:val="00505C12"/>
    <w:rsid w:val="00505EB7"/>
    <w:rsid w:val="00506739"/>
    <w:rsid w:val="0050680C"/>
    <w:rsid w:val="00506814"/>
    <w:rsid w:val="00506AE2"/>
    <w:rsid w:val="00506B8D"/>
    <w:rsid w:val="00510472"/>
    <w:rsid w:val="00512228"/>
    <w:rsid w:val="00512421"/>
    <w:rsid w:val="0051359A"/>
    <w:rsid w:val="00513760"/>
    <w:rsid w:val="00513C12"/>
    <w:rsid w:val="00514255"/>
    <w:rsid w:val="00514A8B"/>
    <w:rsid w:val="00514C9C"/>
    <w:rsid w:val="00514E9A"/>
    <w:rsid w:val="005152FE"/>
    <w:rsid w:val="00515745"/>
    <w:rsid w:val="005165A2"/>
    <w:rsid w:val="00516954"/>
    <w:rsid w:val="005174E3"/>
    <w:rsid w:val="005175BA"/>
    <w:rsid w:val="00517951"/>
    <w:rsid w:val="00517CDF"/>
    <w:rsid w:val="0052051E"/>
    <w:rsid w:val="00521167"/>
    <w:rsid w:val="005219B9"/>
    <w:rsid w:val="00521DB8"/>
    <w:rsid w:val="005229F2"/>
    <w:rsid w:val="00523406"/>
    <w:rsid w:val="00523BD2"/>
    <w:rsid w:val="005244F3"/>
    <w:rsid w:val="00524DE3"/>
    <w:rsid w:val="005250F9"/>
    <w:rsid w:val="005252AF"/>
    <w:rsid w:val="005253D8"/>
    <w:rsid w:val="0052549F"/>
    <w:rsid w:val="005255B8"/>
    <w:rsid w:val="0052590E"/>
    <w:rsid w:val="005259B3"/>
    <w:rsid w:val="00525BD9"/>
    <w:rsid w:val="0052602C"/>
    <w:rsid w:val="00526285"/>
    <w:rsid w:val="005262C4"/>
    <w:rsid w:val="005266D4"/>
    <w:rsid w:val="00526940"/>
    <w:rsid w:val="00527506"/>
    <w:rsid w:val="00527A66"/>
    <w:rsid w:val="00527F88"/>
    <w:rsid w:val="0053171D"/>
    <w:rsid w:val="00531C75"/>
    <w:rsid w:val="0053218D"/>
    <w:rsid w:val="005323FE"/>
    <w:rsid w:val="005324D0"/>
    <w:rsid w:val="005329E1"/>
    <w:rsid w:val="00533421"/>
    <w:rsid w:val="005337F3"/>
    <w:rsid w:val="00533FE8"/>
    <w:rsid w:val="00533FF6"/>
    <w:rsid w:val="0053420D"/>
    <w:rsid w:val="00534D95"/>
    <w:rsid w:val="0053504C"/>
    <w:rsid w:val="005350FE"/>
    <w:rsid w:val="00535583"/>
    <w:rsid w:val="00536952"/>
    <w:rsid w:val="00537656"/>
    <w:rsid w:val="00537FE2"/>
    <w:rsid w:val="00541A40"/>
    <w:rsid w:val="00541F0E"/>
    <w:rsid w:val="00542747"/>
    <w:rsid w:val="00543152"/>
    <w:rsid w:val="005435A7"/>
    <w:rsid w:val="005435C3"/>
    <w:rsid w:val="005446BF"/>
    <w:rsid w:val="0054498F"/>
    <w:rsid w:val="005454EB"/>
    <w:rsid w:val="005454F3"/>
    <w:rsid w:val="00545CC2"/>
    <w:rsid w:val="00547498"/>
    <w:rsid w:val="005475F7"/>
    <w:rsid w:val="005476A1"/>
    <w:rsid w:val="0055066F"/>
    <w:rsid w:val="00550D00"/>
    <w:rsid w:val="00551103"/>
    <w:rsid w:val="005512C2"/>
    <w:rsid w:val="00551616"/>
    <w:rsid w:val="00551C24"/>
    <w:rsid w:val="00551E27"/>
    <w:rsid w:val="00551E60"/>
    <w:rsid w:val="005522E9"/>
    <w:rsid w:val="005539B9"/>
    <w:rsid w:val="00554801"/>
    <w:rsid w:val="00554B47"/>
    <w:rsid w:val="00554C2E"/>
    <w:rsid w:val="00554D74"/>
    <w:rsid w:val="00554FA0"/>
    <w:rsid w:val="005550B3"/>
    <w:rsid w:val="005555EE"/>
    <w:rsid w:val="00556080"/>
    <w:rsid w:val="005562BF"/>
    <w:rsid w:val="005564AE"/>
    <w:rsid w:val="00557120"/>
    <w:rsid w:val="00557999"/>
    <w:rsid w:val="005600D9"/>
    <w:rsid w:val="00560D97"/>
    <w:rsid w:val="0056185D"/>
    <w:rsid w:val="00561D4E"/>
    <w:rsid w:val="00561F3E"/>
    <w:rsid w:val="0056210E"/>
    <w:rsid w:val="005621F0"/>
    <w:rsid w:val="00563473"/>
    <w:rsid w:val="005634A6"/>
    <w:rsid w:val="00563BFB"/>
    <w:rsid w:val="00564054"/>
    <w:rsid w:val="00564DB4"/>
    <w:rsid w:val="00564DF1"/>
    <w:rsid w:val="00565131"/>
    <w:rsid w:val="0056599A"/>
    <w:rsid w:val="00565DDE"/>
    <w:rsid w:val="005662F7"/>
    <w:rsid w:val="00566DB8"/>
    <w:rsid w:val="00566E7F"/>
    <w:rsid w:val="00567110"/>
    <w:rsid w:val="0056762A"/>
    <w:rsid w:val="00567853"/>
    <w:rsid w:val="00570132"/>
    <w:rsid w:val="00571366"/>
    <w:rsid w:val="00571F55"/>
    <w:rsid w:val="0057250E"/>
    <w:rsid w:val="00572EE5"/>
    <w:rsid w:val="005733FB"/>
    <w:rsid w:val="005736F7"/>
    <w:rsid w:val="00573A5F"/>
    <w:rsid w:val="00573ECB"/>
    <w:rsid w:val="0057466D"/>
    <w:rsid w:val="0057490D"/>
    <w:rsid w:val="0057495D"/>
    <w:rsid w:val="0057515E"/>
    <w:rsid w:val="0057528D"/>
    <w:rsid w:val="005755AE"/>
    <w:rsid w:val="005773DD"/>
    <w:rsid w:val="005774B5"/>
    <w:rsid w:val="00577574"/>
    <w:rsid w:val="00577F59"/>
    <w:rsid w:val="005808E3"/>
    <w:rsid w:val="00580A71"/>
    <w:rsid w:val="00580CFA"/>
    <w:rsid w:val="00581219"/>
    <w:rsid w:val="00581B7F"/>
    <w:rsid w:val="00582004"/>
    <w:rsid w:val="0058205E"/>
    <w:rsid w:val="005829F2"/>
    <w:rsid w:val="00582BD3"/>
    <w:rsid w:val="005845A5"/>
    <w:rsid w:val="00584848"/>
    <w:rsid w:val="00584CFB"/>
    <w:rsid w:val="00584F50"/>
    <w:rsid w:val="005857AA"/>
    <w:rsid w:val="005861EB"/>
    <w:rsid w:val="0058640F"/>
    <w:rsid w:val="00586C23"/>
    <w:rsid w:val="00586C78"/>
    <w:rsid w:val="00587A00"/>
    <w:rsid w:val="005907FB"/>
    <w:rsid w:val="00590B10"/>
    <w:rsid w:val="0059170F"/>
    <w:rsid w:val="0059212F"/>
    <w:rsid w:val="00592583"/>
    <w:rsid w:val="00592C82"/>
    <w:rsid w:val="005932F0"/>
    <w:rsid w:val="005937CE"/>
    <w:rsid w:val="00593B55"/>
    <w:rsid w:val="00594ED9"/>
    <w:rsid w:val="00595006"/>
    <w:rsid w:val="005953E9"/>
    <w:rsid w:val="00595F4A"/>
    <w:rsid w:val="00596BED"/>
    <w:rsid w:val="00596E66"/>
    <w:rsid w:val="00597C2F"/>
    <w:rsid w:val="005A034B"/>
    <w:rsid w:val="005A061E"/>
    <w:rsid w:val="005A0990"/>
    <w:rsid w:val="005A0F30"/>
    <w:rsid w:val="005A1550"/>
    <w:rsid w:val="005A1553"/>
    <w:rsid w:val="005A1A53"/>
    <w:rsid w:val="005A2079"/>
    <w:rsid w:val="005A22DE"/>
    <w:rsid w:val="005A2596"/>
    <w:rsid w:val="005A259E"/>
    <w:rsid w:val="005A2984"/>
    <w:rsid w:val="005A2E7C"/>
    <w:rsid w:val="005A2FCC"/>
    <w:rsid w:val="005A3515"/>
    <w:rsid w:val="005A4116"/>
    <w:rsid w:val="005A414D"/>
    <w:rsid w:val="005A53EC"/>
    <w:rsid w:val="005A5CCF"/>
    <w:rsid w:val="005A6F9E"/>
    <w:rsid w:val="005A74EF"/>
    <w:rsid w:val="005A7868"/>
    <w:rsid w:val="005B06E1"/>
    <w:rsid w:val="005B1080"/>
    <w:rsid w:val="005B198C"/>
    <w:rsid w:val="005B1A08"/>
    <w:rsid w:val="005B25AC"/>
    <w:rsid w:val="005B274A"/>
    <w:rsid w:val="005B2EC9"/>
    <w:rsid w:val="005B3792"/>
    <w:rsid w:val="005B3AEE"/>
    <w:rsid w:val="005B3B2B"/>
    <w:rsid w:val="005B433F"/>
    <w:rsid w:val="005B43AF"/>
    <w:rsid w:val="005B4EF4"/>
    <w:rsid w:val="005B5565"/>
    <w:rsid w:val="005B5AEC"/>
    <w:rsid w:val="005B5CB9"/>
    <w:rsid w:val="005B6134"/>
    <w:rsid w:val="005B61B9"/>
    <w:rsid w:val="005B660F"/>
    <w:rsid w:val="005B680B"/>
    <w:rsid w:val="005B7646"/>
    <w:rsid w:val="005C050B"/>
    <w:rsid w:val="005C0AC1"/>
    <w:rsid w:val="005C16A6"/>
    <w:rsid w:val="005C16E4"/>
    <w:rsid w:val="005C2935"/>
    <w:rsid w:val="005C2F0D"/>
    <w:rsid w:val="005C345E"/>
    <w:rsid w:val="005C3761"/>
    <w:rsid w:val="005C41BE"/>
    <w:rsid w:val="005C4A8D"/>
    <w:rsid w:val="005C56D1"/>
    <w:rsid w:val="005C6581"/>
    <w:rsid w:val="005C77FA"/>
    <w:rsid w:val="005C7B27"/>
    <w:rsid w:val="005D0047"/>
    <w:rsid w:val="005D0F48"/>
    <w:rsid w:val="005D1620"/>
    <w:rsid w:val="005D2226"/>
    <w:rsid w:val="005D2790"/>
    <w:rsid w:val="005D2A68"/>
    <w:rsid w:val="005D345B"/>
    <w:rsid w:val="005D350C"/>
    <w:rsid w:val="005D363D"/>
    <w:rsid w:val="005D40E7"/>
    <w:rsid w:val="005D4AAC"/>
    <w:rsid w:val="005D4E71"/>
    <w:rsid w:val="005D5661"/>
    <w:rsid w:val="005D5F72"/>
    <w:rsid w:val="005D6430"/>
    <w:rsid w:val="005D649C"/>
    <w:rsid w:val="005D712B"/>
    <w:rsid w:val="005D7191"/>
    <w:rsid w:val="005D72FD"/>
    <w:rsid w:val="005D7764"/>
    <w:rsid w:val="005D78FF"/>
    <w:rsid w:val="005D7BED"/>
    <w:rsid w:val="005E01C9"/>
    <w:rsid w:val="005E0783"/>
    <w:rsid w:val="005E0908"/>
    <w:rsid w:val="005E091F"/>
    <w:rsid w:val="005E191B"/>
    <w:rsid w:val="005E213F"/>
    <w:rsid w:val="005E2FE2"/>
    <w:rsid w:val="005E48DF"/>
    <w:rsid w:val="005E4ACD"/>
    <w:rsid w:val="005E501F"/>
    <w:rsid w:val="005E5D9C"/>
    <w:rsid w:val="005E617D"/>
    <w:rsid w:val="005E6E96"/>
    <w:rsid w:val="005E702D"/>
    <w:rsid w:val="005F13F3"/>
    <w:rsid w:val="005F2263"/>
    <w:rsid w:val="005F2327"/>
    <w:rsid w:val="005F25C1"/>
    <w:rsid w:val="005F2661"/>
    <w:rsid w:val="005F2A9E"/>
    <w:rsid w:val="005F2BFC"/>
    <w:rsid w:val="005F42C7"/>
    <w:rsid w:val="005F4463"/>
    <w:rsid w:val="005F51ED"/>
    <w:rsid w:val="005F5380"/>
    <w:rsid w:val="005F5774"/>
    <w:rsid w:val="005F5A76"/>
    <w:rsid w:val="005F5E4D"/>
    <w:rsid w:val="005F653F"/>
    <w:rsid w:val="005F6754"/>
    <w:rsid w:val="005F67E9"/>
    <w:rsid w:val="005F6BB0"/>
    <w:rsid w:val="005F7427"/>
    <w:rsid w:val="005F7597"/>
    <w:rsid w:val="005F7975"/>
    <w:rsid w:val="005F7AA6"/>
    <w:rsid w:val="0060093D"/>
    <w:rsid w:val="00600C29"/>
    <w:rsid w:val="00600F5C"/>
    <w:rsid w:val="006017C2"/>
    <w:rsid w:val="00601F55"/>
    <w:rsid w:val="006025CD"/>
    <w:rsid w:val="00602970"/>
    <w:rsid w:val="0060306F"/>
    <w:rsid w:val="006038DC"/>
    <w:rsid w:val="00604151"/>
    <w:rsid w:val="006048A6"/>
    <w:rsid w:val="00604AF6"/>
    <w:rsid w:val="00605520"/>
    <w:rsid w:val="00605A12"/>
    <w:rsid w:val="0060642F"/>
    <w:rsid w:val="00607513"/>
    <w:rsid w:val="00607A32"/>
    <w:rsid w:val="0061026F"/>
    <w:rsid w:val="00610CD3"/>
    <w:rsid w:val="0061157B"/>
    <w:rsid w:val="006117F5"/>
    <w:rsid w:val="00611A44"/>
    <w:rsid w:val="00612661"/>
    <w:rsid w:val="00612C6C"/>
    <w:rsid w:val="006134C5"/>
    <w:rsid w:val="00613CD5"/>
    <w:rsid w:val="0061418E"/>
    <w:rsid w:val="006141B7"/>
    <w:rsid w:val="00614485"/>
    <w:rsid w:val="00614DDD"/>
    <w:rsid w:val="006151F2"/>
    <w:rsid w:val="0061586B"/>
    <w:rsid w:val="00616125"/>
    <w:rsid w:val="00620516"/>
    <w:rsid w:val="00620580"/>
    <w:rsid w:val="00620692"/>
    <w:rsid w:val="006208E7"/>
    <w:rsid w:val="00621445"/>
    <w:rsid w:val="00621837"/>
    <w:rsid w:val="006229D0"/>
    <w:rsid w:val="00622BB4"/>
    <w:rsid w:val="00622CFC"/>
    <w:rsid w:val="00622FAB"/>
    <w:rsid w:val="00623E27"/>
    <w:rsid w:val="00624EB9"/>
    <w:rsid w:val="00625011"/>
    <w:rsid w:val="00625C64"/>
    <w:rsid w:val="00625DD6"/>
    <w:rsid w:val="00626165"/>
    <w:rsid w:val="006271CC"/>
    <w:rsid w:val="0062790B"/>
    <w:rsid w:val="00627985"/>
    <w:rsid w:val="006279A5"/>
    <w:rsid w:val="00627BC5"/>
    <w:rsid w:val="00630168"/>
    <w:rsid w:val="00630622"/>
    <w:rsid w:val="006316D5"/>
    <w:rsid w:val="00631CBB"/>
    <w:rsid w:val="006327DF"/>
    <w:rsid w:val="00632ACD"/>
    <w:rsid w:val="00632D4B"/>
    <w:rsid w:val="006333EF"/>
    <w:rsid w:val="00634928"/>
    <w:rsid w:val="0063528D"/>
    <w:rsid w:val="006352A5"/>
    <w:rsid w:val="006369EE"/>
    <w:rsid w:val="00636ACA"/>
    <w:rsid w:val="00636AEE"/>
    <w:rsid w:val="00637548"/>
    <w:rsid w:val="00637B93"/>
    <w:rsid w:val="00637FDA"/>
    <w:rsid w:val="006401F0"/>
    <w:rsid w:val="00640958"/>
    <w:rsid w:val="006412B3"/>
    <w:rsid w:val="00641895"/>
    <w:rsid w:val="00641C2A"/>
    <w:rsid w:val="00641FA0"/>
    <w:rsid w:val="0064218B"/>
    <w:rsid w:val="00643B75"/>
    <w:rsid w:val="00643CAD"/>
    <w:rsid w:val="00643D7F"/>
    <w:rsid w:val="006443FF"/>
    <w:rsid w:val="0064493B"/>
    <w:rsid w:val="00644A5B"/>
    <w:rsid w:val="006456A9"/>
    <w:rsid w:val="006456D7"/>
    <w:rsid w:val="0064594B"/>
    <w:rsid w:val="00645E71"/>
    <w:rsid w:val="00647272"/>
    <w:rsid w:val="00647354"/>
    <w:rsid w:val="00650016"/>
    <w:rsid w:val="006501AE"/>
    <w:rsid w:val="00650308"/>
    <w:rsid w:val="00650685"/>
    <w:rsid w:val="00652005"/>
    <w:rsid w:val="006523E7"/>
    <w:rsid w:val="0065267A"/>
    <w:rsid w:val="006526E0"/>
    <w:rsid w:val="00652A5C"/>
    <w:rsid w:val="00652D36"/>
    <w:rsid w:val="00653E57"/>
    <w:rsid w:val="00654866"/>
    <w:rsid w:val="0065486C"/>
    <w:rsid w:val="006549D7"/>
    <w:rsid w:val="00655E57"/>
    <w:rsid w:val="006564E8"/>
    <w:rsid w:val="006566DC"/>
    <w:rsid w:val="0065672E"/>
    <w:rsid w:val="00656E69"/>
    <w:rsid w:val="00657470"/>
    <w:rsid w:val="00657590"/>
    <w:rsid w:val="006601BA"/>
    <w:rsid w:val="006605CB"/>
    <w:rsid w:val="00660829"/>
    <w:rsid w:val="00661018"/>
    <w:rsid w:val="006612C9"/>
    <w:rsid w:val="006614E5"/>
    <w:rsid w:val="006624B3"/>
    <w:rsid w:val="00662522"/>
    <w:rsid w:val="00662805"/>
    <w:rsid w:val="0066282B"/>
    <w:rsid w:val="006637B5"/>
    <w:rsid w:val="00663ADD"/>
    <w:rsid w:val="0066403D"/>
    <w:rsid w:val="00664A95"/>
    <w:rsid w:val="00665F4B"/>
    <w:rsid w:val="00666BD5"/>
    <w:rsid w:val="00666DA8"/>
    <w:rsid w:val="006676B4"/>
    <w:rsid w:val="00670C64"/>
    <w:rsid w:val="00670CD0"/>
    <w:rsid w:val="0067109B"/>
    <w:rsid w:val="00671147"/>
    <w:rsid w:val="0067285B"/>
    <w:rsid w:val="00672919"/>
    <w:rsid w:val="006746FF"/>
    <w:rsid w:val="0067486C"/>
    <w:rsid w:val="00674EB4"/>
    <w:rsid w:val="006753F0"/>
    <w:rsid w:val="0067545B"/>
    <w:rsid w:val="00675C56"/>
    <w:rsid w:val="0067784F"/>
    <w:rsid w:val="0068047F"/>
    <w:rsid w:val="00680743"/>
    <w:rsid w:val="00680DA3"/>
    <w:rsid w:val="00682250"/>
    <w:rsid w:val="00682395"/>
    <w:rsid w:val="00682956"/>
    <w:rsid w:val="00683249"/>
    <w:rsid w:val="00683325"/>
    <w:rsid w:val="00683AF3"/>
    <w:rsid w:val="00683D09"/>
    <w:rsid w:val="00684D9C"/>
    <w:rsid w:val="00685CC4"/>
    <w:rsid w:val="00685CE6"/>
    <w:rsid w:val="006864FC"/>
    <w:rsid w:val="006865D3"/>
    <w:rsid w:val="00686762"/>
    <w:rsid w:val="00686B2E"/>
    <w:rsid w:val="006874C8"/>
    <w:rsid w:val="00687A8F"/>
    <w:rsid w:val="00687D3E"/>
    <w:rsid w:val="00690561"/>
    <w:rsid w:val="00690EDD"/>
    <w:rsid w:val="006910C9"/>
    <w:rsid w:val="006911C2"/>
    <w:rsid w:val="00691414"/>
    <w:rsid w:val="00691569"/>
    <w:rsid w:val="0069191B"/>
    <w:rsid w:val="0069194D"/>
    <w:rsid w:val="006919FD"/>
    <w:rsid w:val="00691C40"/>
    <w:rsid w:val="00691EBD"/>
    <w:rsid w:val="006921A6"/>
    <w:rsid w:val="00692779"/>
    <w:rsid w:val="00692A9E"/>
    <w:rsid w:val="00692F71"/>
    <w:rsid w:val="00693097"/>
    <w:rsid w:val="00693158"/>
    <w:rsid w:val="00693707"/>
    <w:rsid w:val="00693910"/>
    <w:rsid w:val="00693D1C"/>
    <w:rsid w:val="00693D73"/>
    <w:rsid w:val="00693E7F"/>
    <w:rsid w:val="0069400B"/>
    <w:rsid w:val="006942E5"/>
    <w:rsid w:val="006944FB"/>
    <w:rsid w:val="00694544"/>
    <w:rsid w:val="0069463C"/>
    <w:rsid w:val="006950D9"/>
    <w:rsid w:val="006956CC"/>
    <w:rsid w:val="00695B74"/>
    <w:rsid w:val="00696267"/>
    <w:rsid w:val="00696ABD"/>
    <w:rsid w:val="006970BF"/>
    <w:rsid w:val="00697894"/>
    <w:rsid w:val="00697EE9"/>
    <w:rsid w:val="006A0E0F"/>
    <w:rsid w:val="006A0E32"/>
    <w:rsid w:val="006A2466"/>
    <w:rsid w:val="006A2595"/>
    <w:rsid w:val="006A281F"/>
    <w:rsid w:val="006A2845"/>
    <w:rsid w:val="006A32D4"/>
    <w:rsid w:val="006A3A20"/>
    <w:rsid w:val="006A412D"/>
    <w:rsid w:val="006A4A1F"/>
    <w:rsid w:val="006A5119"/>
    <w:rsid w:val="006A588F"/>
    <w:rsid w:val="006A7BC9"/>
    <w:rsid w:val="006B0B88"/>
    <w:rsid w:val="006B19B4"/>
    <w:rsid w:val="006B26E4"/>
    <w:rsid w:val="006B2DC7"/>
    <w:rsid w:val="006B32A4"/>
    <w:rsid w:val="006B40F4"/>
    <w:rsid w:val="006B48CF"/>
    <w:rsid w:val="006B6107"/>
    <w:rsid w:val="006B6749"/>
    <w:rsid w:val="006B6A6C"/>
    <w:rsid w:val="006C0192"/>
    <w:rsid w:val="006C10E3"/>
    <w:rsid w:val="006C15A2"/>
    <w:rsid w:val="006C1622"/>
    <w:rsid w:val="006C1D73"/>
    <w:rsid w:val="006C1EC9"/>
    <w:rsid w:val="006C20A9"/>
    <w:rsid w:val="006C21E8"/>
    <w:rsid w:val="006C2769"/>
    <w:rsid w:val="006C27A4"/>
    <w:rsid w:val="006C5580"/>
    <w:rsid w:val="006C5710"/>
    <w:rsid w:val="006C5AD1"/>
    <w:rsid w:val="006C6DDC"/>
    <w:rsid w:val="006C7AEE"/>
    <w:rsid w:val="006C7D74"/>
    <w:rsid w:val="006D01F1"/>
    <w:rsid w:val="006D0568"/>
    <w:rsid w:val="006D0659"/>
    <w:rsid w:val="006D1CAB"/>
    <w:rsid w:val="006D2437"/>
    <w:rsid w:val="006D2593"/>
    <w:rsid w:val="006D34CF"/>
    <w:rsid w:val="006D3E56"/>
    <w:rsid w:val="006D4017"/>
    <w:rsid w:val="006D4C3D"/>
    <w:rsid w:val="006D54FC"/>
    <w:rsid w:val="006D5D2D"/>
    <w:rsid w:val="006D6309"/>
    <w:rsid w:val="006D6658"/>
    <w:rsid w:val="006D74D6"/>
    <w:rsid w:val="006D7971"/>
    <w:rsid w:val="006D7CC1"/>
    <w:rsid w:val="006D7D06"/>
    <w:rsid w:val="006E0CFE"/>
    <w:rsid w:val="006E13E9"/>
    <w:rsid w:val="006E239C"/>
    <w:rsid w:val="006E2722"/>
    <w:rsid w:val="006E303C"/>
    <w:rsid w:val="006E353B"/>
    <w:rsid w:val="006E3791"/>
    <w:rsid w:val="006E437F"/>
    <w:rsid w:val="006E49E0"/>
    <w:rsid w:val="006E58FD"/>
    <w:rsid w:val="006E680C"/>
    <w:rsid w:val="006E6F48"/>
    <w:rsid w:val="006E70B2"/>
    <w:rsid w:val="006E7195"/>
    <w:rsid w:val="006E7461"/>
    <w:rsid w:val="006F058F"/>
    <w:rsid w:val="006F05D5"/>
    <w:rsid w:val="006F0707"/>
    <w:rsid w:val="006F2843"/>
    <w:rsid w:val="006F4273"/>
    <w:rsid w:val="006F49CA"/>
    <w:rsid w:val="006F49EA"/>
    <w:rsid w:val="006F514B"/>
    <w:rsid w:val="006F5388"/>
    <w:rsid w:val="006F53D2"/>
    <w:rsid w:val="006F55D0"/>
    <w:rsid w:val="006F5A5F"/>
    <w:rsid w:val="006F5EE7"/>
    <w:rsid w:val="006F7052"/>
    <w:rsid w:val="006F7394"/>
    <w:rsid w:val="006F749F"/>
    <w:rsid w:val="006F7F8C"/>
    <w:rsid w:val="00700757"/>
    <w:rsid w:val="00700ACE"/>
    <w:rsid w:val="00700BCC"/>
    <w:rsid w:val="00700DC9"/>
    <w:rsid w:val="00700EEC"/>
    <w:rsid w:val="00701403"/>
    <w:rsid w:val="007014F1"/>
    <w:rsid w:val="007026CF"/>
    <w:rsid w:val="00702935"/>
    <w:rsid w:val="00702937"/>
    <w:rsid w:val="00702EBB"/>
    <w:rsid w:val="00703042"/>
    <w:rsid w:val="00703936"/>
    <w:rsid w:val="00704628"/>
    <w:rsid w:val="007050C5"/>
    <w:rsid w:val="00705148"/>
    <w:rsid w:val="00705217"/>
    <w:rsid w:val="00705467"/>
    <w:rsid w:val="00705558"/>
    <w:rsid w:val="00705860"/>
    <w:rsid w:val="00705AEB"/>
    <w:rsid w:val="00705C26"/>
    <w:rsid w:val="00705D5A"/>
    <w:rsid w:val="00705D8F"/>
    <w:rsid w:val="0070605A"/>
    <w:rsid w:val="00706401"/>
    <w:rsid w:val="007068B6"/>
    <w:rsid w:val="00706F90"/>
    <w:rsid w:val="0070723B"/>
    <w:rsid w:val="007103DF"/>
    <w:rsid w:val="00712186"/>
    <w:rsid w:val="0071322B"/>
    <w:rsid w:val="007135CF"/>
    <w:rsid w:val="00713A1D"/>
    <w:rsid w:val="0071445A"/>
    <w:rsid w:val="00716E99"/>
    <w:rsid w:val="007175B7"/>
    <w:rsid w:val="007177EE"/>
    <w:rsid w:val="00717B13"/>
    <w:rsid w:val="00717C70"/>
    <w:rsid w:val="00717F07"/>
    <w:rsid w:val="00720044"/>
    <w:rsid w:val="00720EC2"/>
    <w:rsid w:val="00721066"/>
    <w:rsid w:val="007212AE"/>
    <w:rsid w:val="007217A5"/>
    <w:rsid w:val="00721874"/>
    <w:rsid w:val="0072198A"/>
    <w:rsid w:val="00721EFE"/>
    <w:rsid w:val="007221C3"/>
    <w:rsid w:val="00722341"/>
    <w:rsid w:val="0072332B"/>
    <w:rsid w:val="007241E1"/>
    <w:rsid w:val="007245C2"/>
    <w:rsid w:val="00725B0C"/>
    <w:rsid w:val="0072669C"/>
    <w:rsid w:val="007277FF"/>
    <w:rsid w:val="00727810"/>
    <w:rsid w:val="00730439"/>
    <w:rsid w:val="00730F05"/>
    <w:rsid w:val="0073129C"/>
    <w:rsid w:val="007314E2"/>
    <w:rsid w:val="0073186E"/>
    <w:rsid w:val="00731F14"/>
    <w:rsid w:val="007320C3"/>
    <w:rsid w:val="0073227B"/>
    <w:rsid w:val="00732B7B"/>
    <w:rsid w:val="00732F1C"/>
    <w:rsid w:val="00732FA4"/>
    <w:rsid w:val="00732FB0"/>
    <w:rsid w:val="0073476C"/>
    <w:rsid w:val="00734B5F"/>
    <w:rsid w:val="00735064"/>
    <w:rsid w:val="007354CD"/>
    <w:rsid w:val="007358D0"/>
    <w:rsid w:val="0073637B"/>
    <w:rsid w:val="00736599"/>
    <w:rsid w:val="0073679E"/>
    <w:rsid w:val="00736B0F"/>
    <w:rsid w:val="00736DC9"/>
    <w:rsid w:val="00737164"/>
    <w:rsid w:val="00737678"/>
    <w:rsid w:val="00740A2E"/>
    <w:rsid w:val="00740D6D"/>
    <w:rsid w:val="00741963"/>
    <w:rsid w:val="00741A93"/>
    <w:rsid w:val="00742A62"/>
    <w:rsid w:val="00742FF5"/>
    <w:rsid w:val="00743CC6"/>
    <w:rsid w:val="00744D31"/>
    <w:rsid w:val="00746358"/>
    <w:rsid w:val="00746A7B"/>
    <w:rsid w:val="007475E5"/>
    <w:rsid w:val="00747648"/>
    <w:rsid w:val="00747DDB"/>
    <w:rsid w:val="00751C34"/>
    <w:rsid w:val="007521B6"/>
    <w:rsid w:val="00752D8D"/>
    <w:rsid w:val="007530DF"/>
    <w:rsid w:val="00753C96"/>
    <w:rsid w:val="00754259"/>
    <w:rsid w:val="007547D3"/>
    <w:rsid w:val="00754A07"/>
    <w:rsid w:val="00754AD5"/>
    <w:rsid w:val="00754DE9"/>
    <w:rsid w:val="007551DB"/>
    <w:rsid w:val="0075546C"/>
    <w:rsid w:val="007559E9"/>
    <w:rsid w:val="00755D2D"/>
    <w:rsid w:val="00755FCE"/>
    <w:rsid w:val="007564BA"/>
    <w:rsid w:val="00756A1F"/>
    <w:rsid w:val="007577D1"/>
    <w:rsid w:val="00757981"/>
    <w:rsid w:val="00757AC3"/>
    <w:rsid w:val="00757F7A"/>
    <w:rsid w:val="00757FB8"/>
    <w:rsid w:val="00761326"/>
    <w:rsid w:val="007617EA"/>
    <w:rsid w:val="00761E0C"/>
    <w:rsid w:val="00761EBA"/>
    <w:rsid w:val="00762437"/>
    <w:rsid w:val="0076274E"/>
    <w:rsid w:val="007628C1"/>
    <w:rsid w:val="007632F8"/>
    <w:rsid w:val="0076364D"/>
    <w:rsid w:val="007640E3"/>
    <w:rsid w:val="0076427B"/>
    <w:rsid w:val="007647A6"/>
    <w:rsid w:val="00764DAA"/>
    <w:rsid w:val="007656BC"/>
    <w:rsid w:val="00766049"/>
    <w:rsid w:val="00767A1D"/>
    <w:rsid w:val="00767B14"/>
    <w:rsid w:val="00770DD0"/>
    <w:rsid w:val="00771743"/>
    <w:rsid w:val="0077280D"/>
    <w:rsid w:val="00772A62"/>
    <w:rsid w:val="00772F3E"/>
    <w:rsid w:val="00774231"/>
    <w:rsid w:val="00774837"/>
    <w:rsid w:val="00774E5E"/>
    <w:rsid w:val="00775109"/>
    <w:rsid w:val="00775417"/>
    <w:rsid w:val="0077619B"/>
    <w:rsid w:val="00776B34"/>
    <w:rsid w:val="00776D0A"/>
    <w:rsid w:val="00776DA9"/>
    <w:rsid w:val="007770ED"/>
    <w:rsid w:val="0078026F"/>
    <w:rsid w:val="00780DE9"/>
    <w:rsid w:val="00780F23"/>
    <w:rsid w:val="00782214"/>
    <w:rsid w:val="007838B7"/>
    <w:rsid w:val="007838DD"/>
    <w:rsid w:val="00783CA3"/>
    <w:rsid w:val="00783EF5"/>
    <w:rsid w:val="00784261"/>
    <w:rsid w:val="00784E50"/>
    <w:rsid w:val="007858E4"/>
    <w:rsid w:val="00786226"/>
    <w:rsid w:val="00786C7E"/>
    <w:rsid w:val="0078762A"/>
    <w:rsid w:val="0079037D"/>
    <w:rsid w:val="0079090D"/>
    <w:rsid w:val="00790B21"/>
    <w:rsid w:val="00790BAD"/>
    <w:rsid w:val="00790BE0"/>
    <w:rsid w:val="007924EA"/>
    <w:rsid w:val="00793AB2"/>
    <w:rsid w:val="0079411E"/>
    <w:rsid w:val="007942D8"/>
    <w:rsid w:val="00794906"/>
    <w:rsid w:val="00795601"/>
    <w:rsid w:val="00796995"/>
    <w:rsid w:val="007973C2"/>
    <w:rsid w:val="00797C2A"/>
    <w:rsid w:val="00797EBB"/>
    <w:rsid w:val="007A08F4"/>
    <w:rsid w:val="007A2003"/>
    <w:rsid w:val="007A21D6"/>
    <w:rsid w:val="007A240D"/>
    <w:rsid w:val="007A29E0"/>
    <w:rsid w:val="007A3981"/>
    <w:rsid w:val="007A3E1F"/>
    <w:rsid w:val="007A448C"/>
    <w:rsid w:val="007A4790"/>
    <w:rsid w:val="007A519D"/>
    <w:rsid w:val="007A578E"/>
    <w:rsid w:val="007A58A8"/>
    <w:rsid w:val="007A5B47"/>
    <w:rsid w:val="007A6056"/>
    <w:rsid w:val="007A67F0"/>
    <w:rsid w:val="007B0440"/>
    <w:rsid w:val="007B0856"/>
    <w:rsid w:val="007B1389"/>
    <w:rsid w:val="007B1F0F"/>
    <w:rsid w:val="007B3CCB"/>
    <w:rsid w:val="007B41FD"/>
    <w:rsid w:val="007B4BC4"/>
    <w:rsid w:val="007B559C"/>
    <w:rsid w:val="007B6148"/>
    <w:rsid w:val="007B66DB"/>
    <w:rsid w:val="007B6C63"/>
    <w:rsid w:val="007B6E10"/>
    <w:rsid w:val="007B7A34"/>
    <w:rsid w:val="007B7B20"/>
    <w:rsid w:val="007C1460"/>
    <w:rsid w:val="007C1D30"/>
    <w:rsid w:val="007C1F17"/>
    <w:rsid w:val="007C279E"/>
    <w:rsid w:val="007C2AA6"/>
    <w:rsid w:val="007C3D11"/>
    <w:rsid w:val="007C43C7"/>
    <w:rsid w:val="007C50F5"/>
    <w:rsid w:val="007C5FAC"/>
    <w:rsid w:val="007C74DA"/>
    <w:rsid w:val="007C776B"/>
    <w:rsid w:val="007C7781"/>
    <w:rsid w:val="007C77BE"/>
    <w:rsid w:val="007C7BA2"/>
    <w:rsid w:val="007C7F43"/>
    <w:rsid w:val="007D0103"/>
    <w:rsid w:val="007D0F6A"/>
    <w:rsid w:val="007D1843"/>
    <w:rsid w:val="007D37CB"/>
    <w:rsid w:val="007D3BF8"/>
    <w:rsid w:val="007D571C"/>
    <w:rsid w:val="007D60D1"/>
    <w:rsid w:val="007D622E"/>
    <w:rsid w:val="007D64A8"/>
    <w:rsid w:val="007D657A"/>
    <w:rsid w:val="007D6E81"/>
    <w:rsid w:val="007D6EE2"/>
    <w:rsid w:val="007D729B"/>
    <w:rsid w:val="007D77D7"/>
    <w:rsid w:val="007D79AD"/>
    <w:rsid w:val="007D7A61"/>
    <w:rsid w:val="007E0128"/>
    <w:rsid w:val="007E0CC0"/>
    <w:rsid w:val="007E0FEE"/>
    <w:rsid w:val="007E10DC"/>
    <w:rsid w:val="007E14FC"/>
    <w:rsid w:val="007E18C1"/>
    <w:rsid w:val="007E1B49"/>
    <w:rsid w:val="007E29B4"/>
    <w:rsid w:val="007E338C"/>
    <w:rsid w:val="007E3953"/>
    <w:rsid w:val="007E47B0"/>
    <w:rsid w:val="007E4CF0"/>
    <w:rsid w:val="007E4D0C"/>
    <w:rsid w:val="007E5427"/>
    <w:rsid w:val="007E5A67"/>
    <w:rsid w:val="007E5A80"/>
    <w:rsid w:val="007E5BD7"/>
    <w:rsid w:val="007E5D45"/>
    <w:rsid w:val="007E6D65"/>
    <w:rsid w:val="007E6D90"/>
    <w:rsid w:val="007E6F00"/>
    <w:rsid w:val="007F0AD8"/>
    <w:rsid w:val="007F0B4F"/>
    <w:rsid w:val="007F1144"/>
    <w:rsid w:val="007F11BB"/>
    <w:rsid w:val="007F1742"/>
    <w:rsid w:val="007F1E32"/>
    <w:rsid w:val="007F2D36"/>
    <w:rsid w:val="007F2F3E"/>
    <w:rsid w:val="007F3EAF"/>
    <w:rsid w:val="007F41C8"/>
    <w:rsid w:val="007F4856"/>
    <w:rsid w:val="007F4D3D"/>
    <w:rsid w:val="007F4E7F"/>
    <w:rsid w:val="007F50FE"/>
    <w:rsid w:val="007F550B"/>
    <w:rsid w:val="007F604F"/>
    <w:rsid w:val="007F663B"/>
    <w:rsid w:val="007F67DE"/>
    <w:rsid w:val="007F7218"/>
    <w:rsid w:val="007F739F"/>
    <w:rsid w:val="007F73A0"/>
    <w:rsid w:val="007F7C2C"/>
    <w:rsid w:val="00801A02"/>
    <w:rsid w:val="00801BA9"/>
    <w:rsid w:val="0080296A"/>
    <w:rsid w:val="00802A32"/>
    <w:rsid w:val="00803876"/>
    <w:rsid w:val="00803F7A"/>
    <w:rsid w:val="0080406C"/>
    <w:rsid w:val="00804C40"/>
    <w:rsid w:val="00804D57"/>
    <w:rsid w:val="00804EEC"/>
    <w:rsid w:val="008052CB"/>
    <w:rsid w:val="00805308"/>
    <w:rsid w:val="008057F8"/>
    <w:rsid w:val="008058FB"/>
    <w:rsid w:val="00805F6D"/>
    <w:rsid w:val="00806489"/>
    <w:rsid w:val="00807349"/>
    <w:rsid w:val="00807353"/>
    <w:rsid w:val="008077EC"/>
    <w:rsid w:val="008103A3"/>
    <w:rsid w:val="0081064D"/>
    <w:rsid w:val="00810D04"/>
    <w:rsid w:val="00811178"/>
    <w:rsid w:val="008111C4"/>
    <w:rsid w:val="00811E65"/>
    <w:rsid w:val="00812112"/>
    <w:rsid w:val="00813128"/>
    <w:rsid w:val="00813504"/>
    <w:rsid w:val="00813F3C"/>
    <w:rsid w:val="0081458E"/>
    <w:rsid w:val="0081466B"/>
    <w:rsid w:val="00814D48"/>
    <w:rsid w:val="00814F9F"/>
    <w:rsid w:val="0081583B"/>
    <w:rsid w:val="00815970"/>
    <w:rsid w:val="00816AD5"/>
    <w:rsid w:val="00817061"/>
    <w:rsid w:val="00817417"/>
    <w:rsid w:val="008178A7"/>
    <w:rsid w:val="00820A5A"/>
    <w:rsid w:val="00820BC6"/>
    <w:rsid w:val="00820D1B"/>
    <w:rsid w:val="00820D7A"/>
    <w:rsid w:val="008211AA"/>
    <w:rsid w:val="00821670"/>
    <w:rsid w:val="0082192F"/>
    <w:rsid w:val="00821B34"/>
    <w:rsid w:val="00821BBF"/>
    <w:rsid w:val="00821E61"/>
    <w:rsid w:val="008222FF"/>
    <w:rsid w:val="0082249F"/>
    <w:rsid w:val="0082271B"/>
    <w:rsid w:val="00823246"/>
    <w:rsid w:val="008249C0"/>
    <w:rsid w:val="0082553E"/>
    <w:rsid w:val="0082589A"/>
    <w:rsid w:val="00825D79"/>
    <w:rsid w:val="00825D95"/>
    <w:rsid w:val="00826D49"/>
    <w:rsid w:val="00830293"/>
    <w:rsid w:val="008306C2"/>
    <w:rsid w:val="00831199"/>
    <w:rsid w:val="0083132C"/>
    <w:rsid w:val="0083160E"/>
    <w:rsid w:val="00831FCD"/>
    <w:rsid w:val="0083261B"/>
    <w:rsid w:val="00832E9F"/>
    <w:rsid w:val="0083315A"/>
    <w:rsid w:val="00833408"/>
    <w:rsid w:val="008339A2"/>
    <w:rsid w:val="00833DA6"/>
    <w:rsid w:val="008347A9"/>
    <w:rsid w:val="008350E9"/>
    <w:rsid w:val="0083515B"/>
    <w:rsid w:val="0083565C"/>
    <w:rsid w:val="00835C5C"/>
    <w:rsid w:val="00835F14"/>
    <w:rsid w:val="0083635D"/>
    <w:rsid w:val="00836650"/>
    <w:rsid w:val="00836B39"/>
    <w:rsid w:val="00837368"/>
    <w:rsid w:val="00837646"/>
    <w:rsid w:val="00837B2B"/>
    <w:rsid w:val="00840AF1"/>
    <w:rsid w:val="00840B5E"/>
    <w:rsid w:val="00840DF6"/>
    <w:rsid w:val="00841318"/>
    <w:rsid w:val="0084174E"/>
    <w:rsid w:val="00841888"/>
    <w:rsid w:val="00841CEA"/>
    <w:rsid w:val="00843925"/>
    <w:rsid w:val="00843A36"/>
    <w:rsid w:val="0084472B"/>
    <w:rsid w:val="00844761"/>
    <w:rsid w:val="0084508E"/>
    <w:rsid w:val="00845417"/>
    <w:rsid w:val="008460CD"/>
    <w:rsid w:val="00846CD5"/>
    <w:rsid w:val="008472D7"/>
    <w:rsid w:val="008472F2"/>
    <w:rsid w:val="00847312"/>
    <w:rsid w:val="008478B0"/>
    <w:rsid w:val="00850CFC"/>
    <w:rsid w:val="0085106D"/>
    <w:rsid w:val="0085232D"/>
    <w:rsid w:val="00852E38"/>
    <w:rsid w:val="00853806"/>
    <w:rsid w:val="00853CB2"/>
    <w:rsid w:val="00854027"/>
    <w:rsid w:val="008540DF"/>
    <w:rsid w:val="008542CB"/>
    <w:rsid w:val="008559D8"/>
    <w:rsid w:val="00856447"/>
    <w:rsid w:val="008566F7"/>
    <w:rsid w:val="00856723"/>
    <w:rsid w:val="008569C1"/>
    <w:rsid w:val="00856E29"/>
    <w:rsid w:val="00856EED"/>
    <w:rsid w:val="00856FCF"/>
    <w:rsid w:val="008573CD"/>
    <w:rsid w:val="00857429"/>
    <w:rsid w:val="00857C0D"/>
    <w:rsid w:val="00857FFC"/>
    <w:rsid w:val="00860B5C"/>
    <w:rsid w:val="00860DEF"/>
    <w:rsid w:val="00860E33"/>
    <w:rsid w:val="00861634"/>
    <w:rsid w:val="008625EE"/>
    <w:rsid w:val="00862809"/>
    <w:rsid w:val="00862BBC"/>
    <w:rsid w:val="00862CDD"/>
    <w:rsid w:val="00862D74"/>
    <w:rsid w:val="008635EC"/>
    <w:rsid w:val="00863EEF"/>
    <w:rsid w:val="00863EF8"/>
    <w:rsid w:val="00864BF6"/>
    <w:rsid w:val="00864DBA"/>
    <w:rsid w:val="00865832"/>
    <w:rsid w:val="00865876"/>
    <w:rsid w:val="0086595D"/>
    <w:rsid w:val="008659F8"/>
    <w:rsid w:val="00866447"/>
    <w:rsid w:val="00867A1E"/>
    <w:rsid w:val="00867D2A"/>
    <w:rsid w:val="00867FCF"/>
    <w:rsid w:val="00870E94"/>
    <w:rsid w:val="00871DA8"/>
    <w:rsid w:val="00872D42"/>
    <w:rsid w:val="0087318E"/>
    <w:rsid w:val="008742A9"/>
    <w:rsid w:val="00876378"/>
    <w:rsid w:val="00876442"/>
    <w:rsid w:val="008765E2"/>
    <w:rsid w:val="00876B01"/>
    <w:rsid w:val="00876B16"/>
    <w:rsid w:val="00876B64"/>
    <w:rsid w:val="00876FD7"/>
    <w:rsid w:val="008803C5"/>
    <w:rsid w:val="008809AA"/>
    <w:rsid w:val="00880BE5"/>
    <w:rsid w:val="00880D02"/>
    <w:rsid w:val="00881420"/>
    <w:rsid w:val="00881D2E"/>
    <w:rsid w:val="0088219F"/>
    <w:rsid w:val="00882AC0"/>
    <w:rsid w:val="00882D87"/>
    <w:rsid w:val="00883008"/>
    <w:rsid w:val="008836F9"/>
    <w:rsid w:val="008837A7"/>
    <w:rsid w:val="008846D7"/>
    <w:rsid w:val="00885641"/>
    <w:rsid w:val="00885E18"/>
    <w:rsid w:val="0088612E"/>
    <w:rsid w:val="008869EA"/>
    <w:rsid w:val="00886A99"/>
    <w:rsid w:val="00887F08"/>
    <w:rsid w:val="00890B93"/>
    <w:rsid w:val="00890E17"/>
    <w:rsid w:val="008910FD"/>
    <w:rsid w:val="008934CF"/>
    <w:rsid w:val="008935AB"/>
    <w:rsid w:val="008942E9"/>
    <w:rsid w:val="00894476"/>
    <w:rsid w:val="00894489"/>
    <w:rsid w:val="008945D6"/>
    <w:rsid w:val="00894736"/>
    <w:rsid w:val="00894C31"/>
    <w:rsid w:val="008959B2"/>
    <w:rsid w:val="00895AA5"/>
    <w:rsid w:val="008972A1"/>
    <w:rsid w:val="00897B95"/>
    <w:rsid w:val="008A0885"/>
    <w:rsid w:val="008A1047"/>
    <w:rsid w:val="008A31D6"/>
    <w:rsid w:val="008A490A"/>
    <w:rsid w:val="008A500A"/>
    <w:rsid w:val="008A5A2B"/>
    <w:rsid w:val="008A7C72"/>
    <w:rsid w:val="008A7E20"/>
    <w:rsid w:val="008B039E"/>
    <w:rsid w:val="008B0511"/>
    <w:rsid w:val="008B0756"/>
    <w:rsid w:val="008B0E2D"/>
    <w:rsid w:val="008B128A"/>
    <w:rsid w:val="008B128E"/>
    <w:rsid w:val="008B1992"/>
    <w:rsid w:val="008B2ED7"/>
    <w:rsid w:val="008B3172"/>
    <w:rsid w:val="008B3327"/>
    <w:rsid w:val="008B3AD8"/>
    <w:rsid w:val="008B4098"/>
    <w:rsid w:val="008B4ECA"/>
    <w:rsid w:val="008B518A"/>
    <w:rsid w:val="008B583C"/>
    <w:rsid w:val="008B672A"/>
    <w:rsid w:val="008B717A"/>
    <w:rsid w:val="008B762C"/>
    <w:rsid w:val="008B7CA4"/>
    <w:rsid w:val="008C0233"/>
    <w:rsid w:val="008C030A"/>
    <w:rsid w:val="008C0691"/>
    <w:rsid w:val="008C089A"/>
    <w:rsid w:val="008C1164"/>
    <w:rsid w:val="008C1976"/>
    <w:rsid w:val="008C234F"/>
    <w:rsid w:val="008C28FE"/>
    <w:rsid w:val="008C31A7"/>
    <w:rsid w:val="008C4000"/>
    <w:rsid w:val="008C419E"/>
    <w:rsid w:val="008C42DE"/>
    <w:rsid w:val="008C4364"/>
    <w:rsid w:val="008C4688"/>
    <w:rsid w:val="008C48B5"/>
    <w:rsid w:val="008C4B63"/>
    <w:rsid w:val="008C604A"/>
    <w:rsid w:val="008C60FA"/>
    <w:rsid w:val="008C6766"/>
    <w:rsid w:val="008C6E97"/>
    <w:rsid w:val="008D03BE"/>
    <w:rsid w:val="008D05A9"/>
    <w:rsid w:val="008D0F56"/>
    <w:rsid w:val="008D1CF3"/>
    <w:rsid w:val="008D1E44"/>
    <w:rsid w:val="008D203A"/>
    <w:rsid w:val="008D218E"/>
    <w:rsid w:val="008D2195"/>
    <w:rsid w:val="008D3419"/>
    <w:rsid w:val="008D368E"/>
    <w:rsid w:val="008D3D60"/>
    <w:rsid w:val="008D45A0"/>
    <w:rsid w:val="008D58FD"/>
    <w:rsid w:val="008D6537"/>
    <w:rsid w:val="008D67B2"/>
    <w:rsid w:val="008D6823"/>
    <w:rsid w:val="008D6904"/>
    <w:rsid w:val="008D692B"/>
    <w:rsid w:val="008D6CCC"/>
    <w:rsid w:val="008D6D52"/>
    <w:rsid w:val="008D6D85"/>
    <w:rsid w:val="008D6EC4"/>
    <w:rsid w:val="008D734F"/>
    <w:rsid w:val="008D78C3"/>
    <w:rsid w:val="008D7FBD"/>
    <w:rsid w:val="008E0225"/>
    <w:rsid w:val="008E1938"/>
    <w:rsid w:val="008E1D9F"/>
    <w:rsid w:val="008E1ED5"/>
    <w:rsid w:val="008E273A"/>
    <w:rsid w:val="008E2B1D"/>
    <w:rsid w:val="008E35FB"/>
    <w:rsid w:val="008E364A"/>
    <w:rsid w:val="008E37B7"/>
    <w:rsid w:val="008E385F"/>
    <w:rsid w:val="008E400C"/>
    <w:rsid w:val="008E42AE"/>
    <w:rsid w:val="008E4541"/>
    <w:rsid w:val="008E4F99"/>
    <w:rsid w:val="008E58E5"/>
    <w:rsid w:val="008E596E"/>
    <w:rsid w:val="008E5EB5"/>
    <w:rsid w:val="008E5EB7"/>
    <w:rsid w:val="008E662B"/>
    <w:rsid w:val="008E7458"/>
    <w:rsid w:val="008E7A0E"/>
    <w:rsid w:val="008F059E"/>
    <w:rsid w:val="008F08A3"/>
    <w:rsid w:val="008F097E"/>
    <w:rsid w:val="008F10F5"/>
    <w:rsid w:val="008F14CD"/>
    <w:rsid w:val="008F1856"/>
    <w:rsid w:val="008F1953"/>
    <w:rsid w:val="008F1B7C"/>
    <w:rsid w:val="008F3804"/>
    <w:rsid w:val="008F39B7"/>
    <w:rsid w:val="008F4303"/>
    <w:rsid w:val="008F4866"/>
    <w:rsid w:val="008F4BF1"/>
    <w:rsid w:val="008F54FA"/>
    <w:rsid w:val="008F600C"/>
    <w:rsid w:val="008F6855"/>
    <w:rsid w:val="008F69FE"/>
    <w:rsid w:val="008F6D12"/>
    <w:rsid w:val="008F6DEF"/>
    <w:rsid w:val="0090056D"/>
    <w:rsid w:val="00900D66"/>
    <w:rsid w:val="00900EF7"/>
    <w:rsid w:val="00900F36"/>
    <w:rsid w:val="009011FD"/>
    <w:rsid w:val="0090120B"/>
    <w:rsid w:val="00902083"/>
    <w:rsid w:val="009022A1"/>
    <w:rsid w:val="0090231A"/>
    <w:rsid w:val="00902DD8"/>
    <w:rsid w:val="0090321F"/>
    <w:rsid w:val="0090328D"/>
    <w:rsid w:val="009037D4"/>
    <w:rsid w:val="00903E5A"/>
    <w:rsid w:val="00904F00"/>
    <w:rsid w:val="009059F9"/>
    <w:rsid w:val="00905F99"/>
    <w:rsid w:val="00906694"/>
    <w:rsid w:val="00906AB9"/>
    <w:rsid w:val="00906E51"/>
    <w:rsid w:val="009070E2"/>
    <w:rsid w:val="009073E9"/>
    <w:rsid w:val="009075B6"/>
    <w:rsid w:val="0090798A"/>
    <w:rsid w:val="00907D14"/>
    <w:rsid w:val="00907F0E"/>
    <w:rsid w:val="00910B22"/>
    <w:rsid w:val="009112AF"/>
    <w:rsid w:val="0091203D"/>
    <w:rsid w:val="00912BE3"/>
    <w:rsid w:val="00914360"/>
    <w:rsid w:val="00914429"/>
    <w:rsid w:val="00914B13"/>
    <w:rsid w:val="00914D0C"/>
    <w:rsid w:val="0091557C"/>
    <w:rsid w:val="009157E0"/>
    <w:rsid w:val="00915E21"/>
    <w:rsid w:val="009169B6"/>
    <w:rsid w:val="00916EB4"/>
    <w:rsid w:val="00917032"/>
    <w:rsid w:val="0091707C"/>
    <w:rsid w:val="0091727F"/>
    <w:rsid w:val="00917921"/>
    <w:rsid w:val="00917DEE"/>
    <w:rsid w:val="00917F0E"/>
    <w:rsid w:val="009204DE"/>
    <w:rsid w:val="00920726"/>
    <w:rsid w:val="00921B8E"/>
    <w:rsid w:val="009221AF"/>
    <w:rsid w:val="0092375D"/>
    <w:rsid w:val="00924522"/>
    <w:rsid w:val="00925112"/>
    <w:rsid w:val="009258F8"/>
    <w:rsid w:val="00925DE9"/>
    <w:rsid w:val="009267DB"/>
    <w:rsid w:val="00926CB5"/>
    <w:rsid w:val="00926EDB"/>
    <w:rsid w:val="009300B0"/>
    <w:rsid w:val="00930453"/>
    <w:rsid w:val="00930824"/>
    <w:rsid w:val="00930C11"/>
    <w:rsid w:val="0093127A"/>
    <w:rsid w:val="00931375"/>
    <w:rsid w:val="00931778"/>
    <w:rsid w:val="0093226D"/>
    <w:rsid w:val="009328DE"/>
    <w:rsid w:val="009334A5"/>
    <w:rsid w:val="00933571"/>
    <w:rsid w:val="00935394"/>
    <w:rsid w:val="009356BB"/>
    <w:rsid w:val="00935756"/>
    <w:rsid w:val="00935DE1"/>
    <w:rsid w:val="00936BAD"/>
    <w:rsid w:val="0093717D"/>
    <w:rsid w:val="00937213"/>
    <w:rsid w:val="00937C04"/>
    <w:rsid w:val="00937CB9"/>
    <w:rsid w:val="00937D22"/>
    <w:rsid w:val="0094058D"/>
    <w:rsid w:val="00940F67"/>
    <w:rsid w:val="0094157B"/>
    <w:rsid w:val="009416A6"/>
    <w:rsid w:val="009418BE"/>
    <w:rsid w:val="00941F24"/>
    <w:rsid w:val="009425A6"/>
    <w:rsid w:val="009426A8"/>
    <w:rsid w:val="0094299D"/>
    <w:rsid w:val="00943FE4"/>
    <w:rsid w:val="00944742"/>
    <w:rsid w:val="00944D4C"/>
    <w:rsid w:val="009455E9"/>
    <w:rsid w:val="00945FAF"/>
    <w:rsid w:val="009468DB"/>
    <w:rsid w:val="00946C5E"/>
    <w:rsid w:val="00947553"/>
    <w:rsid w:val="009478C7"/>
    <w:rsid w:val="0095063A"/>
    <w:rsid w:val="0095099A"/>
    <w:rsid w:val="00950E1C"/>
    <w:rsid w:val="009518C3"/>
    <w:rsid w:val="009526DA"/>
    <w:rsid w:val="009526EC"/>
    <w:rsid w:val="00952C6A"/>
    <w:rsid w:val="00952EB8"/>
    <w:rsid w:val="00953D62"/>
    <w:rsid w:val="00954141"/>
    <w:rsid w:val="00954E1F"/>
    <w:rsid w:val="00954E40"/>
    <w:rsid w:val="00954FF1"/>
    <w:rsid w:val="0095510F"/>
    <w:rsid w:val="00956590"/>
    <w:rsid w:val="00957041"/>
    <w:rsid w:val="00960329"/>
    <w:rsid w:val="0096089D"/>
    <w:rsid w:val="009608B1"/>
    <w:rsid w:val="00960C51"/>
    <w:rsid w:val="00960F0D"/>
    <w:rsid w:val="00961DF5"/>
    <w:rsid w:val="009624C8"/>
    <w:rsid w:val="0096261F"/>
    <w:rsid w:val="00962A03"/>
    <w:rsid w:val="00962AD6"/>
    <w:rsid w:val="00962DCB"/>
    <w:rsid w:val="00962EEA"/>
    <w:rsid w:val="00963027"/>
    <w:rsid w:val="00963522"/>
    <w:rsid w:val="009636D0"/>
    <w:rsid w:val="00963DA2"/>
    <w:rsid w:val="00963FE8"/>
    <w:rsid w:val="0096403E"/>
    <w:rsid w:val="00964112"/>
    <w:rsid w:val="009646B2"/>
    <w:rsid w:val="00964BF1"/>
    <w:rsid w:val="00965CC9"/>
    <w:rsid w:val="00965F6E"/>
    <w:rsid w:val="00967F37"/>
    <w:rsid w:val="009703C8"/>
    <w:rsid w:val="00970FBE"/>
    <w:rsid w:val="00971007"/>
    <w:rsid w:val="00971D7C"/>
    <w:rsid w:val="009727B7"/>
    <w:rsid w:val="00972BDF"/>
    <w:rsid w:val="00972E1C"/>
    <w:rsid w:val="009735A4"/>
    <w:rsid w:val="00973756"/>
    <w:rsid w:val="0097375E"/>
    <w:rsid w:val="00973EA8"/>
    <w:rsid w:val="00974BFB"/>
    <w:rsid w:val="00975018"/>
    <w:rsid w:val="00975C57"/>
    <w:rsid w:val="009763DC"/>
    <w:rsid w:val="0097665F"/>
    <w:rsid w:val="00976EBE"/>
    <w:rsid w:val="009771A9"/>
    <w:rsid w:val="00977AAC"/>
    <w:rsid w:val="00977B82"/>
    <w:rsid w:val="00977D32"/>
    <w:rsid w:val="00980758"/>
    <w:rsid w:val="00981A15"/>
    <w:rsid w:val="00982A80"/>
    <w:rsid w:val="00983558"/>
    <w:rsid w:val="00983844"/>
    <w:rsid w:val="009838DC"/>
    <w:rsid w:val="00983B76"/>
    <w:rsid w:val="00985185"/>
    <w:rsid w:val="00985B04"/>
    <w:rsid w:val="009861A6"/>
    <w:rsid w:val="00986316"/>
    <w:rsid w:val="0098777C"/>
    <w:rsid w:val="00987CC7"/>
    <w:rsid w:val="00987D39"/>
    <w:rsid w:val="0099105F"/>
    <w:rsid w:val="009914E5"/>
    <w:rsid w:val="00991BB3"/>
    <w:rsid w:val="00991E9F"/>
    <w:rsid w:val="009926BF"/>
    <w:rsid w:val="00992A95"/>
    <w:rsid w:val="00993CBC"/>
    <w:rsid w:val="00994813"/>
    <w:rsid w:val="009961BF"/>
    <w:rsid w:val="00996802"/>
    <w:rsid w:val="00996B03"/>
    <w:rsid w:val="00996E9F"/>
    <w:rsid w:val="00997162"/>
    <w:rsid w:val="00997E44"/>
    <w:rsid w:val="009A053B"/>
    <w:rsid w:val="009A17CC"/>
    <w:rsid w:val="009A1B12"/>
    <w:rsid w:val="009A1CDA"/>
    <w:rsid w:val="009A5428"/>
    <w:rsid w:val="009A57A0"/>
    <w:rsid w:val="009A5BC4"/>
    <w:rsid w:val="009A6936"/>
    <w:rsid w:val="009B0071"/>
    <w:rsid w:val="009B02EE"/>
    <w:rsid w:val="009B02F1"/>
    <w:rsid w:val="009B2D75"/>
    <w:rsid w:val="009B2F08"/>
    <w:rsid w:val="009B315F"/>
    <w:rsid w:val="009B33C4"/>
    <w:rsid w:val="009B3BB5"/>
    <w:rsid w:val="009B47D7"/>
    <w:rsid w:val="009B5783"/>
    <w:rsid w:val="009B5C10"/>
    <w:rsid w:val="009B6663"/>
    <w:rsid w:val="009B700A"/>
    <w:rsid w:val="009B7BDF"/>
    <w:rsid w:val="009C16E4"/>
    <w:rsid w:val="009C17D7"/>
    <w:rsid w:val="009C1845"/>
    <w:rsid w:val="009C25D7"/>
    <w:rsid w:val="009C2870"/>
    <w:rsid w:val="009C674C"/>
    <w:rsid w:val="009C72CF"/>
    <w:rsid w:val="009C7350"/>
    <w:rsid w:val="009D11DF"/>
    <w:rsid w:val="009D13A6"/>
    <w:rsid w:val="009D20DF"/>
    <w:rsid w:val="009D3A77"/>
    <w:rsid w:val="009D3E81"/>
    <w:rsid w:val="009D4DCF"/>
    <w:rsid w:val="009D4F6C"/>
    <w:rsid w:val="009D56E2"/>
    <w:rsid w:val="009D574F"/>
    <w:rsid w:val="009D59A6"/>
    <w:rsid w:val="009D67FA"/>
    <w:rsid w:val="009D68C4"/>
    <w:rsid w:val="009D70E1"/>
    <w:rsid w:val="009D71AF"/>
    <w:rsid w:val="009D73F2"/>
    <w:rsid w:val="009D7405"/>
    <w:rsid w:val="009D7D11"/>
    <w:rsid w:val="009E0795"/>
    <w:rsid w:val="009E07CE"/>
    <w:rsid w:val="009E0F23"/>
    <w:rsid w:val="009E12DE"/>
    <w:rsid w:val="009E1D34"/>
    <w:rsid w:val="009E1E36"/>
    <w:rsid w:val="009E1FB8"/>
    <w:rsid w:val="009E2EE5"/>
    <w:rsid w:val="009E30D6"/>
    <w:rsid w:val="009E3CA4"/>
    <w:rsid w:val="009E3DC4"/>
    <w:rsid w:val="009E42B4"/>
    <w:rsid w:val="009E4948"/>
    <w:rsid w:val="009E4A3A"/>
    <w:rsid w:val="009E4ADB"/>
    <w:rsid w:val="009E4C0C"/>
    <w:rsid w:val="009E510D"/>
    <w:rsid w:val="009E524A"/>
    <w:rsid w:val="009E53B2"/>
    <w:rsid w:val="009E5D8B"/>
    <w:rsid w:val="009E6151"/>
    <w:rsid w:val="009E616C"/>
    <w:rsid w:val="009E6B0B"/>
    <w:rsid w:val="009E6CA7"/>
    <w:rsid w:val="009E7158"/>
    <w:rsid w:val="009E7646"/>
    <w:rsid w:val="009E769C"/>
    <w:rsid w:val="009E78CB"/>
    <w:rsid w:val="009F013E"/>
    <w:rsid w:val="009F08BC"/>
    <w:rsid w:val="009F1491"/>
    <w:rsid w:val="009F214D"/>
    <w:rsid w:val="009F242B"/>
    <w:rsid w:val="009F24AE"/>
    <w:rsid w:val="009F254D"/>
    <w:rsid w:val="009F265F"/>
    <w:rsid w:val="009F303D"/>
    <w:rsid w:val="009F4356"/>
    <w:rsid w:val="009F4C27"/>
    <w:rsid w:val="009F4FE6"/>
    <w:rsid w:val="009F55A1"/>
    <w:rsid w:val="009F562E"/>
    <w:rsid w:val="009F5CC0"/>
    <w:rsid w:val="009F6C34"/>
    <w:rsid w:val="009F71C5"/>
    <w:rsid w:val="009F7211"/>
    <w:rsid w:val="009F7463"/>
    <w:rsid w:val="009F7F5F"/>
    <w:rsid w:val="00A00186"/>
    <w:rsid w:val="00A00824"/>
    <w:rsid w:val="00A00E69"/>
    <w:rsid w:val="00A01B17"/>
    <w:rsid w:val="00A02E9F"/>
    <w:rsid w:val="00A03210"/>
    <w:rsid w:val="00A03672"/>
    <w:rsid w:val="00A03AAB"/>
    <w:rsid w:val="00A03B3C"/>
    <w:rsid w:val="00A05D16"/>
    <w:rsid w:val="00A060FA"/>
    <w:rsid w:val="00A06538"/>
    <w:rsid w:val="00A0685C"/>
    <w:rsid w:val="00A06EB6"/>
    <w:rsid w:val="00A06FE6"/>
    <w:rsid w:val="00A0701B"/>
    <w:rsid w:val="00A07682"/>
    <w:rsid w:val="00A10A01"/>
    <w:rsid w:val="00A10D53"/>
    <w:rsid w:val="00A1150B"/>
    <w:rsid w:val="00A1185F"/>
    <w:rsid w:val="00A11BC8"/>
    <w:rsid w:val="00A12230"/>
    <w:rsid w:val="00A126B7"/>
    <w:rsid w:val="00A12AB0"/>
    <w:rsid w:val="00A1347F"/>
    <w:rsid w:val="00A14217"/>
    <w:rsid w:val="00A1451A"/>
    <w:rsid w:val="00A150B5"/>
    <w:rsid w:val="00A1529E"/>
    <w:rsid w:val="00A15521"/>
    <w:rsid w:val="00A155DC"/>
    <w:rsid w:val="00A15A8A"/>
    <w:rsid w:val="00A15DDD"/>
    <w:rsid w:val="00A15E59"/>
    <w:rsid w:val="00A17DF2"/>
    <w:rsid w:val="00A20F38"/>
    <w:rsid w:val="00A210C8"/>
    <w:rsid w:val="00A210DE"/>
    <w:rsid w:val="00A2147E"/>
    <w:rsid w:val="00A2175F"/>
    <w:rsid w:val="00A22BB2"/>
    <w:rsid w:val="00A2335E"/>
    <w:rsid w:val="00A2337C"/>
    <w:rsid w:val="00A244C9"/>
    <w:rsid w:val="00A24832"/>
    <w:rsid w:val="00A258A8"/>
    <w:rsid w:val="00A25F1C"/>
    <w:rsid w:val="00A2675A"/>
    <w:rsid w:val="00A268A9"/>
    <w:rsid w:val="00A27062"/>
    <w:rsid w:val="00A27AF7"/>
    <w:rsid w:val="00A27D15"/>
    <w:rsid w:val="00A303F7"/>
    <w:rsid w:val="00A30A81"/>
    <w:rsid w:val="00A310EF"/>
    <w:rsid w:val="00A3135E"/>
    <w:rsid w:val="00A3195A"/>
    <w:rsid w:val="00A322AC"/>
    <w:rsid w:val="00A322B1"/>
    <w:rsid w:val="00A32B77"/>
    <w:rsid w:val="00A33175"/>
    <w:rsid w:val="00A3318A"/>
    <w:rsid w:val="00A3328B"/>
    <w:rsid w:val="00A332A8"/>
    <w:rsid w:val="00A33554"/>
    <w:rsid w:val="00A348A1"/>
    <w:rsid w:val="00A3551D"/>
    <w:rsid w:val="00A35E8E"/>
    <w:rsid w:val="00A36625"/>
    <w:rsid w:val="00A3664C"/>
    <w:rsid w:val="00A36733"/>
    <w:rsid w:val="00A36C42"/>
    <w:rsid w:val="00A36D9E"/>
    <w:rsid w:val="00A37188"/>
    <w:rsid w:val="00A402EB"/>
    <w:rsid w:val="00A40762"/>
    <w:rsid w:val="00A40CE6"/>
    <w:rsid w:val="00A4276A"/>
    <w:rsid w:val="00A4286B"/>
    <w:rsid w:val="00A433C8"/>
    <w:rsid w:val="00A43936"/>
    <w:rsid w:val="00A43A62"/>
    <w:rsid w:val="00A44287"/>
    <w:rsid w:val="00A45356"/>
    <w:rsid w:val="00A465E6"/>
    <w:rsid w:val="00A477B8"/>
    <w:rsid w:val="00A47AB2"/>
    <w:rsid w:val="00A47D6E"/>
    <w:rsid w:val="00A50934"/>
    <w:rsid w:val="00A50D0F"/>
    <w:rsid w:val="00A51029"/>
    <w:rsid w:val="00A514EA"/>
    <w:rsid w:val="00A51D33"/>
    <w:rsid w:val="00A52F34"/>
    <w:rsid w:val="00A53179"/>
    <w:rsid w:val="00A54490"/>
    <w:rsid w:val="00A55620"/>
    <w:rsid w:val="00A55713"/>
    <w:rsid w:val="00A55B54"/>
    <w:rsid w:val="00A55D43"/>
    <w:rsid w:val="00A5605C"/>
    <w:rsid w:val="00A56A03"/>
    <w:rsid w:val="00A57889"/>
    <w:rsid w:val="00A57B81"/>
    <w:rsid w:val="00A57D41"/>
    <w:rsid w:val="00A61221"/>
    <w:rsid w:val="00A612B9"/>
    <w:rsid w:val="00A620F8"/>
    <w:rsid w:val="00A62F0E"/>
    <w:rsid w:val="00A63C0A"/>
    <w:rsid w:val="00A63ED1"/>
    <w:rsid w:val="00A64429"/>
    <w:rsid w:val="00A65F3C"/>
    <w:rsid w:val="00A6627B"/>
    <w:rsid w:val="00A6693F"/>
    <w:rsid w:val="00A67312"/>
    <w:rsid w:val="00A67401"/>
    <w:rsid w:val="00A67ACD"/>
    <w:rsid w:val="00A67D31"/>
    <w:rsid w:val="00A67F5F"/>
    <w:rsid w:val="00A7014E"/>
    <w:rsid w:val="00A714FC"/>
    <w:rsid w:val="00A71EA4"/>
    <w:rsid w:val="00A72003"/>
    <w:rsid w:val="00A72A44"/>
    <w:rsid w:val="00A7352D"/>
    <w:rsid w:val="00A74306"/>
    <w:rsid w:val="00A74EB6"/>
    <w:rsid w:val="00A75AA5"/>
    <w:rsid w:val="00A768E2"/>
    <w:rsid w:val="00A77A62"/>
    <w:rsid w:val="00A77B38"/>
    <w:rsid w:val="00A80801"/>
    <w:rsid w:val="00A80F12"/>
    <w:rsid w:val="00A820B1"/>
    <w:rsid w:val="00A8273A"/>
    <w:rsid w:val="00A843DE"/>
    <w:rsid w:val="00A85606"/>
    <w:rsid w:val="00A8567E"/>
    <w:rsid w:val="00A85BA7"/>
    <w:rsid w:val="00A86020"/>
    <w:rsid w:val="00A86890"/>
    <w:rsid w:val="00A8713A"/>
    <w:rsid w:val="00A878C9"/>
    <w:rsid w:val="00A87B33"/>
    <w:rsid w:val="00A87C11"/>
    <w:rsid w:val="00A90058"/>
    <w:rsid w:val="00A908EF"/>
    <w:rsid w:val="00A909D8"/>
    <w:rsid w:val="00A915E8"/>
    <w:rsid w:val="00A916CA"/>
    <w:rsid w:val="00A91B26"/>
    <w:rsid w:val="00A91B7A"/>
    <w:rsid w:val="00A920CD"/>
    <w:rsid w:val="00A92CEC"/>
    <w:rsid w:val="00A93716"/>
    <w:rsid w:val="00A938E4"/>
    <w:rsid w:val="00A93BD9"/>
    <w:rsid w:val="00A93CBA"/>
    <w:rsid w:val="00A94B5A"/>
    <w:rsid w:val="00A94D72"/>
    <w:rsid w:val="00A9529B"/>
    <w:rsid w:val="00A95372"/>
    <w:rsid w:val="00A955B9"/>
    <w:rsid w:val="00A95C82"/>
    <w:rsid w:val="00A963B9"/>
    <w:rsid w:val="00A96450"/>
    <w:rsid w:val="00A96CCE"/>
    <w:rsid w:val="00A9767B"/>
    <w:rsid w:val="00A9774F"/>
    <w:rsid w:val="00A97846"/>
    <w:rsid w:val="00AA00E6"/>
    <w:rsid w:val="00AA1C43"/>
    <w:rsid w:val="00AA2F35"/>
    <w:rsid w:val="00AA3A7B"/>
    <w:rsid w:val="00AA4163"/>
    <w:rsid w:val="00AA4240"/>
    <w:rsid w:val="00AA457E"/>
    <w:rsid w:val="00AA45CA"/>
    <w:rsid w:val="00AA51F1"/>
    <w:rsid w:val="00AA5207"/>
    <w:rsid w:val="00AA5AAD"/>
    <w:rsid w:val="00AA5B06"/>
    <w:rsid w:val="00AA6FAA"/>
    <w:rsid w:val="00AA7014"/>
    <w:rsid w:val="00AA75AC"/>
    <w:rsid w:val="00AA7BC3"/>
    <w:rsid w:val="00AB006E"/>
    <w:rsid w:val="00AB0101"/>
    <w:rsid w:val="00AB0A6F"/>
    <w:rsid w:val="00AB17B4"/>
    <w:rsid w:val="00AB1A19"/>
    <w:rsid w:val="00AB218B"/>
    <w:rsid w:val="00AB27CA"/>
    <w:rsid w:val="00AB28F8"/>
    <w:rsid w:val="00AB2EAA"/>
    <w:rsid w:val="00AB3403"/>
    <w:rsid w:val="00AB375A"/>
    <w:rsid w:val="00AB47F9"/>
    <w:rsid w:val="00AB5203"/>
    <w:rsid w:val="00AB5FC4"/>
    <w:rsid w:val="00AB72BE"/>
    <w:rsid w:val="00AB7875"/>
    <w:rsid w:val="00AB79BA"/>
    <w:rsid w:val="00AB7A58"/>
    <w:rsid w:val="00AB7E10"/>
    <w:rsid w:val="00AC1E3D"/>
    <w:rsid w:val="00AC2CF8"/>
    <w:rsid w:val="00AC2F9C"/>
    <w:rsid w:val="00AC3BBF"/>
    <w:rsid w:val="00AC3DA3"/>
    <w:rsid w:val="00AC42A4"/>
    <w:rsid w:val="00AC45E7"/>
    <w:rsid w:val="00AC4A1B"/>
    <w:rsid w:val="00AC5811"/>
    <w:rsid w:val="00AC62A7"/>
    <w:rsid w:val="00AC66EB"/>
    <w:rsid w:val="00AC6B51"/>
    <w:rsid w:val="00AC6ED9"/>
    <w:rsid w:val="00AC6F8D"/>
    <w:rsid w:val="00AC70F2"/>
    <w:rsid w:val="00AC769A"/>
    <w:rsid w:val="00AC794A"/>
    <w:rsid w:val="00AC7B8D"/>
    <w:rsid w:val="00AC7CB0"/>
    <w:rsid w:val="00AD07D8"/>
    <w:rsid w:val="00AD0E00"/>
    <w:rsid w:val="00AD1610"/>
    <w:rsid w:val="00AD1994"/>
    <w:rsid w:val="00AD1C80"/>
    <w:rsid w:val="00AD227D"/>
    <w:rsid w:val="00AD2DB6"/>
    <w:rsid w:val="00AD2DD5"/>
    <w:rsid w:val="00AD324A"/>
    <w:rsid w:val="00AD37D2"/>
    <w:rsid w:val="00AD3C0D"/>
    <w:rsid w:val="00AD4DF1"/>
    <w:rsid w:val="00AD565D"/>
    <w:rsid w:val="00AD62D5"/>
    <w:rsid w:val="00AD6BB3"/>
    <w:rsid w:val="00AD7088"/>
    <w:rsid w:val="00AD7583"/>
    <w:rsid w:val="00AD779E"/>
    <w:rsid w:val="00AD7872"/>
    <w:rsid w:val="00AE016C"/>
    <w:rsid w:val="00AE0224"/>
    <w:rsid w:val="00AE057C"/>
    <w:rsid w:val="00AE09B5"/>
    <w:rsid w:val="00AE0A12"/>
    <w:rsid w:val="00AE170D"/>
    <w:rsid w:val="00AE291F"/>
    <w:rsid w:val="00AE3978"/>
    <w:rsid w:val="00AE3E4E"/>
    <w:rsid w:val="00AE46CC"/>
    <w:rsid w:val="00AE4B09"/>
    <w:rsid w:val="00AE506D"/>
    <w:rsid w:val="00AE5B18"/>
    <w:rsid w:val="00AE5C3A"/>
    <w:rsid w:val="00AE6F2A"/>
    <w:rsid w:val="00AE74EA"/>
    <w:rsid w:val="00AE774C"/>
    <w:rsid w:val="00AF121E"/>
    <w:rsid w:val="00AF1799"/>
    <w:rsid w:val="00AF1A63"/>
    <w:rsid w:val="00AF2DB3"/>
    <w:rsid w:val="00AF2F10"/>
    <w:rsid w:val="00AF36F4"/>
    <w:rsid w:val="00AF376D"/>
    <w:rsid w:val="00AF38FA"/>
    <w:rsid w:val="00AF42F0"/>
    <w:rsid w:val="00AF458D"/>
    <w:rsid w:val="00AF4BEC"/>
    <w:rsid w:val="00AF57AF"/>
    <w:rsid w:val="00AF5E0C"/>
    <w:rsid w:val="00AF6311"/>
    <w:rsid w:val="00AF69C1"/>
    <w:rsid w:val="00AF7145"/>
    <w:rsid w:val="00AF7AF6"/>
    <w:rsid w:val="00B0027B"/>
    <w:rsid w:val="00B00779"/>
    <w:rsid w:val="00B01DB4"/>
    <w:rsid w:val="00B01F4A"/>
    <w:rsid w:val="00B0210D"/>
    <w:rsid w:val="00B02384"/>
    <w:rsid w:val="00B03918"/>
    <w:rsid w:val="00B03BAD"/>
    <w:rsid w:val="00B04DB6"/>
    <w:rsid w:val="00B0519A"/>
    <w:rsid w:val="00B05B64"/>
    <w:rsid w:val="00B0724A"/>
    <w:rsid w:val="00B07C94"/>
    <w:rsid w:val="00B1020B"/>
    <w:rsid w:val="00B1055F"/>
    <w:rsid w:val="00B107A2"/>
    <w:rsid w:val="00B10CCA"/>
    <w:rsid w:val="00B11417"/>
    <w:rsid w:val="00B117D9"/>
    <w:rsid w:val="00B13039"/>
    <w:rsid w:val="00B13317"/>
    <w:rsid w:val="00B13A23"/>
    <w:rsid w:val="00B13B94"/>
    <w:rsid w:val="00B14400"/>
    <w:rsid w:val="00B14604"/>
    <w:rsid w:val="00B147F4"/>
    <w:rsid w:val="00B14D5C"/>
    <w:rsid w:val="00B1588E"/>
    <w:rsid w:val="00B1641D"/>
    <w:rsid w:val="00B16F84"/>
    <w:rsid w:val="00B17009"/>
    <w:rsid w:val="00B175F3"/>
    <w:rsid w:val="00B17742"/>
    <w:rsid w:val="00B20E18"/>
    <w:rsid w:val="00B222B2"/>
    <w:rsid w:val="00B22AE0"/>
    <w:rsid w:val="00B2367C"/>
    <w:rsid w:val="00B237D8"/>
    <w:rsid w:val="00B23D88"/>
    <w:rsid w:val="00B2494B"/>
    <w:rsid w:val="00B24ECB"/>
    <w:rsid w:val="00B26DED"/>
    <w:rsid w:val="00B26EE9"/>
    <w:rsid w:val="00B276C6"/>
    <w:rsid w:val="00B277BA"/>
    <w:rsid w:val="00B30723"/>
    <w:rsid w:val="00B30A03"/>
    <w:rsid w:val="00B30FCF"/>
    <w:rsid w:val="00B31478"/>
    <w:rsid w:val="00B31616"/>
    <w:rsid w:val="00B318DA"/>
    <w:rsid w:val="00B3203F"/>
    <w:rsid w:val="00B328A6"/>
    <w:rsid w:val="00B32CD8"/>
    <w:rsid w:val="00B32F8B"/>
    <w:rsid w:val="00B335F0"/>
    <w:rsid w:val="00B33762"/>
    <w:rsid w:val="00B33ADF"/>
    <w:rsid w:val="00B33CD9"/>
    <w:rsid w:val="00B3553D"/>
    <w:rsid w:val="00B36377"/>
    <w:rsid w:val="00B3657A"/>
    <w:rsid w:val="00B365BC"/>
    <w:rsid w:val="00B37276"/>
    <w:rsid w:val="00B3728A"/>
    <w:rsid w:val="00B37C8B"/>
    <w:rsid w:val="00B37FF9"/>
    <w:rsid w:val="00B40BBA"/>
    <w:rsid w:val="00B40CEE"/>
    <w:rsid w:val="00B40E08"/>
    <w:rsid w:val="00B4163C"/>
    <w:rsid w:val="00B41822"/>
    <w:rsid w:val="00B41CC5"/>
    <w:rsid w:val="00B4207B"/>
    <w:rsid w:val="00B45318"/>
    <w:rsid w:val="00B4590C"/>
    <w:rsid w:val="00B45F7B"/>
    <w:rsid w:val="00B462BA"/>
    <w:rsid w:val="00B4776B"/>
    <w:rsid w:val="00B47CD2"/>
    <w:rsid w:val="00B50007"/>
    <w:rsid w:val="00B5086F"/>
    <w:rsid w:val="00B51275"/>
    <w:rsid w:val="00B51806"/>
    <w:rsid w:val="00B52337"/>
    <w:rsid w:val="00B538D4"/>
    <w:rsid w:val="00B53A9B"/>
    <w:rsid w:val="00B53B28"/>
    <w:rsid w:val="00B5402F"/>
    <w:rsid w:val="00B54995"/>
    <w:rsid w:val="00B552A6"/>
    <w:rsid w:val="00B55588"/>
    <w:rsid w:val="00B560FD"/>
    <w:rsid w:val="00B56F2C"/>
    <w:rsid w:val="00B56F6A"/>
    <w:rsid w:val="00B576A6"/>
    <w:rsid w:val="00B60386"/>
    <w:rsid w:val="00B60676"/>
    <w:rsid w:val="00B60D0A"/>
    <w:rsid w:val="00B613DF"/>
    <w:rsid w:val="00B624CF"/>
    <w:rsid w:val="00B625A0"/>
    <w:rsid w:val="00B62ED1"/>
    <w:rsid w:val="00B63140"/>
    <w:rsid w:val="00B63FB4"/>
    <w:rsid w:val="00B64F3E"/>
    <w:rsid w:val="00B64F9E"/>
    <w:rsid w:val="00B64FEF"/>
    <w:rsid w:val="00B65368"/>
    <w:rsid w:val="00B6536D"/>
    <w:rsid w:val="00B658B2"/>
    <w:rsid w:val="00B65D5A"/>
    <w:rsid w:val="00B66576"/>
    <w:rsid w:val="00B6746E"/>
    <w:rsid w:val="00B7061E"/>
    <w:rsid w:val="00B72FE6"/>
    <w:rsid w:val="00B732C9"/>
    <w:rsid w:val="00B732FB"/>
    <w:rsid w:val="00B7370F"/>
    <w:rsid w:val="00B73A07"/>
    <w:rsid w:val="00B73F57"/>
    <w:rsid w:val="00B73FD0"/>
    <w:rsid w:val="00B7441B"/>
    <w:rsid w:val="00B74689"/>
    <w:rsid w:val="00B74F04"/>
    <w:rsid w:val="00B7524C"/>
    <w:rsid w:val="00B7547F"/>
    <w:rsid w:val="00B764A1"/>
    <w:rsid w:val="00B764DA"/>
    <w:rsid w:val="00B77A31"/>
    <w:rsid w:val="00B77D2B"/>
    <w:rsid w:val="00B81062"/>
    <w:rsid w:val="00B8183E"/>
    <w:rsid w:val="00B81B8D"/>
    <w:rsid w:val="00B81BAB"/>
    <w:rsid w:val="00B81DE1"/>
    <w:rsid w:val="00B82260"/>
    <w:rsid w:val="00B824E6"/>
    <w:rsid w:val="00B83158"/>
    <w:rsid w:val="00B83291"/>
    <w:rsid w:val="00B83B2E"/>
    <w:rsid w:val="00B83FA1"/>
    <w:rsid w:val="00B85E2C"/>
    <w:rsid w:val="00B85EB0"/>
    <w:rsid w:val="00B86772"/>
    <w:rsid w:val="00B86C49"/>
    <w:rsid w:val="00B86CDC"/>
    <w:rsid w:val="00B86E8F"/>
    <w:rsid w:val="00B87252"/>
    <w:rsid w:val="00B87655"/>
    <w:rsid w:val="00B87734"/>
    <w:rsid w:val="00B87EA3"/>
    <w:rsid w:val="00B90026"/>
    <w:rsid w:val="00B90666"/>
    <w:rsid w:val="00B909B6"/>
    <w:rsid w:val="00B90DBB"/>
    <w:rsid w:val="00B910A6"/>
    <w:rsid w:val="00B910BC"/>
    <w:rsid w:val="00B913F8"/>
    <w:rsid w:val="00B91CB1"/>
    <w:rsid w:val="00B91F0B"/>
    <w:rsid w:val="00B92261"/>
    <w:rsid w:val="00B92AA3"/>
    <w:rsid w:val="00B92B8B"/>
    <w:rsid w:val="00B92D82"/>
    <w:rsid w:val="00B9352D"/>
    <w:rsid w:val="00B9389E"/>
    <w:rsid w:val="00B9395D"/>
    <w:rsid w:val="00B93B94"/>
    <w:rsid w:val="00B93C22"/>
    <w:rsid w:val="00B93D8B"/>
    <w:rsid w:val="00B94436"/>
    <w:rsid w:val="00B947CD"/>
    <w:rsid w:val="00B94C2E"/>
    <w:rsid w:val="00B95768"/>
    <w:rsid w:val="00B97895"/>
    <w:rsid w:val="00B979C6"/>
    <w:rsid w:val="00B97B37"/>
    <w:rsid w:val="00B97B9E"/>
    <w:rsid w:val="00B97BC0"/>
    <w:rsid w:val="00B97C10"/>
    <w:rsid w:val="00BA1395"/>
    <w:rsid w:val="00BA1A9E"/>
    <w:rsid w:val="00BA2686"/>
    <w:rsid w:val="00BA270D"/>
    <w:rsid w:val="00BA27C8"/>
    <w:rsid w:val="00BA2CE9"/>
    <w:rsid w:val="00BA3336"/>
    <w:rsid w:val="00BA3601"/>
    <w:rsid w:val="00BA360E"/>
    <w:rsid w:val="00BA4410"/>
    <w:rsid w:val="00BA44F6"/>
    <w:rsid w:val="00BA4CAB"/>
    <w:rsid w:val="00BA5061"/>
    <w:rsid w:val="00BA56FC"/>
    <w:rsid w:val="00BA687B"/>
    <w:rsid w:val="00BA6958"/>
    <w:rsid w:val="00BA69A2"/>
    <w:rsid w:val="00BA6BF0"/>
    <w:rsid w:val="00BA6FA2"/>
    <w:rsid w:val="00BA702C"/>
    <w:rsid w:val="00BA72C9"/>
    <w:rsid w:val="00BA73ED"/>
    <w:rsid w:val="00BA7808"/>
    <w:rsid w:val="00BA792B"/>
    <w:rsid w:val="00BB2055"/>
    <w:rsid w:val="00BB2B5F"/>
    <w:rsid w:val="00BB302C"/>
    <w:rsid w:val="00BB3AF0"/>
    <w:rsid w:val="00BB3D65"/>
    <w:rsid w:val="00BB3F04"/>
    <w:rsid w:val="00BB4C41"/>
    <w:rsid w:val="00BB4F47"/>
    <w:rsid w:val="00BB4F69"/>
    <w:rsid w:val="00BB5346"/>
    <w:rsid w:val="00BB5C9F"/>
    <w:rsid w:val="00BB6923"/>
    <w:rsid w:val="00BB792D"/>
    <w:rsid w:val="00BC017E"/>
    <w:rsid w:val="00BC0F5B"/>
    <w:rsid w:val="00BC1392"/>
    <w:rsid w:val="00BC1E73"/>
    <w:rsid w:val="00BC2175"/>
    <w:rsid w:val="00BC22A0"/>
    <w:rsid w:val="00BC2A9C"/>
    <w:rsid w:val="00BC31FD"/>
    <w:rsid w:val="00BC38A4"/>
    <w:rsid w:val="00BC4622"/>
    <w:rsid w:val="00BC6724"/>
    <w:rsid w:val="00BC7745"/>
    <w:rsid w:val="00BC7759"/>
    <w:rsid w:val="00BD0597"/>
    <w:rsid w:val="00BD0BBA"/>
    <w:rsid w:val="00BD1288"/>
    <w:rsid w:val="00BD128E"/>
    <w:rsid w:val="00BD1B0B"/>
    <w:rsid w:val="00BD1CD7"/>
    <w:rsid w:val="00BD1EBA"/>
    <w:rsid w:val="00BD1F15"/>
    <w:rsid w:val="00BD2A7F"/>
    <w:rsid w:val="00BD3A64"/>
    <w:rsid w:val="00BD402A"/>
    <w:rsid w:val="00BD42D9"/>
    <w:rsid w:val="00BD496C"/>
    <w:rsid w:val="00BD5D46"/>
    <w:rsid w:val="00BD785B"/>
    <w:rsid w:val="00BD7B29"/>
    <w:rsid w:val="00BD7BA8"/>
    <w:rsid w:val="00BE07C0"/>
    <w:rsid w:val="00BE2D83"/>
    <w:rsid w:val="00BE2EF0"/>
    <w:rsid w:val="00BE46A9"/>
    <w:rsid w:val="00BE57BA"/>
    <w:rsid w:val="00BE599B"/>
    <w:rsid w:val="00BE5AA7"/>
    <w:rsid w:val="00BE7896"/>
    <w:rsid w:val="00BF0142"/>
    <w:rsid w:val="00BF0510"/>
    <w:rsid w:val="00BF05E0"/>
    <w:rsid w:val="00BF0B74"/>
    <w:rsid w:val="00BF14B0"/>
    <w:rsid w:val="00BF201C"/>
    <w:rsid w:val="00BF229A"/>
    <w:rsid w:val="00BF2DEC"/>
    <w:rsid w:val="00BF2E19"/>
    <w:rsid w:val="00BF33DC"/>
    <w:rsid w:val="00BF38B4"/>
    <w:rsid w:val="00BF396A"/>
    <w:rsid w:val="00BF3B3E"/>
    <w:rsid w:val="00BF40AF"/>
    <w:rsid w:val="00BF427F"/>
    <w:rsid w:val="00BF4997"/>
    <w:rsid w:val="00BF4A03"/>
    <w:rsid w:val="00BF5074"/>
    <w:rsid w:val="00BF58A6"/>
    <w:rsid w:val="00BF69D5"/>
    <w:rsid w:val="00BF6C4F"/>
    <w:rsid w:val="00BF7005"/>
    <w:rsid w:val="00BF71F4"/>
    <w:rsid w:val="00BF7355"/>
    <w:rsid w:val="00C004FB"/>
    <w:rsid w:val="00C00655"/>
    <w:rsid w:val="00C00733"/>
    <w:rsid w:val="00C01889"/>
    <w:rsid w:val="00C0292D"/>
    <w:rsid w:val="00C0293F"/>
    <w:rsid w:val="00C03B8C"/>
    <w:rsid w:val="00C04400"/>
    <w:rsid w:val="00C04B92"/>
    <w:rsid w:val="00C04C77"/>
    <w:rsid w:val="00C04FC8"/>
    <w:rsid w:val="00C0539B"/>
    <w:rsid w:val="00C057A7"/>
    <w:rsid w:val="00C0663F"/>
    <w:rsid w:val="00C06BD4"/>
    <w:rsid w:val="00C07094"/>
    <w:rsid w:val="00C075E6"/>
    <w:rsid w:val="00C07A36"/>
    <w:rsid w:val="00C07B2D"/>
    <w:rsid w:val="00C07BCC"/>
    <w:rsid w:val="00C100C3"/>
    <w:rsid w:val="00C10D64"/>
    <w:rsid w:val="00C11180"/>
    <w:rsid w:val="00C11B22"/>
    <w:rsid w:val="00C12EE2"/>
    <w:rsid w:val="00C12EEA"/>
    <w:rsid w:val="00C135F3"/>
    <w:rsid w:val="00C144B4"/>
    <w:rsid w:val="00C1482C"/>
    <w:rsid w:val="00C14D43"/>
    <w:rsid w:val="00C14EC9"/>
    <w:rsid w:val="00C14F22"/>
    <w:rsid w:val="00C15CE3"/>
    <w:rsid w:val="00C16D79"/>
    <w:rsid w:val="00C16EEF"/>
    <w:rsid w:val="00C17555"/>
    <w:rsid w:val="00C176D8"/>
    <w:rsid w:val="00C17809"/>
    <w:rsid w:val="00C17E97"/>
    <w:rsid w:val="00C201D5"/>
    <w:rsid w:val="00C20A56"/>
    <w:rsid w:val="00C20DE7"/>
    <w:rsid w:val="00C21D30"/>
    <w:rsid w:val="00C22654"/>
    <w:rsid w:val="00C23155"/>
    <w:rsid w:val="00C234F6"/>
    <w:rsid w:val="00C23959"/>
    <w:rsid w:val="00C240E3"/>
    <w:rsid w:val="00C24AA6"/>
    <w:rsid w:val="00C252DA"/>
    <w:rsid w:val="00C257F2"/>
    <w:rsid w:val="00C25CEE"/>
    <w:rsid w:val="00C26396"/>
    <w:rsid w:val="00C26A37"/>
    <w:rsid w:val="00C26D40"/>
    <w:rsid w:val="00C27524"/>
    <w:rsid w:val="00C309C0"/>
    <w:rsid w:val="00C30D5A"/>
    <w:rsid w:val="00C316D4"/>
    <w:rsid w:val="00C31896"/>
    <w:rsid w:val="00C31B81"/>
    <w:rsid w:val="00C323CB"/>
    <w:rsid w:val="00C32787"/>
    <w:rsid w:val="00C32B83"/>
    <w:rsid w:val="00C32CA1"/>
    <w:rsid w:val="00C331F4"/>
    <w:rsid w:val="00C33394"/>
    <w:rsid w:val="00C33B14"/>
    <w:rsid w:val="00C33B6A"/>
    <w:rsid w:val="00C3627B"/>
    <w:rsid w:val="00C36D8B"/>
    <w:rsid w:val="00C36F4B"/>
    <w:rsid w:val="00C37D33"/>
    <w:rsid w:val="00C401FE"/>
    <w:rsid w:val="00C40B39"/>
    <w:rsid w:val="00C41589"/>
    <w:rsid w:val="00C4212D"/>
    <w:rsid w:val="00C426B4"/>
    <w:rsid w:val="00C4294E"/>
    <w:rsid w:val="00C42A71"/>
    <w:rsid w:val="00C42EC7"/>
    <w:rsid w:val="00C42FE4"/>
    <w:rsid w:val="00C432DD"/>
    <w:rsid w:val="00C43EA1"/>
    <w:rsid w:val="00C44394"/>
    <w:rsid w:val="00C44DA9"/>
    <w:rsid w:val="00C45743"/>
    <w:rsid w:val="00C45C1F"/>
    <w:rsid w:val="00C46B5F"/>
    <w:rsid w:val="00C46B90"/>
    <w:rsid w:val="00C46BF1"/>
    <w:rsid w:val="00C46EDB"/>
    <w:rsid w:val="00C47060"/>
    <w:rsid w:val="00C470F2"/>
    <w:rsid w:val="00C47456"/>
    <w:rsid w:val="00C50254"/>
    <w:rsid w:val="00C50C0A"/>
    <w:rsid w:val="00C50C9A"/>
    <w:rsid w:val="00C51104"/>
    <w:rsid w:val="00C51129"/>
    <w:rsid w:val="00C517DA"/>
    <w:rsid w:val="00C5263C"/>
    <w:rsid w:val="00C52A0D"/>
    <w:rsid w:val="00C52DE9"/>
    <w:rsid w:val="00C534AC"/>
    <w:rsid w:val="00C53778"/>
    <w:rsid w:val="00C54023"/>
    <w:rsid w:val="00C5519A"/>
    <w:rsid w:val="00C5652C"/>
    <w:rsid w:val="00C56AC0"/>
    <w:rsid w:val="00C60269"/>
    <w:rsid w:val="00C604B1"/>
    <w:rsid w:val="00C60E0A"/>
    <w:rsid w:val="00C61041"/>
    <w:rsid w:val="00C613D3"/>
    <w:rsid w:val="00C61406"/>
    <w:rsid w:val="00C61A30"/>
    <w:rsid w:val="00C61F97"/>
    <w:rsid w:val="00C64105"/>
    <w:rsid w:val="00C64160"/>
    <w:rsid w:val="00C6471E"/>
    <w:rsid w:val="00C65038"/>
    <w:rsid w:val="00C65721"/>
    <w:rsid w:val="00C6579B"/>
    <w:rsid w:val="00C658F2"/>
    <w:rsid w:val="00C66C95"/>
    <w:rsid w:val="00C673AC"/>
    <w:rsid w:val="00C6792D"/>
    <w:rsid w:val="00C67952"/>
    <w:rsid w:val="00C706E7"/>
    <w:rsid w:val="00C70915"/>
    <w:rsid w:val="00C70F10"/>
    <w:rsid w:val="00C70FB3"/>
    <w:rsid w:val="00C7106D"/>
    <w:rsid w:val="00C71E37"/>
    <w:rsid w:val="00C71EEC"/>
    <w:rsid w:val="00C72F9B"/>
    <w:rsid w:val="00C734A6"/>
    <w:rsid w:val="00C73A57"/>
    <w:rsid w:val="00C74240"/>
    <w:rsid w:val="00C7470D"/>
    <w:rsid w:val="00C748F2"/>
    <w:rsid w:val="00C7492E"/>
    <w:rsid w:val="00C75651"/>
    <w:rsid w:val="00C75FE0"/>
    <w:rsid w:val="00C7654F"/>
    <w:rsid w:val="00C76B6C"/>
    <w:rsid w:val="00C7721D"/>
    <w:rsid w:val="00C811BB"/>
    <w:rsid w:val="00C813E1"/>
    <w:rsid w:val="00C8194A"/>
    <w:rsid w:val="00C81ACA"/>
    <w:rsid w:val="00C81E95"/>
    <w:rsid w:val="00C82839"/>
    <w:rsid w:val="00C82DEB"/>
    <w:rsid w:val="00C837D8"/>
    <w:rsid w:val="00C83ACE"/>
    <w:rsid w:val="00C844D1"/>
    <w:rsid w:val="00C847B5"/>
    <w:rsid w:val="00C84836"/>
    <w:rsid w:val="00C84880"/>
    <w:rsid w:val="00C8490D"/>
    <w:rsid w:val="00C84B67"/>
    <w:rsid w:val="00C84CA9"/>
    <w:rsid w:val="00C84D8B"/>
    <w:rsid w:val="00C84E62"/>
    <w:rsid w:val="00C858B0"/>
    <w:rsid w:val="00C85AD2"/>
    <w:rsid w:val="00C863C3"/>
    <w:rsid w:val="00C87271"/>
    <w:rsid w:val="00C87AD1"/>
    <w:rsid w:val="00C90E30"/>
    <w:rsid w:val="00C91E85"/>
    <w:rsid w:val="00C91ECD"/>
    <w:rsid w:val="00C91F5E"/>
    <w:rsid w:val="00C925B7"/>
    <w:rsid w:val="00C92BC7"/>
    <w:rsid w:val="00C92E66"/>
    <w:rsid w:val="00C94627"/>
    <w:rsid w:val="00C94BD9"/>
    <w:rsid w:val="00C94C87"/>
    <w:rsid w:val="00C94E7F"/>
    <w:rsid w:val="00C94F25"/>
    <w:rsid w:val="00C962FB"/>
    <w:rsid w:val="00C96484"/>
    <w:rsid w:val="00C97288"/>
    <w:rsid w:val="00C97426"/>
    <w:rsid w:val="00C977EC"/>
    <w:rsid w:val="00CA05CF"/>
    <w:rsid w:val="00CA08C7"/>
    <w:rsid w:val="00CA0988"/>
    <w:rsid w:val="00CA0A0B"/>
    <w:rsid w:val="00CA0AEC"/>
    <w:rsid w:val="00CA197C"/>
    <w:rsid w:val="00CA19CB"/>
    <w:rsid w:val="00CA1A62"/>
    <w:rsid w:val="00CA1FBA"/>
    <w:rsid w:val="00CA2336"/>
    <w:rsid w:val="00CA250A"/>
    <w:rsid w:val="00CA31DF"/>
    <w:rsid w:val="00CA3AD4"/>
    <w:rsid w:val="00CA47E3"/>
    <w:rsid w:val="00CA4E7F"/>
    <w:rsid w:val="00CA566B"/>
    <w:rsid w:val="00CA5D92"/>
    <w:rsid w:val="00CA62E0"/>
    <w:rsid w:val="00CA6967"/>
    <w:rsid w:val="00CA70F3"/>
    <w:rsid w:val="00CA7E87"/>
    <w:rsid w:val="00CB0AA7"/>
    <w:rsid w:val="00CB10E3"/>
    <w:rsid w:val="00CB1296"/>
    <w:rsid w:val="00CB1421"/>
    <w:rsid w:val="00CB19BA"/>
    <w:rsid w:val="00CB1CB8"/>
    <w:rsid w:val="00CB1D5B"/>
    <w:rsid w:val="00CB34A3"/>
    <w:rsid w:val="00CB4026"/>
    <w:rsid w:val="00CB458E"/>
    <w:rsid w:val="00CB4BE2"/>
    <w:rsid w:val="00CB5D22"/>
    <w:rsid w:val="00CB691A"/>
    <w:rsid w:val="00CB6ACA"/>
    <w:rsid w:val="00CB739B"/>
    <w:rsid w:val="00CB74F9"/>
    <w:rsid w:val="00CB7884"/>
    <w:rsid w:val="00CB7FEC"/>
    <w:rsid w:val="00CC1226"/>
    <w:rsid w:val="00CC258E"/>
    <w:rsid w:val="00CC290D"/>
    <w:rsid w:val="00CC2A99"/>
    <w:rsid w:val="00CC2E0A"/>
    <w:rsid w:val="00CC338D"/>
    <w:rsid w:val="00CC33D4"/>
    <w:rsid w:val="00CC37CC"/>
    <w:rsid w:val="00CC424E"/>
    <w:rsid w:val="00CC4589"/>
    <w:rsid w:val="00CC45BA"/>
    <w:rsid w:val="00CC4DA5"/>
    <w:rsid w:val="00CC4F3D"/>
    <w:rsid w:val="00CC520B"/>
    <w:rsid w:val="00CC57EE"/>
    <w:rsid w:val="00CC5C5A"/>
    <w:rsid w:val="00CC64FB"/>
    <w:rsid w:val="00CC6704"/>
    <w:rsid w:val="00CC6A50"/>
    <w:rsid w:val="00CC714C"/>
    <w:rsid w:val="00CC792A"/>
    <w:rsid w:val="00CD063B"/>
    <w:rsid w:val="00CD08D2"/>
    <w:rsid w:val="00CD2394"/>
    <w:rsid w:val="00CD245A"/>
    <w:rsid w:val="00CD373C"/>
    <w:rsid w:val="00CD4140"/>
    <w:rsid w:val="00CD42B8"/>
    <w:rsid w:val="00CD469E"/>
    <w:rsid w:val="00CD4706"/>
    <w:rsid w:val="00CD6065"/>
    <w:rsid w:val="00CD6485"/>
    <w:rsid w:val="00CD695B"/>
    <w:rsid w:val="00CD6ED8"/>
    <w:rsid w:val="00CD76BF"/>
    <w:rsid w:val="00CD7DEF"/>
    <w:rsid w:val="00CE0234"/>
    <w:rsid w:val="00CE1CF7"/>
    <w:rsid w:val="00CE27A5"/>
    <w:rsid w:val="00CE2C23"/>
    <w:rsid w:val="00CE2DAA"/>
    <w:rsid w:val="00CE32B2"/>
    <w:rsid w:val="00CE359D"/>
    <w:rsid w:val="00CE379C"/>
    <w:rsid w:val="00CE3DD7"/>
    <w:rsid w:val="00CE4941"/>
    <w:rsid w:val="00CE5AA8"/>
    <w:rsid w:val="00CE5CDD"/>
    <w:rsid w:val="00CE5CEE"/>
    <w:rsid w:val="00CE6A34"/>
    <w:rsid w:val="00CE6ADA"/>
    <w:rsid w:val="00CE6BCD"/>
    <w:rsid w:val="00CE713C"/>
    <w:rsid w:val="00CE72B4"/>
    <w:rsid w:val="00CE7A9B"/>
    <w:rsid w:val="00CE7C5E"/>
    <w:rsid w:val="00CE7ECC"/>
    <w:rsid w:val="00CF049E"/>
    <w:rsid w:val="00CF0C04"/>
    <w:rsid w:val="00CF1098"/>
    <w:rsid w:val="00CF1B26"/>
    <w:rsid w:val="00CF1ECE"/>
    <w:rsid w:val="00CF26C3"/>
    <w:rsid w:val="00CF2BD7"/>
    <w:rsid w:val="00CF2D03"/>
    <w:rsid w:val="00CF2E07"/>
    <w:rsid w:val="00CF2F66"/>
    <w:rsid w:val="00CF34C5"/>
    <w:rsid w:val="00CF375C"/>
    <w:rsid w:val="00CF3851"/>
    <w:rsid w:val="00CF3F6D"/>
    <w:rsid w:val="00CF3FC2"/>
    <w:rsid w:val="00CF42FD"/>
    <w:rsid w:val="00CF4322"/>
    <w:rsid w:val="00CF492F"/>
    <w:rsid w:val="00CF4CF7"/>
    <w:rsid w:val="00CF4F49"/>
    <w:rsid w:val="00CF5106"/>
    <w:rsid w:val="00CF51C2"/>
    <w:rsid w:val="00CF5E34"/>
    <w:rsid w:val="00CF5F3B"/>
    <w:rsid w:val="00CF60B7"/>
    <w:rsid w:val="00D008D0"/>
    <w:rsid w:val="00D0114D"/>
    <w:rsid w:val="00D0126B"/>
    <w:rsid w:val="00D021ED"/>
    <w:rsid w:val="00D023CB"/>
    <w:rsid w:val="00D02834"/>
    <w:rsid w:val="00D03463"/>
    <w:rsid w:val="00D04151"/>
    <w:rsid w:val="00D047CD"/>
    <w:rsid w:val="00D04B93"/>
    <w:rsid w:val="00D0542A"/>
    <w:rsid w:val="00D05575"/>
    <w:rsid w:val="00D05D46"/>
    <w:rsid w:val="00D065DC"/>
    <w:rsid w:val="00D06A1F"/>
    <w:rsid w:val="00D07099"/>
    <w:rsid w:val="00D074C9"/>
    <w:rsid w:val="00D0762B"/>
    <w:rsid w:val="00D077DF"/>
    <w:rsid w:val="00D10196"/>
    <w:rsid w:val="00D10FEE"/>
    <w:rsid w:val="00D1110F"/>
    <w:rsid w:val="00D1144E"/>
    <w:rsid w:val="00D11EB1"/>
    <w:rsid w:val="00D124F2"/>
    <w:rsid w:val="00D12835"/>
    <w:rsid w:val="00D12DA3"/>
    <w:rsid w:val="00D137A6"/>
    <w:rsid w:val="00D1388F"/>
    <w:rsid w:val="00D151CC"/>
    <w:rsid w:val="00D15FCC"/>
    <w:rsid w:val="00D16119"/>
    <w:rsid w:val="00D169EA"/>
    <w:rsid w:val="00D16D1A"/>
    <w:rsid w:val="00D17B58"/>
    <w:rsid w:val="00D2000B"/>
    <w:rsid w:val="00D201C4"/>
    <w:rsid w:val="00D20321"/>
    <w:rsid w:val="00D21597"/>
    <w:rsid w:val="00D2378A"/>
    <w:rsid w:val="00D23844"/>
    <w:rsid w:val="00D23A74"/>
    <w:rsid w:val="00D247A4"/>
    <w:rsid w:val="00D249CA"/>
    <w:rsid w:val="00D25492"/>
    <w:rsid w:val="00D26545"/>
    <w:rsid w:val="00D265A3"/>
    <w:rsid w:val="00D26DF7"/>
    <w:rsid w:val="00D30315"/>
    <w:rsid w:val="00D3036A"/>
    <w:rsid w:val="00D303C5"/>
    <w:rsid w:val="00D308D0"/>
    <w:rsid w:val="00D31955"/>
    <w:rsid w:val="00D32321"/>
    <w:rsid w:val="00D3254A"/>
    <w:rsid w:val="00D33095"/>
    <w:rsid w:val="00D3381D"/>
    <w:rsid w:val="00D3488C"/>
    <w:rsid w:val="00D34E16"/>
    <w:rsid w:val="00D34FFF"/>
    <w:rsid w:val="00D356F3"/>
    <w:rsid w:val="00D35927"/>
    <w:rsid w:val="00D35D60"/>
    <w:rsid w:val="00D35EAA"/>
    <w:rsid w:val="00D367B6"/>
    <w:rsid w:val="00D36C76"/>
    <w:rsid w:val="00D36CC1"/>
    <w:rsid w:val="00D36E2E"/>
    <w:rsid w:val="00D375E3"/>
    <w:rsid w:val="00D408A5"/>
    <w:rsid w:val="00D4109D"/>
    <w:rsid w:val="00D41538"/>
    <w:rsid w:val="00D422AC"/>
    <w:rsid w:val="00D42F77"/>
    <w:rsid w:val="00D43947"/>
    <w:rsid w:val="00D43E42"/>
    <w:rsid w:val="00D442E8"/>
    <w:rsid w:val="00D45441"/>
    <w:rsid w:val="00D46132"/>
    <w:rsid w:val="00D4668D"/>
    <w:rsid w:val="00D4690F"/>
    <w:rsid w:val="00D47520"/>
    <w:rsid w:val="00D47A84"/>
    <w:rsid w:val="00D47E58"/>
    <w:rsid w:val="00D509C3"/>
    <w:rsid w:val="00D51151"/>
    <w:rsid w:val="00D523D7"/>
    <w:rsid w:val="00D52CCB"/>
    <w:rsid w:val="00D532A2"/>
    <w:rsid w:val="00D53BBC"/>
    <w:rsid w:val="00D54CFF"/>
    <w:rsid w:val="00D54FC6"/>
    <w:rsid w:val="00D551FF"/>
    <w:rsid w:val="00D5581B"/>
    <w:rsid w:val="00D55912"/>
    <w:rsid w:val="00D55D49"/>
    <w:rsid w:val="00D562C9"/>
    <w:rsid w:val="00D56450"/>
    <w:rsid w:val="00D565C3"/>
    <w:rsid w:val="00D56DD4"/>
    <w:rsid w:val="00D56E45"/>
    <w:rsid w:val="00D60113"/>
    <w:rsid w:val="00D606FF"/>
    <w:rsid w:val="00D6084C"/>
    <w:rsid w:val="00D611D2"/>
    <w:rsid w:val="00D6205D"/>
    <w:rsid w:val="00D622B3"/>
    <w:rsid w:val="00D6255D"/>
    <w:rsid w:val="00D62D84"/>
    <w:rsid w:val="00D6390E"/>
    <w:rsid w:val="00D63B69"/>
    <w:rsid w:val="00D640FD"/>
    <w:rsid w:val="00D6476E"/>
    <w:rsid w:val="00D658A1"/>
    <w:rsid w:val="00D65D95"/>
    <w:rsid w:val="00D709CE"/>
    <w:rsid w:val="00D70D83"/>
    <w:rsid w:val="00D72DC5"/>
    <w:rsid w:val="00D730D8"/>
    <w:rsid w:val="00D7350F"/>
    <w:rsid w:val="00D73CF2"/>
    <w:rsid w:val="00D73D1F"/>
    <w:rsid w:val="00D74778"/>
    <w:rsid w:val="00D74DFD"/>
    <w:rsid w:val="00D74F59"/>
    <w:rsid w:val="00D7527F"/>
    <w:rsid w:val="00D753DC"/>
    <w:rsid w:val="00D754C6"/>
    <w:rsid w:val="00D757FC"/>
    <w:rsid w:val="00D7595B"/>
    <w:rsid w:val="00D76C59"/>
    <w:rsid w:val="00D77CAE"/>
    <w:rsid w:val="00D816CF"/>
    <w:rsid w:val="00D827D9"/>
    <w:rsid w:val="00D82C1F"/>
    <w:rsid w:val="00D82D4C"/>
    <w:rsid w:val="00D82FC8"/>
    <w:rsid w:val="00D8335C"/>
    <w:rsid w:val="00D83AA0"/>
    <w:rsid w:val="00D84318"/>
    <w:rsid w:val="00D8435A"/>
    <w:rsid w:val="00D84B26"/>
    <w:rsid w:val="00D85293"/>
    <w:rsid w:val="00D85625"/>
    <w:rsid w:val="00D85A94"/>
    <w:rsid w:val="00D8773D"/>
    <w:rsid w:val="00D87772"/>
    <w:rsid w:val="00D90A20"/>
    <w:rsid w:val="00D90C7A"/>
    <w:rsid w:val="00D91569"/>
    <w:rsid w:val="00D91B1A"/>
    <w:rsid w:val="00D91CEB"/>
    <w:rsid w:val="00D91F2D"/>
    <w:rsid w:val="00D921C9"/>
    <w:rsid w:val="00D92620"/>
    <w:rsid w:val="00D92CB7"/>
    <w:rsid w:val="00D93562"/>
    <w:rsid w:val="00D935B3"/>
    <w:rsid w:val="00D94789"/>
    <w:rsid w:val="00D952C9"/>
    <w:rsid w:val="00D95A7D"/>
    <w:rsid w:val="00D96A54"/>
    <w:rsid w:val="00D96C4D"/>
    <w:rsid w:val="00DA047A"/>
    <w:rsid w:val="00DA08EC"/>
    <w:rsid w:val="00DA1BFF"/>
    <w:rsid w:val="00DA2506"/>
    <w:rsid w:val="00DA332B"/>
    <w:rsid w:val="00DA38C0"/>
    <w:rsid w:val="00DA38ED"/>
    <w:rsid w:val="00DA3900"/>
    <w:rsid w:val="00DA4958"/>
    <w:rsid w:val="00DA4B40"/>
    <w:rsid w:val="00DA50F2"/>
    <w:rsid w:val="00DA6014"/>
    <w:rsid w:val="00DA6BF8"/>
    <w:rsid w:val="00DB0505"/>
    <w:rsid w:val="00DB0887"/>
    <w:rsid w:val="00DB0C63"/>
    <w:rsid w:val="00DB0CC1"/>
    <w:rsid w:val="00DB1AE4"/>
    <w:rsid w:val="00DB295B"/>
    <w:rsid w:val="00DB2F72"/>
    <w:rsid w:val="00DB374D"/>
    <w:rsid w:val="00DB45D7"/>
    <w:rsid w:val="00DB4645"/>
    <w:rsid w:val="00DB4BB4"/>
    <w:rsid w:val="00DB4C3D"/>
    <w:rsid w:val="00DB4D5B"/>
    <w:rsid w:val="00DB4D7F"/>
    <w:rsid w:val="00DB4E4A"/>
    <w:rsid w:val="00DB58BA"/>
    <w:rsid w:val="00DB5F7E"/>
    <w:rsid w:val="00DB6209"/>
    <w:rsid w:val="00DB6CBD"/>
    <w:rsid w:val="00DB6D68"/>
    <w:rsid w:val="00DB75AC"/>
    <w:rsid w:val="00DB75C7"/>
    <w:rsid w:val="00DB7C5D"/>
    <w:rsid w:val="00DC010D"/>
    <w:rsid w:val="00DC04F0"/>
    <w:rsid w:val="00DC0761"/>
    <w:rsid w:val="00DC1350"/>
    <w:rsid w:val="00DC1EE6"/>
    <w:rsid w:val="00DC32DB"/>
    <w:rsid w:val="00DC34F8"/>
    <w:rsid w:val="00DC4F99"/>
    <w:rsid w:val="00DC5C4D"/>
    <w:rsid w:val="00DC608B"/>
    <w:rsid w:val="00DC62E2"/>
    <w:rsid w:val="00DC7CD1"/>
    <w:rsid w:val="00DD03CA"/>
    <w:rsid w:val="00DD05AF"/>
    <w:rsid w:val="00DD2DB2"/>
    <w:rsid w:val="00DD2DCE"/>
    <w:rsid w:val="00DD3940"/>
    <w:rsid w:val="00DD3D14"/>
    <w:rsid w:val="00DD3E77"/>
    <w:rsid w:val="00DD5A9A"/>
    <w:rsid w:val="00DD631F"/>
    <w:rsid w:val="00DD64AD"/>
    <w:rsid w:val="00DD64EE"/>
    <w:rsid w:val="00DD65B8"/>
    <w:rsid w:val="00DD66A2"/>
    <w:rsid w:val="00DD7377"/>
    <w:rsid w:val="00DE0B67"/>
    <w:rsid w:val="00DE150E"/>
    <w:rsid w:val="00DE2EEF"/>
    <w:rsid w:val="00DE2FFE"/>
    <w:rsid w:val="00DE3450"/>
    <w:rsid w:val="00DE3799"/>
    <w:rsid w:val="00DE417B"/>
    <w:rsid w:val="00DE4566"/>
    <w:rsid w:val="00DE48B2"/>
    <w:rsid w:val="00DE54A4"/>
    <w:rsid w:val="00DE56DA"/>
    <w:rsid w:val="00DE5AB9"/>
    <w:rsid w:val="00DE655F"/>
    <w:rsid w:val="00DE7654"/>
    <w:rsid w:val="00DE7930"/>
    <w:rsid w:val="00DE7C30"/>
    <w:rsid w:val="00DF0F01"/>
    <w:rsid w:val="00DF2150"/>
    <w:rsid w:val="00DF2460"/>
    <w:rsid w:val="00DF2622"/>
    <w:rsid w:val="00DF285A"/>
    <w:rsid w:val="00DF355E"/>
    <w:rsid w:val="00DF35E0"/>
    <w:rsid w:val="00DF3857"/>
    <w:rsid w:val="00DF44B4"/>
    <w:rsid w:val="00DF47DB"/>
    <w:rsid w:val="00DF4CA3"/>
    <w:rsid w:val="00DF4E8D"/>
    <w:rsid w:val="00DF52BA"/>
    <w:rsid w:val="00DF531D"/>
    <w:rsid w:val="00DF5798"/>
    <w:rsid w:val="00DF5C02"/>
    <w:rsid w:val="00DF6381"/>
    <w:rsid w:val="00DF651E"/>
    <w:rsid w:val="00DF66C6"/>
    <w:rsid w:val="00DF675E"/>
    <w:rsid w:val="00DF6B30"/>
    <w:rsid w:val="00DF6B4C"/>
    <w:rsid w:val="00DF71E1"/>
    <w:rsid w:val="00DF7B4B"/>
    <w:rsid w:val="00DF7FA0"/>
    <w:rsid w:val="00E00296"/>
    <w:rsid w:val="00E006BA"/>
    <w:rsid w:val="00E01836"/>
    <w:rsid w:val="00E018C8"/>
    <w:rsid w:val="00E02094"/>
    <w:rsid w:val="00E02741"/>
    <w:rsid w:val="00E03254"/>
    <w:rsid w:val="00E03A3F"/>
    <w:rsid w:val="00E04A49"/>
    <w:rsid w:val="00E04F9D"/>
    <w:rsid w:val="00E0536F"/>
    <w:rsid w:val="00E0538F"/>
    <w:rsid w:val="00E0714A"/>
    <w:rsid w:val="00E07B53"/>
    <w:rsid w:val="00E10385"/>
    <w:rsid w:val="00E10D01"/>
    <w:rsid w:val="00E10FA2"/>
    <w:rsid w:val="00E1142F"/>
    <w:rsid w:val="00E114DF"/>
    <w:rsid w:val="00E115C9"/>
    <w:rsid w:val="00E1172C"/>
    <w:rsid w:val="00E127D1"/>
    <w:rsid w:val="00E1345E"/>
    <w:rsid w:val="00E14795"/>
    <w:rsid w:val="00E14944"/>
    <w:rsid w:val="00E14A73"/>
    <w:rsid w:val="00E17779"/>
    <w:rsid w:val="00E178A8"/>
    <w:rsid w:val="00E17F4E"/>
    <w:rsid w:val="00E20407"/>
    <w:rsid w:val="00E20708"/>
    <w:rsid w:val="00E20C19"/>
    <w:rsid w:val="00E20D5B"/>
    <w:rsid w:val="00E20FC2"/>
    <w:rsid w:val="00E213EF"/>
    <w:rsid w:val="00E216FC"/>
    <w:rsid w:val="00E22244"/>
    <w:rsid w:val="00E224A0"/>
    <w:rsid w:val="00E225AB"/>
    <w:rsid w:val="00E2266B"/>
    <w:rsid w:val="00E23D81"/>
    <w:rsid w:val="00E24047"/>
    <w:rsid w:val="00E2411A"/>
    <w:rsid w:val="00E2416B"/>
    <w:rsid w:val="00E24A3B"/>
    <w:rsid w:val="00E25313"/>
    <w:rsid w:val="00E259A0"/>
    <w:rsid w:val="00E268A0"/>
    <w:rsid w:val="00E26F04"/>
    <w:rsid w:val="00E30359"/>
    <w:rsid w:val="00E305D0"/>
    <w:rsid w:val="00E313ED"/>
    <w:rsid w:val="00E3206D"/>
    <w:rsid w:val="00E32311"/>
    <w:rsid w:val="00E32D9F"/>
    <w:rsid w:val="00E3319C"/>
    <w:rsid w:val="00E347ED"/>
    <w:rsid w:val="00E351FB"/>
    <w:rsid w:val="00E36013"/>
    <w:rsid w:val="00E362BE"/>
    <w:rsid w:val="00E36780"/>
    <w:rsid w:val="00E36AAD"/>
    <w:rsid w:val="00E36F8D"/>
    <w:rsid w:val="00E37093"/>
    <w:rsid w:val="00E37764"/>
    <w:rsid w:val="00E37B76"/>
    <w:rsid w:val="00E40956"/>
    <w:rsid w:val="00E411A3"/>
    <w:rsid w:val="00E41227"/>
    <w:rsid w:val="00E419A0"/>
    <w:rsid w:val="00E43275"/>
    <w:rsid w:val="00E433E8"/>
    <w:rsid w:val="00E43982"/>
    <w:rsid w:val="00E45128"/>
    <w:rsid w:val="00E45306"/>
    <w:rsid w:val="00E45A52"/>
    <w:rsid w:val="00E4622F"/>
    <w:rsid w:val="00E46410"/>
    <w:rsid w:val="00E4645D"/>
    <w:rsid w:val="00E46A4F"/>
    <w:rsid w:val="00E47DC1"/>
    <w:rsid w:val="00E47E4D"/>
    <w:rsid w:val="00E47FB5"/>
    <w:rsid w:val="00E50906"/>
    <w:rsid w:val="00E509F5"/>
    <w:rsid w:val="00E50D9C"/>
    <w:rsid w:val="00E510EE"/>
    <w:rsid w:val="00E518CE"/>
    <w:rsid w:val="00E51DD3"/>
    <w:rsid w:val="00E51F21"/>
    <w:rsid w:val="00E526F5"/>
    <w:rsid w:val="00E5280B"/>
    <w:rsid w:val="00E53466"/>
    <w:rsid w:val="00E53503"/>
    <w:rsid w:val="00E53ABC"/>
    <w:rsid w:val="00E53FB9"/>
    <w:rsid w:val="00E55C3E"/>
    <w:rsid w:val="00E568BB"/>
    <w:rsid w:val="00E56A09"/>
    <w:rsid w:val="00E575CD"/>
    <w:rsid w:val="00E579C4"/>
    <w:rsid w:val="00E61106"/>
    <w:rsid w:val="00E6111D"/>
    <w:rsid w:val="00E612DA"/>
    <w:rsid w:val="00E6274C"/>
    <w:rsid w:val="00E639EC"/>
    <w:rsid w:val="00E63A8F"/>
    <w:rsid w:val="00E63DFB"/>
    <w:rsid w:val="00E643F8"/>
    <w:rsid w:val="00E64557"/>
    <w:rsid w:val="00E648DE"/>
    <w:rsid w:val="00E64CE3"/>
    <w:rsid w:val="00E65397"/>
    <w:rsid w:val="00E65667"/>
    <w:rsid w:val="00E70296"/>
    <w:rsid w:val="00E706CA"/>
    <w:rsid w:val="00E70713"/>
    <w:rsid w:val="00E70A52"/>
    <w:rsid w:val="00E73858"/>
    <w:rsid w:val="00E738FB"/>
    <w:rsid w:val="00E73D19"/>
    <w:rsid w:val="00E73E7C"/>
    <w:rsid w:val="00E7410D"/>
    <w:rsid w:val="00E74266"/>
    <w:rsid w:val="00E748B0"/>
    <w:rsid w:val="00E7498D"/>
    <w:rsid w:val="00E74ADA"/>
    <w:rsid w:val="00E75FE3"/>
    <w:rsid w:val="00E76213"/>
    <w:rsid w:val="00E7708E"/>
    <w:rsid w:val="00E7764B"/>
    <w:rsid w:val="00E80257"/>
    <w:rsid w:val="00E802AA"/>
    <w:rsid w:val="00E80A4C"/>
    <w:rsid w:val="00E8122A"/>
    <w:rsid w:val="00E824F2"/>
    <w:rsid w:val="00E82839"/>
    <w:rsid w:val="00E832D5"/>
    <w:rsid w:val="00E834F6"/>
    <w:rsid w:val="00E83775"/>
    <w:rsid w:val="00E83CD6"/>
    <w:rsid w:val="00E844F4"/>
    <w:rsid w:val="00E8508B"/>
    <w:rsid w:val="00E854F0"/>
    <w:rsid w:val="00E8576D"/>
    <w:rsid w:val="00E863CB"/>
    <w:rsid w:val="00E86ADA"/>
    <w:rsid w:val="00E87154"/>
    <w:rsid w:val="00E87B9F"/>
    <w:rsid w:val="00E87CD3"/>
    <w:rsid w:val="00E9022A"/>
    <w:rsid w:val="00E9067C"/>
    <w:rsid w:val="00E908AB"/>
    <w:rsid w:val="00E9206F"/>
    <w:rsid w:val="00E921A2"/>
    <w:rsid w:val="00E9240B"/>
    <w:rsid w:val="00E92750"/>
    <w:rsid w:val="00E92C34"/>
    <w:rsid w:val="00E93086"/>
    <w:rsid w:val="00E9313E"/>
    <w:rsid w:val="00E93201"/>
    <w:rsid w:val="00E94003"/>
    <w:rsid w:val="00E9583F"/>
    <w:rsid w:val="00E95CB8"/>
    <w:rsid w:val="00E960B3"/>
    <w:rsid w:val="00E96BF4"/>
    <w:rsid w:val="00E96C3E"/>
    <w:rsid w:val="00E96F7B"/>
    <w:rsid w:val="00E9754C"/>
    <w:rsid w:val="00E97F05"/>
    <w:rsid w:val="00EA0A75"/>
    <w:rsid w:val="00EA117D"/>
    <w:rsid w:val="00EA1A66"/>
    <w:rsid w:val="00EA1C77"/>
    <w:rsid w:val="00EA223C"/>
    <w:rsid w:val="00EA2416"/>
    <w:rsid w:val="00EA343F"/>
    <w:rsid w:val="00EA43EA"/>
    <w:rsid w:val="00EA4BB2"/>
    <w:rsid w:val="00EA4C83"/>
    <w:rsid w:val="00EA5316"/>
    <w:rsid w:val="00EA550B"/>
    <w:rsid w:val="00EA61FF"/>
    <w:rsid w:val="00EA638B"/>
    <w:rsid w:val="00EA6F5E"/>
    <w:rsid w:val="00EA6F6C"/>
    <w:rsid w:val="00EA7932"/>
    <w:rsid w:val="00EA7B3E"/>
    <w:rsid w:val="00EB0E91"/>
    <w:rsid w:val="00EB17C8"/>
    <w:rsid w:val="00EB1A1A"/>
    <w:rsid w:val="00EB20C1"/>
    <w:rsid w:val="00EB2A5E"/>
    <w:rsid w:val="00EB2C3F"/>
    <w:rsid w:val="00EB3FA9"/>
    <w:rsid w:val="00EB57EA"/>
    <w:rsid w:val="00EB58F5"/>
    <w:rsid w:val="00EB61BD"/>
    <w:rsid w:val="00EB6C9A"/>
    <w:rsid w:val="00EB7959"/>
    <w:rsid w:val="00EC00FE"/>
    <w:rsid w:val="00EC0F14"/>
    <w:rsid w:val="00EC13F2"/>
    <w:rsid w:val="00EC1663"/>
    <w:rsid w:val="00EC2185"/>
    <w:rsid w:val="00EC26BE"/>
    <w:rsid w:val="00EC2BD2"/>
    <w:rsid w:val="00EC313F"/>
    <w:rsid w:val="00EC3684"/>
    <w:rsid w:val="00EC36BB"/>
    <w:rsid w:val="00EC3C7A"/>
    <w:rsid w:val="00EC4549"/>
    <w:rsid w:val="00EC45B7"/>
    <w:rsid w:val="00EC574D"/>
    <w:rsid w:val="00EC61A6"/>
    <w:rsid w:val="00EC65D8"/>
    <w:rsid w:val="00EC6FDF"/>
    <w:rsid w:val="00EC7D5F"/>
    <w:rsid w:val="00ED14FF"/>
    <w:rsid w:val="00ED1550"/>
    <w:rsid w:val="00ED21FB"/>
    <w:rsid w:val="00ED29A5"/>
    <w:rsid w:val="00ED2C8C"/>
    <w:rsid w:val="00ED3676"/>
    <w:rsid w:val="00ED38A4"/>
    <w:rsid w:val="00ED3DF7"/>
    <w:rsid w:val="00ED41CF"/>
    <w:rsid w:val="00ED432C"/>
    <w:rsid w:val="00ED518C"/>
    <w:rsid w:val="00ED53F1"/>
    <w:rsid w:val="00ED6E59"/>
    <w:rsid w:val="00ED709D"/>
    <w:rsid w:val="00EE0197"/>
    <w:rsid w:val="00EE0449"/>
    <w:rsid w:val="00EE16E3"/>
    <w:rsid w:val="00EE18C7"/>
    <w:rsid w:val="00EE1CBF"/>
    <w:rsid w:val="00EE1E10"/>
    <w:rsid w:val="00EE1E8D"/>
    <w:rsid w:val="00EE203E"/>
    <w:rsid w:val="00EE21C8"/>
    <w:rsid w:val="00EE24C3"/>
    <w:rsid w:val="00EE3BC7"/>
    <w:rsid w:val="00EE437A"/>
    <w:rsid w:val="00EE4B16"/>
    <w:rsid w:val="00EE4DB4"/>
    <w:rsid w:val="00EE4EF8"/>
    <w:rsid w:val="00EE5BDC"/>
    <w:rsid w:val="00EE60A9"/>
    <w:rsid w:val="00EE6304"/>
    <w:rsid w:val="00EE6FED"/>
    <w:rsid w:val="00EE7C18"/>
    <w:rsid w:val="00EF01CC"/>
    <w:rsid w:val="00EF0749"/>
    <w:rsid w:val="00EF0941"/>
    <w:rsid w:val="00EF0B59"/>
    <w:rsid w:val="00EF120F"/>
    <w:rsid w:val="00EF1D2F"/>
    <w:rsid w:val="00EF2D43"/>
    <w:rsid w:val="00EF36A3"/>
    <w:rsid w:val="00EF3D9A"/>
    <w:rsid w:val="00EF3E7F"/>
    <w:rsid w:val="00EF5C53"/>
    <w:rsid w:val="00EF6D4A"/>
    <w:rsid w:val="00EF6E2E"/>
    <w:rsid w:val="00EF72E6"/>
    <w:rsid w:val="00EF7719"/>
    <w:rsid w:val="00EF7960"/>
    <w:rsid w:val="00F007E1"/>
    <w:rsid w:val="00F00C65"/>
    <w:rsid w:val="00F00F75"/>
    <w:rsid w:val="00F015EC"/>
    <w:rsid w:val="00F02AB3"/>
    <w:rsid w:val="00F02D8A"/>
    <w:rsid w:val="00F02E78"/>
    <w:rsid w:val="00F03072"/>
    <w:rsid w:val="00F03527"/>
    <w:rsid w:val="00F0386A"/>
    <w:rsid w:val="00F03F14"/>
    <w:rsid w:val="00F040EB"/>
    <w:rsid w:val="00F04828"/>
    <w:rsid w:val="00F049E5"/>
    <w:rsid w:val="00F05969"/>
    <w:rsid w:val="00F05A94"/>
    <w:rsid w:val="00F05BD1"/>
    <w:rsid w:val="00F05C17"/>
    <w:rsid w:val="00F05D70"/>
    <w:rsid w:val="00F06789"/>
    <w:rsid w:val="00F06960"/>
    <w:rsid w:val="00F06A2F"/>
    <w:rsid w:val="00F06D6B"/>
    <w:rsid w:val="00F07277"/>
    <w:rsid w:val="00F077FB"/>
    <w:rsid w:val="00F0793B"/>
    <w:rsid w:val="00F07D15"/>
    <w:rsid w:val="00F07DFA"/>
    <w:rsid w:val="00F07F2E"/>
    <w:rsid w:val="00F10696"/>
    <w:rsid w:val="00F10B8F"/>
    <w:rsid w:val="00F10EA8"/>
    <w:rsid w:val="00F12034"/>
    <w:rsid w:val="00F122E8"/>
    <w:rsid w:val="00F126CF"/>
    <w:rsid w:val="00F12BA5"/>
    <w:rsid w:val="00F12FCD"/>
    <w:rsid w:val="00F13050"/>
    <w:rsid w:val="00F13B8A"/>
    <w:rsid w:val="00F14811"/>
    <w:rsid w:val="00F149ED"/>
    <w:rsid w:val="00F14A26"/>
    <w:rsid w:val="00F15515"/>
    <w:rsid w:val="00F162F1"/>
    <w:rsid w:val="00F168B1"/>
    <w:rsid w:val="00F16BA5"/>
    <w:rsid w:val="00F16E34"/>
    <w:rsid w:val="00F17FD2"/>
    <w:rsid w:val="00F20A6C"/>
    <w:rsid w:val="00F20CF5"/>
    <w:rsid w:val="00F20E67"/>
    <w:rsid w:val="00F20F4B"/>
    <w:rsid w:val="00F213D1"/>
    <w:rsid w:val="00F21573"/>
    <w:rsid w:val="00F21817"/>
    <w:rsid w:val="00F2199A"/>
    <w:rsid w:val="00F21AAE"/>
    <w:rsid w:val="00F21BAC"/>
    <w:rsid w:val="00F22766"/>
    <w:rsid w:val="00F2284A"/>
    <w:rsid w:val="00F229BB"/>
    <w:rsid w:val="00F22D91"/>
    <w:rsid w:val="00F230EC"/>
    <w:rsid w:val="00F239A3"/>
    <w:rsid w:val="00F23DC7"/>
    <w:rsid w:val="00F23E73"/>
    <w:rsid w:val="00F24040"/>
    <w:rsid w:val="00F2408D"/>
    <w:rsid w:val="00F24483"/>
    <w:rsid w:val="00F245FC"/>
    <w:rsid w:val="00F2492F"/>
    <w:rsid w:val="00F24B9E"/>
    <w:rsid w:val="00F2504D"/>
    <w:rsid w:val="00F25E0D"/>
    <w:rsid w:val="00F25FEA"/>
    <w:rsid w:val="00F265E4"/>
    <w:rsid w:val="00F27157"/>
    <w:rsid w:val="00F27A11"/>
    <w:rsid w:val="00F27F21"/>
    <w:rsid w:val="00F31203"/>
    <w:rsid w:val="00F31605"/>
    <w:rsid w:val="00F31653"/>
    <w:rsid w:val="00F318C5"/>
    <w:rsid w:val="00F31DA5"/>
    <w:rsid w:val="00F3271A"/>
    <w:rsid w:val="00F32DFD"/>
    <w:rsid w:val="00F3313E"/>
    <w:rsid w:val="00F34320"/>
    <w:rsid w:val="00F34F52"/>
    <w:rsid w:val="00F3594E"/>
    <w:rsid w:val="00F35BA0"/>
    <w:rsid w:val="00F36188"/>
    <w:rsid w:val="00F36380"/>
    <w:rsid w:val="00F36391"/>
    <w:rsid w:val="00F36AAB"/>
    <w:rsid w:val="00F37349"/>
    <w:rsid w:val="00F37F8D"/>
    <w:rsid w:val="00F40A58"/>
    <w:rsid w:val="00F4137D"/>
    <w:rsid w:val="00F42DA3"/>
    <w:rsid w:val="00F42DFE"/>
    <w:rsid w:val="00F44E2B"/>
    <w:rsid w:val="00F45F24"/>
    <w:rsid w:val="00F46280"/>
    <w:rsid w:val="00F46417"/>
    <w:rsid w:val="00F4645E"/>
    <w:rsid w:val="00F46CE8"/>
    <w:rsid w:val="00F4711B"/>
    <w:rsid w:val="00F50B96"/>
    <w:rsid w:val="00F51585"/>
    <w:rsid w:val="00F5186C"/>
    <w:rsid w:val="00F51A0C"/>
    <w:rsid w:val="00F51BA8"/>
    <w:rsid w:val="00F5215E"/>
    <w:rsid w:val="00F52999"/>
    <w:rsid w:val="00F529D1"/>
    <w:rsid w:val="00F52A3A"/>
    <w:rsid w:val="00F52B32"/>
    <w:rsid w:val="00F52EFC"/>
    <w:rsid w:val="00F5360B"/>
    <w:rsid w:val="00F537B7"/>
    <w:rsid w:val="00F5387E"/>
    <w:rsid w:val="00F53A21"/>
    <w:rsid w:val="00F53F94"/>
    <w:rsid w:val="00F53FD8"/>
    <w:rsid w:val="00F54172"/>
    <w:rsid w:val="00F544EE"/>
    <w:rsid w:val="00F550C6"/>
    <w:rsid w:val="00F55536"/>
    <w:rsid w:val="00F55693"/>
    <w:rsid w:val="00F56C4C"/>
    <w:rsid w:val="00F56D71"/>
    <w:rsid w:val="00F57443"/>
    <w:rsid w:val="00F57B82"/>
    <w:rsid w:val="00F6070A"/>
    <w:rsid w:val="00F60A72"/>
    <w:rsid w:val="00F612FE"/>
    <w:rsid w:val="00F63546"/>
    <w:rsid w:val="00F638C3"/>
    <w:rsid w:val="00F63C8F"/>
    <w:rsid w:val="00F63D2C"/>
    <w:rsid w:val="00F6419D"/>
    <w:rsid w:val="00F6571E"/>
    <w:rsid w:val="00F65E9F"/>
    <w:rsid w:val="00F66087"/>
    <w:rsid w:val="00F665F7"/>
    <w:rsid w:val="00F6671B"/>
    <w:rsid w:val="00F672D1"/>
    <w:rsid w:val="00F679A6"/>
    <w:rsid w:val="00F67E6C"/>
    <w:rsid w:val="00F7010C"/>
    <w:rsid w:val="00F705B8"/>
    <w:rsid w:val="00F70CEB"/>
    <w:rsid w:val="00F70D10"/>
    <w:rsid w:val="00F70FF7"/>
    <w:rsid w:val="00F71043"/>
    <w:rsid w:val="00F71873"/>
    <w:rsid w:val="00F734A2"/>
    <w:rsid w:val="00F74CA9"/>
    <w:rsid w:val="00F74E78"/>
    <w:rsid w:val="00F75470"/>
    <w:rsid w:val="00F7570A"/>
    <w:rsid w:val="00F75DC5"/>
    <w:rsid w:val="00F76002"/>
    <w:rsid w:val="00F7690B"/>
    <w:rsid w:val="00F76F1B"/>
    <w:rsid w:val="00F77168"/>
    <w:rsid w:val="00F77C47"/>
    <w:rsid w:val="00F77EB3"/>
    <w:rsid w:val="00F804E3"/>
    <w:rsid w:val="00F80798"/>
    <w:rsid w:val="00F80CD7"/>
    <w:rsid w:val="00F80EF8"/>
    <w:rsid w:val="00F81AA4"/>
    <w:rsid w:val="00F81AC8"/>
    <w:rsid w:val="00F82000"/>
    <w:rsid w:val="00F82492"/>
    <w:rsid w:val="00F82CB3"/>
    <w:rsid w:val="00F834F6"/>
    <w:rsid w:val="00F83E8D"/>
    <w:rsid w:val="00F84379"/>
    <w:rsid w:val="00F8455B"/>
    <w:rsid w:val="00F847A5"/>
    <w:rsid w:val="00F84A0C"/>
    <w:rsid w:val="00F84AC3"/>
    <w:rsid w:val="00F84FEF"/>
    <w:rsid w:val="00F85302"/>
    <w:rsid w:val="00F8651C"/>
    <w:rsid w:val="00F868C3"/>
    <w:rsid w:val="00F87EC5"/>
    <w:rsid w:val="00F9113F"/>
    <w:rsid w:val="00F91331"/>
    <w:rsid w:val="00F91D3A"/>
    <w:rsid w:val="00F927DB"/>
    <w:rsid w:val="00F92D2B"/>
    <w:rsid w:val="00F932C0"/>
    <w:rsid w:val="00F939DD"/>
    <w:rsid w:val="00F93E04"/>
    <w:rsid w:val="00F9427D"/>
    <w:rsid w:val="00F94539"/>
    <w:rsid w:val="00F94AA6"/>
    <w:rsid w:val="00F94D12"/>
    <w:rsid w:val="00F94FB3"/>
    <w:rsid w:val="00F951B5"/>
    <w:rsid w:val="00F95BBB"/>
    <w:rsid w:val="00F9702E"/>
    <w:rsid w:val="00FA0036"/>
    <w:rsid w:val="00FA06EF"/>
    <w:rsid w:val="00FA0E35"/>
    <w:rsid w:val="00FA16C8"/>
    <w:rsid w:val="00FA1768"/>
    <w:rsid w:val="00FA182C"/>
    <w:rsid w:val="00FA18A6"/>
    <w:rsid w:val="00FA221B"/>
    <w:rsid w:val="00FA225A"/>
    <w:rsid w:val="00FA29C1"/>
    <w:rsid w:val="00FA2BF0"/>
    <w:rsid w:val="00FA339C"/>
    <w:rsid w:val="00FA3C18"/>
    <w:rsid w:val="00FA3C41"/>
    <w:rsid w:val="00FA5AEB"/>
    <w:rsid w:val="00FA5CB1"/>
    <w:rsid w:val="00FA643E"/>
    <w:rsid w:val="00FA64AA"/>
    <w:rsid w:val="00FA672E"/>
    <w:rsid w:val="00FA7A60"/>
    <w:rsid w:val="00FB40D6"/>
    <w:rsid w:val="00FB4945"/>
    <w:rsid w:val="00FB5873"/>
    <w:rsid w:val="00FB593D"/>
    <w:rsid w:val="00FB59CC"/>
    <w:rsid w:val="00FB5F9A"/>
    <w:rsid w:val="00FB751F"/>
    <w:rsid w:val="00FB7601"/>
    <w:rsid w:val="00FB7FB2"/>
    <w:rsid w:val="00FC1CD9"/>
    <w:rsid w:val="00FC2611"/>
    <w:rsid w:val="00FC296C"/>
    <w:rsid w:val="00FC3198"/>
    <w:rsid w:val="00FC33F4"/>
    <w:rsid w:val="00FC3420"/>
    <w:rsid w:val="00FC3782"/>
    <w:rsid w:val="00FC3892"/>
    <w:rsid w:val="00FC3EE2"/>
    <w:rsid w:val="00FC46ED"/>
    <w:rsid w:val="00FC47EA"/>
    <w:rsid w:val="00FC551F"/>
    <w:rsid w:val="00FC5BA1"/>
    <w:rsid w:val="00FC62A3"/>
    <w:rsid w:val="00FC7036"/>
    <w:rsid w:val="00FC75F7"/>
    <w:rsid w:val="00FC7B94"/>
    <w:rsid w:val="00FD0A9C"/>
    <w:rsid w:val="00FD0F14"/>
    <w:rsid w:val="00FD0F48"/>
    <w:rsid w:val="00FD2515"/>
    <w:rsid w:val="00FD2541"/>
    <w:rsid w:val="00FD492D"/>
    <w:rsid w:val="00FD4EB2"/>
    <w:rsid w:val="00FD5192"/>
    <w:rsid w:val="00FD5789"/>
    <w:rsid w:val="00FD61AF"/>
    <w:rsid w:val="00FD71BA"/>
    <w:rsid w:val="00FD7A8D"/>
    <w:rsid w:val="00FE0A07"/>
    <w:rsid w:val="00FE1209"/>
    <w:rsid w:val="00FE153B"/>
    <w:rsid w:val="00FE157E"/>
    <w:rsid w:val="00FE1FE8"/>
    <w:rsid w:val="00FE27E8"/>
    <w:rsid w:val="00FE3B39"/>
    <w:rsid w:val="00FE3C25"/>
    <w:rsid w:val="00FE3DEC"/>
    <w:rsid w:val="00FE461D"/>
    <w:rsid w:val="00FE4B08"/>
    <w:rsid w:val="00FE5609"/>
    <w:rsid w:val="00FE580F"/>
    <w:rsid w:val="00FE638D"/>
    <w:rsid w:val="00FE67F1"/>
    <w:rsid w:val="00FE6FC6"/>
    <w:rsid w:val="00FE73E6"/>
    <w:rsid w:val="00FE7609"/>
    <w:rsid w:val="00FF05C3"/>
    <w:rsid w:val="00FF0B0E"/>
    <w:rsid w:val="00FF1DC8"/>
    <w:rsid w:val="00FF216B"/>
    <w:rsid w:val="00FF2392"/>
    <w:rsid w:val="00FF2B6A"/>
    <w:rsid w:val="00FF2C98"/>
    <w:rsid w:val="00FF2E16"/>
    <w:rsid w:val="00FF394D"/>
    <w:rsid w:val="00FF3F0F"/>
    <w:rsid w:val="00FF42DC"/>
    <w:rsid w:val="00FF459B"/>
    <w:rsid w:val="00FF4970"/>
    <w:rsid w:val="00FF5393"/>
    <w:rsid w:val="00FF6654"/>
    <w:rsid w:val="00FF69C2"/>
    <w:rsid w:val="00FF6BDF"/>
    <w:rsid w:val="00FF6D1A"/>
    <w:rsid w:val="00FF74C8"/>
    <w:rsid w:val="00FF7A8F"/>
    <w:rsid w:val="00FF7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FB2E7D"/>
  <w15:docId w15:val="{5974B0A1-D7B7-4BA9-B13F-80C055D3A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D7CC1"/>
    <w:rPr>
      <w:rFonts w:ascii="Calibri" w:eastAsia="Calibri" w:hAnsi="Calibri" w:cs="Times New Roman"/>
    </w:rPr>
  </w:style>
  <w:style w:type="paragraph" w:styleId="10">
    <w:name w:val="heading 1"/>
    <w:basedOn w:val="a1"/>
    <w:next w:val="a1"/>
    <w:link w:val="11"/>
    <w:uiPriority w:val="9"/>
    <w:qFormat/>
    <w:rsid w:val="006D7CC1"/>
    <w:pPr>
      <w:keepNext/>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1"/>
    <w:next w:val="a1"/>
    <w:link w:val="20"/>
    <w:uiPriority w:val="9"/>
    <w:semiHidden/>
    <w:unhideWhenUsed/>
    <w:qFormat/>
    <w:rsid w:val="002520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iPriority w:val="9"/>
    <w:unhideWhenUsed/>
    <w:qFormat/>
    <w:rsid w:val="00643CAD"/>
    <w:pPr>
      <w:keepNext/>
      <w:keepLines/>
      <w:spacing w:before="40" w:after="0"/>
      <w:ind w:firstLine="567"/>
      <w:jc w:val="both"/>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1"/>
    <w:next w:val="a1"/>
    <w:link w:val="40"/>
    <w:qFormat/>
    <w:rsid w:val="005B5AEC"/>
    <w:pPr>
      <w:keepNext/>
      <w:spacing w:after="0" w:line="240" w:lineRule="auto"/>
      <w:jc w:val="center"/>
      <w:outlineLvl w:val="3"/>
    </w:pPr>
    <w:rPr>
      <w:rFonts w:ascii="Times New Roman" w:eastAsia="Times New Roman" w:hAnsi="Times New Roman"/>
      <w:b/>
      <w:bCs/>
      <w:color w:val="000000"/>
      <w:sz w:val="28"/>
      <w:szCs w:val="24"/>
      <w:lang w:eastAsia="ru-RU"/>
    </w:rPr>
  </w:style>
  <w:style w:type="paragraph" w:styleId="5">
    <w:name w:val="heading 5"/>
    <w:basedOn w:val="a1"/>
    <w:next w:val="a1"/>
    <w:link w:val="50"/>
    <w:uiPriority w:val="9"/>
    <w:semiHidden/>
    <w:unhideWhenUsed/>
    <w:qFormat/>
    <w:rsid w:val="00643CAD"/>
    <w:pPr>
      <w:keepNext/>
      <w:keepLines/>
      <w:spacing w:before="40" w:after="0"/>
      <w:ind w:firstLine="567"/>
      <w:jc w:val="both"/>
      <w:outlineLvl w:val="4"/>
    </w:pPr>
    <w:rPr>
      <w:rFonts w:asciiTheme="majorHAnsi" w:eastAsiaTheme="majorEastAsia" w:hAnsiTheme="majorHAnsi" w:cstheme="majorBidi"/>
      <w:color w:val="365F91" w:themeColor="accent1" w:themeShade="BF"/>
      <w:sz w:val="24"/>
    </w:rPr>
  </w:style>
  <w:style w:type="paragraph" w:styleId="9">
    <w:name w:val="heading 9"/>
    <w:basedOn w:val="a1"/>
    <w:next w:val="a1"/>
    <w:link w:val="90"/>
    <w:uiPriority w:val="9"/>
    <w:semiHidden/>
    <w:unhideWhenUsed/>
    <w:qFormat/>
    <w:rsid w:val="00643CAD"/>
    <w:pPr>
      <w:keepNext/>
      <w:keepLines/>
      <w:spacing w:before="40" w:after="120"/>
      <w:ind w:firstLine="567"/>
      <w:jc w:val="both"/>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rsid w:val="006D7CC1"/>
    <w:rPr>
      <w:rFonts w:ascii="Cambria" w:eastAsia="Times New Roman" w:hAnsi="Cambria" w:cs="Times New Roman"/>
      <w:b/>
      <w:bCs/>
      <w:kern w:val="32"/>
      <w:sz w:val="32"/>
      <w:szCs w:val="32"/>
      <w:lang w:eastAsia="ru-RU"/>
    </w:rPr>
  </w:style>
  <w:style w:type="paragraph" w:styleId="a5">
    <w:name w:val="No Spacing"/>
    <w:link w:val="a6"/>
    <w:uiPriority w:val="1"/>
    <w:qFormat/>
    <w:rsid w:val="006D7CC1"/>
    <w:pPr>
      <w:spacing w:after="0" w:line="240" w:lineRule="auto"/>
    </w:pPr>
    <w:rPr>
      <w:rFonts w:ascii="Calibri" w:eastAsia="Calibri" w:hAnsi="Calibri" w:cs="Times New Roman"/>
    </w:rPr>
  </w:style>
  <w:style w:type="paragraph" w:styleId="a7">
    <w:name w:val="Balloon Text"/>
    <w:basedOn w:val="a1"/>
    <w:link w:val="a8"/>
    <w:uiPriority w:val="99"/>
    <w:semiHidden/>
    <w:unhideWhenUsed/>
    <w:rsid w:val="006D7CC1"/>
    <w:pPr>
      <w:spacing w:after="0" w:line="240" w:lineRule="auto"/>
    </w:pPr>
    <w:rPr>
      <w:rFonts w:ascii="Tahoma" w:hAnsi="Tahoma" w:cs="Tahoma"/>
      <w:sz w:val="16"/>
      <w:szCs w:val="16"/>
    </w:rPr>
  </w:style>
  <w:style w:type="character" w:customStyle="1" w:styleId="a8">
    <w:name w:val="Текст выноски Знак"/>
    <w:basedOn w:val="a2"/>
    <w:link w:val="a7"/>
    <w:uiPriority w:val="99"/>
    <w:semiHidden/>
    <w:rsid w:val="006D7CC1"/>
    <w:rPr>
      <w:rFonts w:ascii="Tahoma" w:eastAsia="Calibri" w:hAnsi="Tahoma" w:cs="Tahoma"/>
      <w:sz w:val="16"/>
      <w:szCs w:val="16"/>
    </w:rPr>
  </w:style>
  <w:style w:type="table" w:styleId="a9">
    <w:name w:val="Table Grid"/>
    <w:basedOn w:val="a3"/>
    <w:uiPriority w:val="59"/>
    <w:rsid w:val="00AE1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2"/>
    <w:uiPriority w:val="99"/>
    <w:unhideWhenUsed/>
    <w:rsid w:val="00E93086"/>
    <w:rPr>
      <w:color w:val="0000FF"/>
      <w:u w:val="single"/>
    </w:rPr>
  </w:style>
  <w:style w:type="paragraph" w:styleId="12">
    <w:name w:val="toc 1"/>
    <w:basedOn w:val="a1"/>
    <w:next w:val="a1"/>
    <w:autoRedefine/>
    <w:uiPriority w:val="39"/>
    <w:unhideWhenUsed/>
    <w:rsid w:val="00E93086"/>
    <w:pPr>
      <w:spacing w:after="100" w:line="240" w:lineRule="auto"/>
      <w:jc w:val="both"/>
    </w:pPr>
    <w:rPr>
      <w:rFonts w:ascii="Times New Roman" w:eastAsiaTheme="minorHAnsi" w:hAnsi="Times New Roman" w:cstheme="minorBidi"/>
      <w:b/>
    </w:rPr>
  </w:style>
  <w:style w:type="paragraph" w:styleId="21">
    <w:name w:val="toc 2"/>
    <w:basedOn w:val="a1"/>
    <w:next w:val="a1"/>
    <w:autoRedefine/>
    <w:uiPriority w:val="39"/>
    <w:unhideWhenUsed/>
    <w:rsid w:val="006E2722"/>
    <w:pPr>
      <w:tabs>
        <w:tab w:val="left" w:pos="1782"/>
      </w:tabs>
      <w:spacing w:after="0" w:line="240" w:lineRule="auto"/>
      <w:jc w:val="both"/>
    </w:pPr>
    <w:rPr>
      <w:rFonts w:ascii="Times New Roman" w:hAnsi="Times New Roman"/>
      <w:noProof/>
      <w:sz w:val="28"/>
      <w:szCs w:val="28"/>
    </w:rPr>
  </w:style>
  <w:style w:type="paragraph" w:styleId="31">
    <w:name w:val="toc 3"/>
    <w:basedOn w:val="a1"/>
    <w:next w:val="a1"/>
    <w:autoRedefine/>
    <w:uiPriority w:val="39"/>
    <w:unhideWhenUsed/>
    <w:rsid w:val="00486B64"/>
    <w:pPr>
      <w:tabs>
        <w:tab w:val="right" w:leader="dot" w:pos="9203"/>
      </w:tabs>
      <w:spacing w:after="100" w:line="240" w:lineRule="auto"/>
      <w:jc w:val="both"/>
    </w:pPr>
    <w:rPr>
      <w:rFonts w:ascii="Times New Roman" w:hAnsi="Times New Roman"/>
      <w:noProof/>
      <w:color w:val="000000" w:themeColor="text1"/>
      <w:sz w:val="28"/>
      <w:szCs w:val="28"/>
    </w:rPr>
  </w:style>
  <w:style w:type="paragraph" w:styleId="ab">
    <w:name w:val="List Paragraph"/>
    <w:aliases w:val="Ненумерованный список"/>
    <w:basedOn w:val="a1"/>
    <w:link w:val="ac"/>
    <w:uiPriority w:val="34"/>
    <w:qFormat/>
    <w:rsid w:val="00252075"/>
    <w:pPr>
      <w:spacing w:after="120" w:line="240" w:lineRule="auto"/>
      <w:ind w:left="720"/>
      <w:contextualSpacing/>
    </w:pPr>
    <w:rPr>
      <w:rFonts w:ascii="Times New Roman" w:eastAsia="Times New Roman" w:hAnsi="Times New Roman"/>
      <w:sz w:val="26"/>
      <w:szCs w:val="24"/>
      <w:lang w:eastAsia="ru-RU"/>
    </w:rPr>
  </w:style>
  <w:style w:type="paragraph" w:customStyle="1" w:styleId="22">
    <w:name w:val="Стиль2_2"/>
    <w:basedOn w:val="2"/>
    <w:next w:val="a1"/>
    <w:qFormat/>
    <w:rsid w:val="00252075"/>
    <w:pPr>
      <w:numPr>
        <w:numId w:val="2"/>
      </w:numPr>
      <w:tabs>
        <w:tab w:val="left" w:pos="1701"/>
      </w:tabs>
      <w:spacing w:after="200"/>
      <w:ind w:left="717"/>
      <w:jc w:val="both"/>
    </w:pPr>
    <w:rPr>
      <w:rFonts w:ascii="Times New Roman" w:eastAsia="Times New Roman" w:hAnsi="Times New Roman" w:cs="Times New Roman"/>
      <w:color w:val="auto"/>
      <w:sz w:val="24"/>
    </w:rPr>
  </w:style>
  <w:style w:type="character" w:customStyle="1" w:styleId="ac">
    <w:name w:val="Абзац списка Знак"/>
    <w:aliases w:val="Ненумерованный список Знак"/>
    <w:link w:val="ab"/>
    <w:uiPriority w:val="34"/>
    <w:locked/>
    <w:rsid w:val="00252075"/>
    <w:rPr>
      <w:rFonts w:ascii="Times New Roman" w:eastAsia="Times New Roman" w:hAnsi="Times New Roman" w:cs="Times New Roman"/>
      <w:sz w:val="26"/>
      <w:szCs w:val="24"/>
      <w:lang w:eastAsia="ru-RU"/>
    </w:rPr>
  </w:style>
  <w:style w:type="character" w:customStyle="1" w:styleId="20">
    <w:name w:val="Заголовок 2 Знак"/>
    <w:basedOn w:val="a2"/>
    <w:link w:val="2"/>
    <w:uiPriority w:val="9"/>
    <w:semiHidden/>
    <w:rsid w:val="00252075"/>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2"/>
    <w:link w:val="3"/>
    <w:uiPriority w:val="9"/>
    <w:rsid w:val="00643CAD"/>
    <w:rPr>
      <w:rFonts w:asciiTheme="majorHAnsi" w:eastAsiaTheme="majorEastAsia" w:hAnsiTheme="majorHAnsi" w:cstheme="majorBidi"/>
      <w:color w:val="243F60" w:themeColor="accent1" w:themeShade="7F"/>
      <w:sz w:val="24"/>
      <w:szCs w:val="24"/>
    </w:rPr>
  </w:style>
  <w:style w:type="character" w:customStyle="1" w:styleId="50">
    <w:name w:val="Заголовок 5 Знак"/>
    <w:basedOn w:val="a2"/>
    <w:link w:val="5"/>
    <w:uiPriority w:val="9"/>
    <w:semiHidden/>
    <w:rsid w:val="00643CAD"/>
    <w:rPr>
      <w:rFonts w:asciiTheme="majorHAnsi" w:eastAsiaTheme="majorEastAsia" w:hAnsiTheme="majorHAnsi" w:cstheme="majorBidi"/>
      <w:color w:val="365F91" w:themeColor="accent1" w:themeShade="BF"/>
      <w:sz w:val="24"/>
    </w:rPr>
  </w:style>
  <w:style w:type="character" w:customStyle="1" w:styleId="90">
    <w:name w:val="Заголовок 9 Знак"/>
    <w:basedOn w:val="a2"/>
    <w:link w:val="9"/>
    <w:uiPriority w:val="9"/>
    <w:semiHidden/>
    <w:rsid w:val="00643CAD"/>
    <w:rPr>
      <w:rFonts w:asciiTheme="majorHAnsi" w:eastAsiaTheme="majorEastAsia" w:hAnsiTheme="majorHAnsi" w:cstheme="majorBidi"/>
      <w:i/>
      <w:iCs/>
      <w:color w:val="272727" w:themeColor="text1" w:themeTint="D8"/>
      <w:sz w:val="21"/>
      <w:szCs w:val="21"/>
    </w:rPr>
  </w:style>
  <w:style w:type="character" w:customStyle="1" w:styleId="HTML">
    <w:name w:val="Стандартный HTML Знак"/>
    <w:basedOn w:val="a2"/>
    <w:link w:val="HTML0"/>
    <w:uiPriority w:val="99"/>
    <w:semiHidden/>
    <w:rsid w:val="00643CAD"/>
    <w:rPr>
      <w:rFonts w:ascii="Courier New" w:eastAsia="Times New Roman" w:hAnsi="Courier New" w:cs="Courier New"/>
      <w:sz w:val="20"/>
      <w:szCs w:val="20"/>
      <w:lang w:eastAsia="ru-RU"/>
    </w:rPr>
  </w:style>
  <w:style w:type="paragraph" w:styleId="HTML0">
    <w:name w:val="HTML Preformatted"/>
    <w:basedOn w:val="a1"/>
    <w:link w:val="HTML"/>
    <w:uiPriority w:val="99"/>
    <w:semiHidden/>
    <w:unhideWhenUsed/>
    <w:rsid w:val="00643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eastAsia="Times New Roman" w:hAnsi="Courier New" w:cs="Courier New"/>
      <w:sz w:val="20"/>
      <w:szCs w:val="20"/>
      <w:lang w:eastAsia="ru-RU"/>
    </w:rPr>
  </w:style>
  <w:style w:type="character" w:customStyle="1" w:styleId="HTML1">
    <w:name w:val="Стандартный HTML Знак1"/>
    <w:basedOn w:val="a2"/>
    <w:uiPriority w:val="99"/>
    <w:semiHidden/>
    <w:rsid w:val="00643CAD"/>
    <w:rPr>
      <w:rFonts w:ascii="Consolas" w:eastAsia="Calibri" w:hAnsi="Consolas" w:cs="Times New Roman"/>
      <w:sz w:val="20"/>
      <w:szCs w:val="20"/>
    </w:rPr>
  </w:style>
  <w:style w:type="character" w:customStyle="1" w:styleId="ad">
    <w:name w:val="Текст примечания Знак"/>
    <w:basedOn w:val="a2"/>
    <w:link w:val="ae"/>
    <w:uiPriority w:val="99"/>
    <w:semiHidden/>
    <w:rsid w:val="00643CAD"/>
    <w:rPr>
      <w:rFonts w:ascii="Times New Roman" w:hAnsi="Times New Roman"/>
      <w:sz w:val="20"/>
      <w:szCs w:val="20"/>
    </w:rPr>
  </w:style>
  <w:style w:type="paragraph" w:styleId="ae">
    <w:name w:val="annotation text"/>
    <w:basedOn w:val="a1"/>
    <w:link w:val="ad"/>
    <w:uiPriority w:val="99"/>
    <w:semiHidden/>
    <w:unhideWhenUsed/>
    <w:rsid w:val="00643CAD"/>
    <w:pPr>
      <w:spacing w:after="120" w:line="240" w:lineRule="auto"/>
      <w:ind w:firstLine="567"/>
      <w:jc w:val="both"/>
    </w:pPr>
    <w:rPr>
      <w:rFonts w:ascii="Times New Roman" w:eastAsiaTheme="minorHAnsi" w:hAnsi="Times New Roman" w:cstheme="minorBidi"/>
      <w:sz w:val="20"/>
      <w:szCs w:val="20"/>
    </w:rPr>
  </w:style>
  <w:style w:type="character" w:customStyle="1" w:styleId="13">
    <w:name w:val="Текст примечания Знак1"/>
    <w:basedOn w:val="a2"/>
    <w:uiPriority w:val="99"/>
    <w:semiHidden/>
    <w:rsid w:val="00643CAD"/>
    <w:rPr>
      <w:rFonts w:ascii="Calibri" w:eastAsia="Calibri" w:hAnsi="Calibri" w:cs="Times New Roman"/>
      <w:sz w:val="20"/>
      <w:szCs w:val="20"/>
    </w:rPr>
  </w:style>
  <w:style w:type="character" w:customStyle="1" w:styleId="af">
    <w:name w:val="Верхний колонтитул Знак"/>
    <w:basedOn w:val="a2"/>
    <w:link w:val="af0"/>
    <w:uiPriority w:val="99"/>
    <w:rsid w:val="00643CAD"/>
    <w:rPr>
      <w:rFonts w:ascii="Times New Roman" w:hAnsi="Times New Roman"/>
      <w:sz w:val="24"/>
    </w:rPr>
  </w:style>
  <w:style w:type="paragraph" w:styleId="af0">
    <w:name w:val="header"/>
    <w:basedOn w:val="a1"/>
    <w:link w:val="af"/>
    <w:uiPriority w:val="99"/>
    <w:unhideWhenUsed/>
    <w:qFormat/>
    <w:rsid w:val="00643CAD"/>
    <w:pPr>
      <w:tabs>
        <w:tab w:val="center" w:pos="4677"/>
        <w:tab w:val="right" w:pos="9355"/>
      </w:tabs>
      <w:spacing w:after="120" w:line="240" w:lineRule="auto"/>
      <w:ind w:firstLine="567"/>
      <w:jc w:val="both"/>
    </w:pPr>
    <w:rPr>
      <w:rFonts w:ascii="Times New Roman" w:eastAsiaTheme="minorHAnsi" w:hAnsi="Times New Roman" w:cstheme="minorBidi"/>
      <w:sz w:val="24"/>
    </w:rPr>
  </w:style>
  <w:style w:type="character" w:customStyle="1" w:styleId="14">
    <w:name w:val="Верхний колонтитул Знак1"/>
    <w:basedOn w:val="a2"/>
    <w:uiPriority w:val="99"/>
    <w:semiHidden/>
    <w:rsid w:val="00643CAD"/>
    <w:rPr>
      <w:rFonts w:ascii="Calibri" w:eastAsia="Calibri" w:hAnsi="Calibri" w:cs="Times New Roman"/>
    </w:rPr>
  </w:style>
  <w:style w:type="character" w:customStyle="1" w:styleId="af1">
    <w:name w:val="Нижний колонтитул Знак"/>
    <w:basedOn w:val="a2"/>
    <w:link w:val="af2"/>
    <w:uiPriority w:val="99"/>
    <w:rsid w:val="00643CAD"/>
    <w:rPr>
      <w:rFonts w:ascii="Times New Roman" w:hAnsi="Times New Roman"/>
      <w:sz w:val="24"/>
    </w:rPr>
  </w:style>
  <w:style w:type="paragraph" w:styleId="af2">
    <w:name w:val="footer"/>
    <w:basedOn w:val="a1"/>
    <w:link w:val="af1"/>
    <w:uiPriority w:val="99"/>
    <w:unhideWhenUsed/>
    <w:rsid w:val="00643CAD"/>
    <w:pPr>
      <w:tabs>
        <w:tab w:val="center" w:pos="4677"/>
        <w:tab w:val="right" w:pos="9355"/>
      </w:tabs>
      <w:spacing w:after="120" w:line="240" w:lineRule="auto"/>
      <w:ind w:firstLine="567"/>
      <w:jc w:val="both"/>
    </w:pPr>
    <w:rPr>
      <w:rFonts w:ascii="Times New Roman" w:eastAsiaTheme="minorHAnsi" w:hAnsi="Times New Roman" w:cstheme="minorBidi"/>
      <w:sz w:val="24"/>
    </w:rPr>
  </w:style>
  <w:style w:type="character" w:customStyle="1" w:styleId="15">
    <w:name w:val="Нижний колонтитул Знак1"/>
    <w:basedOn w:val="a2"/>
    <w:uiPriority w:val="99"/>
    <w:semiHidden/>
    <w:rsid w:val="00643CAD"/>
    <w:rPr>
      <w:rFonts w:ascii="Calibri" w:eastAsia="Calibri" w:hAnsi="Calibri" w:cs="Times New Roman"/>
    </w:rPr>
  </w:style>
  <w:style w:type="paragraph" w:styleId="af3">
    <w:name w:val="Title"/>
    <w:aliases w:val="Знак1"/>
    <w:basedOn w:val="a1"/>
    <w:next w:val="a1"/>
    <w:link w:val="af4"/>
    <w:autoRedefine/>
    <w:uiPriority w:val="99"/>
    <w:qFormat/>
    <w:rsid w:val="00643CAD"/>
    <w:pPr>
      <w:spacing w:after="300" w:line="240" w:lineRule="auto"/>
      <w:ind w:firstLine="567"/>
      <w:contextualSpacing/>
      <w:jc w:val="center"/>
    </w:pPr>
    <w:rPr>
      <w:rFonts w:ascii="Times New Roman" w:eastAsiaTheme="majorEastAsia" w:hAnsi="Times New Roman" w:cstheme="majorBidi"/>
      <w:b/>
      <w:spacing w:val="5"/>
      <w:kern w:val="28"/>
      <w:sz w:val="28"/>
      <w:szCs w:val="52"/>
    </w:rPr>
  </w:style>
  <w:style w:type="character" w:customStyle="1" w:styleId="af4">
    <w:name w:val="Заголовок Знак"/>
    <w:aliases w:val="Знак1 Знак"/>
    <w:basedOn w:val="a2"/>
    <w:link w:val="af3"/>
    <w:uiPriority w:val="99"/>
    <w:rsid w:val="00643CAD"/>
    <w:rPr>
      <w:rFonts w:ascii="Times New Roman" w:eastAsiaTheme="majorEastAsia" w:hAnsi="Times New Roman" w:cstheme="majorBidi"/>
      <w:b/>
      <w:spacing w:val="5"/>
      <w:kern w:val="28"/>
      <w:sz w:val="28"/>
      <w:szCs w:val="52"/>
    </w:rPr>
  </w:style>
  <w:style w:type="character" w:customStyle="1" w:styleId="af5">
    <w:name w:val="Основной текст с отступом Знак"/>
    <w:basedOn w:val="a2"/>
    <w:link w:val="af6"/>
    <w:uiPriority w:val="99"/>
    <w:rsid w:val="00643CAD"/>
    <w:rPr>
      <w:rFonts w:ascii="Times New Roman" w:hAnsi="Times New Roman"/>
      <w:sz w:val="24"/>
    </w:rPr>
  </w:style>
  <w:style w:type="paragraph" w:styleId="af6">
    <w:name w:val="Body Text Indent"/>
    <w:basedOn w:val="a1"/>
    <w:link w:val="af5"/>
    <w:uiPriority w:val="99"/>
    <w:unhideWhenUsed/>
    <w:rsid w:val="00643CAD"/>
    <w:pPr>
      <w:spacing w:after="120"/>
      <w:ind w:left="283" w:firstLine="567"/>
      <w:jc w:val="both"/>
    </w:pPr>
    <w:rPr>
      <w:rFonts w:ascii="Times New Roman" w:eastAsiaTheme="minorHAnsi" w:hAnsi="Times New Roman" w:cstheme="minorBidi"/>
      <w:sz w:val="24"/>
    </w:rPr>
  </w:style>
  <w:style w:type="character" w:customStyle="1" w:styleId="16">
    <w:name w:val="Основной текст с отступом Знак1"/>
    <w:basedOn w:val="a2"/>
    <w:uiPriority w:val="99"/>
    <w:semiHidden/>
    <w:rsid w:val="00643CAD"/>
    <w:rPr>
      <w:rFonts w:ascii="Calibri" w:eastAsia="Calibri" w:hAnsi="Calibri" w:cs="Times New Roman"/>
    </w:rPr>
  </w:style>
  <w:style w:type="character" w:customStyle="1" w:styleId="af7">
    <w:name w:val="Тема примечания Знак"/>
    <w:basedOn w:val="ad"/>
    <w:link w:val="af8"/>
    <w:uiPriority w:val="99"/>
    <w:semiHidden/>
    <w:rsid w:val="00643CAD"/>
    <w:rPr>
      <w:rFonts w:ascii="Times New Roman" w:hAnsi="Times New Roman"/>
      <w:b/>
      <w:bCs/>
      <w:sz w:val="20"/>
      <w:szCs w:val="20"/>
    </w:rPr>
  </w:style>
  <w:style w:type="paragraph" w:styleId="af8">
    <w:name w:val="annotation subject"/>
    <w:basedOn w:val="ae"/>
    <w:next w:val="ae"/>
    <w:link w:val="af7"/>
    <w:uiPriority w:val="99"/>
    <w:semiHidden/>
    <w:unhideWhenUsed/>
    <w:rsid w:val="00643CAD"/>
    <w:rPr>
      <w:b/>
      <w:bCs/>
    </w:rPr>
  </w:style>
  <w:style w:type="character" w:customStyle="1" w:styleId="17">
    <w:name w:val="Тема примечания Знак1"/>
    <w:basedOn w:val="13"/>
    <w:uiPriority w:val="99"/>
    <w:semiHidden/>
    <w:rsid w:val="00643CAD"/>
    <w:rPr>
      <w:rFonts w:ascii="Calibri" w:eastAsia="Calibri" w:hAnsi="Calibri" w:cs="Times New Roman"/>
      <w:b/>
      <w:bCs/>
      <w:sz w:val="20"/>
      <w:szCs w:val="20"/>
    </w:rPr>
  </w:style>
  <w:style w:type="paragraph" w:customStyle="1" w:styleId="af9">
    <w:name w:val="Название таблиц"/>
    <w:basedOn w:val="a1"/>
    <w:uiPriority w:val="99"/>
    <w:semiHidden/>
    <w:qFormat/>
    <w:rsid w:val="00643CAD"/>
    <w:pPr>
      <w:spacing w:after="120"/>
      <w:ind w:firstLine="567"/>
      <w:jc w:val="center"/>
    </w:pPr>
    <w:rPr>
      <w:rFonts w:ascii="Times New Roman" w:eastAsiaTheme="minorHAnsi" w:hAnsi="Times New Roman" w:cstheme="minorBidi"/>
      <w:b/>
      <w:sz w:val="24"/>
    </w:rPr>
  </w:style>
  <w:style w:type="character" w:customStyle="1" w:styleId="afa">
    <w:name w:val="Примечание Знак"/>
    <w:basedOn w:val="a2"/>
    <w:link w:val="afb"/>
    <w:semiHidden/>
    <w:locked/>
    <w:rsid w:val="00643CAD"/>
    <w:rPr>
      <w:rFonts w:ascii="Times New Roman" w:hAnsi="Times New Roman" w:cs="Times New Roman"/>
      <w:sz w:val="20"/>
    </w:rPr>
  </w:style>
  <w:style w:type="paragraph" w:customStyle="1" w:styleId="afb">
    <w:name w:val="Примечание"/>
    <w:basedOn w:val="a1"/>
    <w:link w:val="afa"/>
    <w:semiHidden/>
    <w:qFormat/>
    <w:rsid w:val="00643CAD"/>
    <w:pPr>
      <w:spacing w:after="120"/>
      <w:ind w:firstLine="567"/>
      <w:jc w:val="both"/>
    </w:pPr>
    <w:rPr>
      <w:rFonts w:ascii="Times New Roman" w:eastAsiaTheme="minorHAnsi" w:hAnsi="Times New Roman"/>
      <w:sz w:val="20"/>
    </w:rPr>
  </w:style>
  <w:style w:type="paragraph" w:customStyle="1" w:styleId="Standard">
    <w:name w:val="Standard"/>
    <w:uiPriority w:val="99"/>
    <w:semiHidden/>
    <w:rsid w:val="00643CAD"/>
    <w:pPr>
      <w:widowControl w:val="0"/>
      <w:suppressAutoHyphens/>
      <w:autoSpaceDE w:val="0"/>
      <w:autoSpaceDN w:val="0"/>
      <w:spacing w:after="0" w:line="240" w:lineRule="auto"/>
    </w:pPr>
    <w:rPr>
      <w:rFonts w:ascii="Times New Roman" w:eastAsia="Arial Unicode MS" w:hAnsi="Times New Roman" w:cs="Times New Roman"/>
      <w:kern w:val="3"/>
      <w:sz w:val="24"/>
      <w:szCs w:val="24"/>
      <w:lang w:eastAsia="zh-CN" w:bidi="hi-IN"/>
    </w:rPr>
  </w:style>
  <w:style w:type="paragraph" w:customStyle="1" w:styleId="Style20">
    <w:name w:val="Style20"/>
    <w:basedOn w:val="Standard"/>
    <w:uiPriority w:val="99"/>
    <w:semiHidden/>
    <w:rsid w:val="00643CAD"/>
  </w:style>
  <w:style w:type="paragraph" w:customStyle="1" w:styleId="Style28">
    <w:name w:val="Style28"/>
    <w:basedOn w:val="Standard"/>
    <w:uiPriority w:val="99"/>
    <w:semiHidden/>
    <w:rsid w:val="00643CAD"/>
  </w:style>
  <w:style w:type="paragraph" w:customStyle="1" w:styleId="Style15">
    <w:name w:val="Style15"/>
    <w:basedOn w:val="Standard"/>
    <w:uiPriority w:val="99"/>
    <w:semiHidden/>
    <w:rsid w:val="00643CAD"/>
  </w:style>
  <w:style w:type="paragraph" w:customStyle="1" w:styleId="Style25">
    <w:name w:val="Style25"/>
    <w:basedOn w:val="Standard"/>
    <w:uiPriority w:val="99"/>
    <w:semiHidden/>
    <w:rsid w:val="00643CAD"/>
  </w:style>
  <w:style w:type="paragraph" w:customStyle="1" w:styleId="18">
    <w:name w:val="Абзац списка1"/>
    <w:basedOn w:val="a1"/>
    <w:qFormat/>
    <w:rsid w:val="00643CAD"/>
    <w:pPr>
      <w:spacing w:after="120" w:line="240" w:lineRule="auto"/>
      <w:ind w:left="720"/>
    </w:pPr>
    <w:rPr>
      <w:rFonts w:ascii="Times New Roman" w:hAnsi="Times New Roman"/>
      <w:sz w:val="26"/>
      <w:szCs w:val="24"/>
      <w:lang w:eastAsia="ru-RU"/>
    </w:rPr>
  </w:style>
  <w:style w:type="character" w:styleId="afc">
    <w:name w:val="annotation reference"/>
    <w:basedOn w:val="a2"/>
    <w:uiPriority w:val="99"/>
    <w:unhideWhenUsed/>
    <w:rsid w:val="00643CAD"/>
    <w:rPr>
      <w:sz w:val="16"/>
      <w:szCs w:val="16"/>
    </w:rPr>
  </w:style>
  <w:style w:type="character" w:customStyle="1" w:styleId="apple-converted-space">
    <w:name w:val="apple-converted-space"/>
    <w:basedOn w:val="a2"/>
    <w:rsid w:val="00643CAD"/>
  </w:style>
  <w:style w:type="character" w:customStyle="1" w:styleId="FontStyle157">
    <w:name w:val="Font Style157"/>
    <w:rsid w:val="00643CAD"/>
    <w:rPr>
      <w:rFonts w:ascii="Times New Roman" w:eastAsia="Times New Roman" w:hAnsi="Times New Roman" w:cs="Times New Roman" w:hint="default"/>
      <w:b/>
      <w:bCs w:val="0"/>
      <w:color w:val="auto"/>
      <w:sz w:val="26"/>
      <w:lang w:val="ru-RU" w:eastAsia="zh-CN"/>
    </w:rPr>
  </w:style>
  <w:style w:type="character" w:customStyle="1" w:styleId="FontStyle158">
    <w:name w:val="Font Style158"/>
    <w:rsid w:val="00643CAD"/>
    <w:rPr>
      <w:rFonts w:ascii="Times New Roman" w:eastAsia="Times New Roman" w:hAnsi="Times New Roman" w:cs="Times New Roman" w:hint="default"/>
      <w:color w:val="auto"/>
      <w:sz w:val="26"/>
      <w:lang w:val="ru-RU" w:eastAsia="zh-CN"/>
    </w:rPr>
  </w:style>
  <w:style w:type="character" w:customStyle="1" w:styleId="FontStyle163">
    <w:name w:val="Font Style163"/>
    <w:rsid w:val="00643CAD"/>
    <w:rPr>
      <w:rFonts w:ascii="Times New Roman" w:hAnsi="Times New Roman" w:cs="Times New Roman" w:hint="default"/>
      <w:sz w:val="18"/>
      <w:lang w:val="ru-RU" w:eastAsia="zh-CN"/>
    </w:rPr>
  </w:style>
  <w:style w:type="character" w:customStyle="1" w:styleId="FontStyle162">
    <w:name w:val="Font Style162"/>
    <w:rsid w:val="00643CAD"/>
    <w:rPr>
      <w:rFonts w:ascii="Times New Roman" w:hAnsi="Times New Roman" w:cs="Times New Roman" w:hint="default"/>
      <w:b/>
      <w:bCs w:val="0"/>
      <w:sz w:val="18"/>
      <w:lang w:val="ru-RU" w:eastAsia="zh-CN"/>
    </w:rPr>
  </w:style>
  <w:style w:type="character" w:customStyle="1" w:styleId="blk">
    <w:name w:val="blk"/>
    <w:basedOn w:val="a2"/>
    <w:rsid w:val="00643CAD"/>
  </w:style>
  <w:style w:type="character" w:customStyle="1" w:styleId="f">
    <w:name w:val="f"/>
    <w:basedOn w:val="a2"/>
    <w:rsid w:val="00643CAD"/>
  </w:style>
  <w:style w:type="table" w:customStyle="1" w:styleId="afd">
    <w:name w:val="Таблицы"/>
    <w:basedOn w:val="a9"/>
    <w:uiPriority w:val="99"/>
    <w:rsid w:val="00643CAD"/>
    <w:pPr>
      <w:jc w:val="center"/>
    </w:pPr>
    <w:rPr>
      <w:rFonts w:ascii="Times New Roman" w:hAnsi="Times New Roman"/>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style>
  <w:style w:type="character" w:styleId="afe">
    <w:name w:val="Placeholder Text"/>
    <w:basedOn w:val="a2"/>
    <w:uiPriority w:val="99"/>
    <w:semiHidden/>
    <w:rsid w:val="00643CAD"/>
    <w:rPr>
      <w:color w:val="808080"/>
    </w:rPr>
  </w:style>
  <w:style w:type="paragraph" w:customStyle="1" w:styleId="aff">
    <w:name w:val="+Таб"/>
    <w:basedOn w:val="a1"/>
    <w:link w:val="aff0"/>
    <w:qFormat/>
    <w:rsid w:val="00643CAD"/>
    <w:pPr>
      <w:spacing w:after="0" w:line="240" w:lineRule="auto"/>
      <w:jc w:val="center"/>
    </w:pPr>
    <w:rPr>
      <w:rFonts w:ascii="Times New Roman" w:hAnsi="Times New Roman"/>
      <w:sz w:val="20"/>
      <w:szCs w:val="20"/>
    </w:rPr>
  </w:style>
  <w:style w:type="character" w:customStyle="1" w:styleId="aff0">
    <w:name w:val="+Таб Знак"/>
    <w:basedOn w:val="a2"/>
    <w:link w:val="aff"/>
    <w:rsid w:val="00643CAD"/>
    <w:rPr>
      <w:rFonts w:ascii="Times New Roman" w:eastAsia="Calibri" w:hAnsi="Times New Roman" w:cs="Times New Roman"/>
      <w:sz w:val="20"/>
      <w:szCs w:val="20"/>
    </w:rPr>
  </w:style>
  <w:style w:type="paragraph" w:styleId="aff1">
    <w:name w:val="caption"/>
    <w:aliases w:val="+Название объекта"/>
    <w:basedOn w:val="a1"/>
    <w:next w:val="a1"/>
    <w:qFormat/>
    <w:rsid w:val="00643CAD"/>
    <w:pPr>
      <w:keepNext/>
      <w:keepLines/>
      <w:spacing w:before="200" w:after="120" w:line="240" w:lineRule="auto"/>
      <w:jc w:val="right"/>
    </w:pPr>
    <w:rPr>
      <w:rFonts w:ascii="Times New Roman" w:eastAsia="Times New Roman" w:hAnsi="Times New Roman"/>
      <w:bCs/>
      <w:sz w:val="24"/>
      <w:szCs w:val="18"/>
    </w:rPr>
  </w:style>
  <w:style w:type="paragraph" w:customStyle="1" w:styleId="aff2">
    <w:name w:val="+таб"/>
    <w:basedOn w:val="a1"/>
    <w:link w:val="aff3"/>
    <w:qFormat/>
    <w:rsid w:val="00643CAD"/>
    <w:pPr>
      <w:spacing w:after="0" w:line="240" w:lineRule="auto"/>
      <w:jc w:val="center"/>
    </w:pPr>
    <w:rPr>
      <w:rFonts w:ascii="Times New Roman" w:eastAsia="Times New Roman" w:hAnsi="Times New Roman"/>
      <w:sz w:val="20"/>
      <w:szCs w:val="20"/>
      <w:lang w:eastAsia="ru-RU"/>
    </w:rPr>
  </w:style>
  <w:style w:type="character" w:customStyle="1" w:styleId="aff3">
    <w:name w:val="+таб Знак"/>
    <w:basedOn w:val="a2"/>
    <w:link w:val="aff2"/>
    <w:rsid w:val="00643CAD"/>
    <w:rPr>
      <w:rFonts w:ascii="Times New Roman" w:eastAsia="Times New Roman" w:hAnsi="Times New Roman" w:cs="Times New Roman"/>
      <w:sz w:val="20"/>
      <w:szCs w:val="20"/>
      <w:lang w:eastAsia="ru-RU"/>
    </w:rPr>
  </w:style>
  <w:style w:type="paragraph" w:customStyle="1" w:styleId="aff4">
    <w:name w:val="Абзац"/>
    <w:basedOn w:val="a1"/>
    <w:link w:val="aff5"/>
    <w:rsid w:val="00643CAD"/>
    <w:pPr>
      <w:spacing w:before="120" w:after="60" w:line="240" w:lineRule="auto"/>
      <w:ind w:firstLine="567"/>
      <w:jc w:val="both"/>
    </w:pPr>
    <w:rPr>
      <w:rFonts w:ascii="Times New Roman" w:eastAsia="Times New Roman" w:hAnsi="Times New Roman"/>
      <w:sz w:val="24"/>
      <w:szCs w:val="24"/>
      <w:lang w:eastAsia="ru-RU"/>
    </w:rPr>
  </w:style>
  <w:style w:type="character" w:customStyle="1" w:styleId="aff5">
    <w:name w:val="Абзац Знак"/>
    <w:link w:val="aff4"/>
    <w:rsid w:val="00643CAD"/>
    <w:rPr>
      <w:rFonts w:ascii="Times New Roman" w:eastAsia="Times New Roman" w:hAnsi="Times New Roman" w:cs="Times New Roman"/>
      <w:sz w:val="24"/>
      <w:szCs w:val="24"/>
      <w:lang w:eastAsia="ru-RU"/>
    </w:rPr>
  </w:style>
  <w:style w:type="paragraph" w:styleId="a0">
    <w:name w:val="List"/>
    <w:basedOn w:val="a1"/>
    <w:link w:val="aff6"/>
    <w:rsid w:val="00643CAD"/>
    <w:pPr>
      <w:numPr>
        <w:numId w:val="3"/>
      </w:numPr>
      <w:tabs>
        <w:tab w:val="left" w:pos="992"/>
      </w:tabs>
      <w:spacing w:after="120" w:line="240" w:lineRule="auto"/>
      <w:ind w:left="1134"/>
      <w:jc w:val="both"/>
    </w:pPr>
    <w:rPr>
      <w:rFonts w:ascii="Times New Roman" w:eastAsia="Times New Roman" w:hAnsi="Times New Roman"/>
      <w:snapToGrid w:val="0"/>
      <w:sz w:val="24"/>
      <w:szCs w:val="24"/>
    </w:rPr>
  </w:style>
  <w:style w:type="character" w:customStyle="1" w:styleId="aff6">
    <w:name w:val="Список Знак"/>
    <w:link w:val="a0"/>
    <w:rsid w:val="00643CAD"/>
    <w:rPr>
      <w:rFonts w:ascii="Times New Roman" w:eastAsia="Times New Roman" w:hAnsi="Times New Roman" w:cs="Times New Roman"/>
      <w:snapToGrid w:val="0"/>
      <w:sz w:val="24"/>
      <w:szCs w:val="24"/>
    </w:rPr>
  </w:style>
  <w:style w:type="numbering" w:customStyle="1" w:styleId="1111111">
    <w:name w:val="1 / 1.1 / 1.1.11"/>
    <w:basedOn w:val="a4"/>
    <w:next w:val="111111"/>
    <w:rsid w:val="00643CAD"/>
    <w:pPr>
      <w:numPr>
        <w:numId w:val="4"/>
      </w:numPr>
    </w:pPr>
  </w:style>
  <w:style w:type="numbering" w:styleId="111111">
    <w:name w:val="Outline List 2"/>
    <w:basedOn w:val="a4"/>
    <w:uiPriority w:val="99"/>
    <w:semiHidden/>
    <w:unhideWhenUsed/>
    <w:rsid w:val="00643CAD"/>
  </w:style>
  <w:style w:type="paragraph" w:customStyle="1" w:styleId="stwitextCharChar">
    <w:name w:val="stwi text Char Char"/>
    <w:basedOn w:val="a1"/>
    <w:rsid w:val="00643CAD"/>
    <w:pPr>
      <w:spacing w:before="120" w:after="240" w:line="360" w:lineRule="auto"/>
      <w:jc w:val="both"/>
    </w:pPr>
    <w:rPr>
      <w:rFonts w:ascii="Times New Roman" w:eastAsia="Times New Roman" w:hAnsi="Times New Roman"/>
      <w:sz w:val="24"/>
      <w:szCs w:val="20"/>
      <w:lang w:val="en-GB"/>
    </w:rPr>
  </w:style>
  <w:style w:type="paragraph" w:customStyle="1" w:styleId="aff7">
    <w:name w:val="Табличный_заголовки"/>
    <w:basedOn w:val="a1"/>
    <w:rsid w:val="00643CAD"/>
    <w:pPr>
      <w:keepNext/>
      <w:keepLines/>
      <w:spacing w:after="120" w:line="240" w:lineRule="auto"/>
      <w:jc w:val="center"/>
    </w:pPr>
    <w:rPr>
      <w:rFonts w:ascii="Times New Roman" w:eastAsia="Times New Roman" w:hAnsi="Times New Roman"/>
      <w:b/>
      <w:lang w:eastAsia="ru-RU"/>
    </w:rPr>
  </w:style>
  <w:style w:type="paragraph" w:customStyle="1" w:styleId="aff8">
    <w:name w:val="Табличный_центр"/>
    <w:basedOn w:val="a1"/>
    <w:rsid w:val="00643CAD"/>
    <w:pPr>
      <w:spacing w:after="120" w:line="240" w:lineRule="auto"/>
      <w:jc w:val="center"/>
    </w:pPr>
    <w:rPr>
      <w:rFonts w:ascii="Times New Roman" w:eastAsia="Times New Roman" w:hAnsi="Times New Roman"/>
      <w:lang w:eastAsia="ru-RU"/>
    </w:rPr>
  </w:style>
  <w:style w:type="paragraph" w:customStyle="1" w:styleId="a">
    <w:name w:val="Табличный_нумерованный"/>
    <w:basedOn w:val="a1"/>
    <w:link w:val="aff9"/>
    <w:rsid w:val="00643CAD"/>
    <w:pPr>
      <w:numPr>
        <w:numId w:val="5"/>
      </w:numPr>
      <w:spacing w:after="120" w:line="240" w:lineRule="auto"/>
    </w:pPr>
    <w:rPr>
      <w:rFonts w:ascii="Times New Roman" w:eastAsia="Times New Roman" w:hAnsi="Times New Roman"/>
    </w:rPr>
  </w:style>
  <w:style w:type="character" w:customStyle="1" w:styleId="aff9">
    <w:name w:val="Табличный_нумерованный Знак"/>
    <w:link w:val="a"/>
    <w:rsid w:val="00643CAD"/>
    <w:rPr>
      <w:rFonts w:ascii="Times New Roman" w:eastAsia="Times New Roman" w:hAnsi="Times New Roman" w:cs="Times New Roman"/>
    </w:rPr>
  </w:style>
  <w:style w:type="paragraph" w:customStyle="1" w:styleId="affa">
    <w:name w:val="Табличный_по ширине"/>
    <w:basedOn w:val="a1"/>
    <w:rsid w:val="00643CAD"/>
    <w:pPr>
      <w:spacing w:after="120" w:line="240" w:lineRule="auto"/>
      <w:jc w:val="both"/>
    </w:pPr>
    <w:rPr>
      <w:rFonts w:ascii="Times New Roman" w:eastAsia="Times New Roman" w:hAnsi="Times New Roman"/>
      <w:lang w:eastAsia="ru-RU"/>
    </w:rPr>
  </w:style>
  <w:style w:type="paragraph" w:styleId="affb">
    <w:name w:val="Body Text"/>
    <w:basedOn w:val="a1"/>
    <w:link w:val="affc"/>
    <w:unhideWhenUsed/>
    <w:rsid w:val="00643CAD"/>
    <w:pPr>
      <w:spacing w:after="120"/>
      <w:ind w:firstLine="567"/>
      <w:jc w:val="both"/>
    </w:pPr>
    <w:rPr>
      <w:rFonts w:ascii="Times New Roman" w:eastAsiaTheme="minorHAnsi" w:hAnsi="Times New Roman" w:cstheme="minorBidi"/>
      <w:sz w:val="24"/>
    </w:rPr>
  </w:style>
  <w:style w:type="character" w:customStyle="1" w:styleId="affc">
    <w:name w:val="Основной текст Знак"/>
    <w:basedOn w:val="a2"/>
    <w:link w:val="affb"/>
    <w:rsid w:val="00643CAD"/>
    <w:rPr>
      <w:rFonts w:ascii="Times New Roman" w:hAnsi="Times New Roman"/>
      <w:sz w:val="24"/>
    </w:rPr>
  </w:style>
  <w:style w:type="paragraph" w:styleId="affd">
    <w:name w:val="Body Text First Indent"/>
    <w:basedOn w:val="affb"/>
    <w:link w:val="affe"/>
    <w:rsid w:val="00643CAD"/>
    <w:pPr>
      <w:spacing w:line="240" w:lineRule="auto"/>
      <w:ind w:firstLine="210"/>
      <w:jc w:val="left"/>
    </w:pPr>
    <w:rPr>
      <w:rFonts w:eastAsia="Times New Roman" w:cs="Times New Roman"/>
      <w:szCs w:val="24"/>
      <w:lang w:eastAsia="ru-RU"/>
    </w:rPr>
  </w:style>
  <w:style w:type="character" w:customStyle="1" w:styleId="affe">
    <w:name w:val="Красная строка Знак"/>
    <w:basedOn w:val="affc"/>
    <w:link w:val="affd"/>
    <w:rsid w:val="00643CAD"/>
    <w:rPr>
      <w:rFonts w:ascii="Times New Roman" w:eastAsia="Times New Roman" w:hAnsi="Times New Roman" w:cs="Times New Roman"/>
      <w:sz w:val="24"/>
      <w:szCs w:val="24"/>
      <w:lang w:eastAsia="ru-RU"/>
    </w:rPr>
  </w:style>
  <w:style w:type="paragraph" w:styleId="32">
    <w:name w:val="Body Text Indent 3"/>
    <w:basedOn w:val="a1"/>
    <w:link w:val="33"/>
    <w:uiPriority w:val="99"/>
    <w:unhideWhenUsed/>
    <w:rsid w:val="00643CAD"/>
    <w:pPr>
      <w:spacing w:after="120"/>
      <w:ind w:left="283" w:firstLine="567"/>
      <w:jc w:val="both"/>
    </w:pPr>
    <w:rPr>
      <w:rFonts w:ascii="Times New Roman" w:eastAsiaTheme="minorHAnsi" w:hAnsi="Times New Roman" w:cstheme="minorBidi"/>
      <w:sz w:val="16"/>
      <w:szCs w:val="16"/>
    </w:rPr>
  </w:style>
  <w:style w:type="character" w:customStyle="1" w:styleId="33">
    <w:name w:val="Основной текст с отступом 3 Знак"/>
    <w:basedOn w:val="a2"/>
    <w:link w:val="32"/>
    <w:uiPriority w:val="99"/>
    <w:rsid w:val="00643CAD"/>
    <w:rPr>
      <w:rFonts w:ascii="Times New Roman" w:hAnsi="Times New Roman"/>
      <w:sz w:val="16"/>
      <w:szCs w:val="16"/>
    </w:rPr>
  </w:style>
  <w:style w:type="paragraph" w:customStyle="1" w:styleId="23">
    <w:name w:val="Без интервала2"/>
    <w:rsid w:val="00643CAD"/>
    <w:pPr>
      <w:spacing w:after="0" w:line="240" w:lineRule="auto"/>
    </w:pPr>
    <w:rPr>
      <w:rFonts w:ascii="Calibri" w:eastAsia="Times New Roman" w:hAnsi="Calibri" w:cs="Times New Roman"/>
    </w:rPr>
  </w:style>
  <w:style w:type="paragraph" w:styleId="afff">
    <w:name w:val="TOC Heading"/>
    <w:basedOn w:val="10"/>
    <w:next w:val="a1"/>
    <w:uiPriority w:val="39"/>
    <w:unhideWhenUsed/>
    <w:qFormat/>
    <w:rsid w:val="00643CAD"/>
    <w:pPr>
      <w:keepLines/>
      <w:spacing w:after="120" w:line="259" w:lineRule="auto"/>
      <w:outlineLvl w:val="9"/>
    </w:pPr>
    <w:rPr>
      <w:rFonts w:asciiTheme="majorHAnsi" w:eastAsiaTheme="majorEastAsia" w:hAnsiTheme="majorHAnsi" w:cstheme="majorBidi"/>
      <w:b w:val="0"/>
      <w:bCs w:val="0"/>
      <w:color w:val="365F91" w:themeColor="accent1" w:themeShade="BF"/>
      <w:kern w:val="0"/>
    </w:rPr>
  </w:style>
  <w:style w:type="paragraph" w:styleId="41">
    <w:name w:val="toc 4"/>
    <w:basedOn w:val="a1"/>
    <w:next w:val="a1"/>
    <w:autoRedefine/>
    <w:uiPriority w:val="39"/>
    <w:unhideWhenUsed/>
    <w:rsid w:val="00643CAD"/>
    <w:pPr>
      <w:spacing w:after="100" w:line="259" w:lineRule="auto"/>
      <w:ind w:left="660"/>
    </w:pPr>
    <w:rPr>
      <w:rFonts w:asciiTheme="minorHAnsi" w:eastAsiaTheme="minorEastAsia" w:hAnsiTheme="minorHAnsi" w:cstheme="minorBidi"/>
      <w:lang w:eastAsia="ru-RU"/>
    </w:rPr>
  </w:style>
  <w:style w:type="paragraph" w:styleId="51">
    <w:name w:val="toc 5"/>
    <w:basedOn w:val="a1"/>
    <w:next w:val="a1"/>
    <w:autoRedefine/>
    <w:uiPriority w:val="39"/>
    <w:unhideWhenUsed/>
    <w:rsid w:val="00643CAD"/>
    <w:pPr>
      <w:spacing w:after="100" w:line="259" w:lineRule="auto"/>
      <w:ind w:left="880"/>
    </w:pPr>
    <w:rPr>
      <w:rFonts w:asciiTheme="minorHAnsi" w:eastAsiaTheme="minorEastAsia" w:hAnsiTheme="minorHAnsi" w:cstheme="minorBidi"/>
      <w:lang w:eastAsia="ru-RU"/>
    </w:rPr>
  </w:style>
  <w:style w:type="paragraph" w:styleId="6">
    <w:name w:val="toc 6"/>
    <w:basedOn w:val="a1"/>
    <w:next w:val="a1"/>
    <w:autoRedefine/>
    <w:uiPriority w:val="39"/>
    <w:unhideWhenUsed/>
    <w:rsid w:val="00643CAD"/>
    <w:pPr>
      <w:spacing w:after="100" w:line="259" w:lineRule="auto"/>
      <w:ind w:left="1100"/>
    </w:pPr>
    <w:rPr>
      <w:rFonts w:asciiTheme="minorHAnsi" w:eastAsiaTheme="minorEastAsia" w:hAnsiTheme="minorHAnsi" w:cstheme="minorBidi"/>
      <w:lang w:eastAsia="ru-RU"/>
    </w:rPr>
  </w:style>
  <w:style w:type="paragraph" w:styleId="7">
    <w:name w:val="toc 7"/>
    <w:basedOn w:val="a1"/>
    <w:next w:val="a1"/>
    <w:autoRedefine/>
    <w:uiPriority w:val="39"/>
    <w:unhideWhenUsed/>
    <w:rsid w:val="00643CAD"/>
    <w:pPr>
      <w:spacing w:after="100" w:line="259" w:lineRule="auto"/>
      <w:ind w:left="1320"/>
    </w:pPr>
    <w:rPr>
      <w:rFonts w:asciiTheme="minorHAnsi" w:eastAsiaTheme="minorEastAsia" w:hAnsiTheme="minorHAnsi" w:cstheme="minorBidi"/>
      <w:lang w:eastAsia="ru-RU"/>
    </w:rPr>
  </w:style>
  <w:style w:type="paragraph" w:styleId="8">
    <w:name w:val="toc 8"/>
    <w:basedOn w:val="a1"/>
    <w:next w:val="a1"/>
    <w:autoRedefine/>
    <w:uiPriority w:val="39"/>
    <w:unhideWhenUsed/>
    <w:rsid w:val="00643CAD"/>
    <w:pPr>
      <w:spacing w:after="100" w:line="259" w:lineRule="auto"/>
      <w:ind w:left="1540"/>
    </w:pPr>
    <w:rPr>
      <w:rFonts w:asciiTheme="minorHAnsi" w:eastAsiaTheme="minorEastAsia" w:hAnsiTheme="minorHAnsi" w:cstheme="minorBidi"/>
      <w:lang w:eastAsia="ru-RU"/>
    </w:rPr>
  </w:style>
  <w:style w:type="paragraph" w:styleId="91">
    <w:name w:val="toc 9"/>
    <w:basedOn w:val="a1"/>
    <w:next w:val="a1"/>
    <w:autoRedefine/>
    <w:uiPriority w:val="39"/>
    <w:unhideWhenUsed/>
    <w:rsid w:val="00643CAD"/>
    <w:pPr>
      <w:spacing w:after="100" w:line="259" w:lineRule="auto"/>
      <w:ind w:left="1760"/>
    </w:pPr>
    <w:rPr>
      <w:rFonts w:asciiTheme="minorHAnsi" w:eastAsiaTheme="minorEastAsia" w:hAnsiTheme="minorHAnsi" w:cstheme="minorBidi"/>
      <w:lang w:eastAsia="ru-RU"/>
    </w:rPr>
  </w:style>
  <w:style w:type="paragraph" w:customStyle="1" w:styleId="S">
    <w:name w:val="S_Обычный"/>
    <w:basedOn w:val="a1"/>
    <w:link w:val="S0"/>
    <w:qFormat/>
    <w:rsid w:val="00643CAD"/>
    <w:pPr>
      <w:spacing w:after="120" w:line="240" w:lineRule="auto"/>
      <w:ind w:firstLine="567"/>
      <w:jc w:val="both"/>
    </w:pPr>
    <w:rPr>
      <w:rFonts w:ascii="Times New Roman" w:eastAsia="Times New Roman" w:hAnsi="Times New Roman"/>
      <w:sz w:val="24"/>
      <w:szCs w:val="24"/>
      <w:lang w:eastAsia="ru-RU"/>
    </w:rPr>
  </w:style>
  <w:style w:type="character" w:customStyle="1" w:styleId="S0">
    <w:name w:val="S_Обычный Знак"/>
    <w:basedOn w:val="a2"/>
    <w:link w:val="S"/>
    <w:rsid w:val="00643CAD"/>
    <w:rPr>
      <w:rFonts w:ascii="Times New Roman" w:eastAsia="Times New Roman" w:hAnsi="Times New Roman" w:cs="Times New Roman"/>
      <w:sz w:val="24"/>
      <w:szCs w:val="24"/>
      <w:lang w:eastAsia="ru-RU"/>
    </w:rPr>
  </w:style>
  <w:style w:type="paragraph" w:customStyle="1" w:styleId="-S">
    <w:name w:val="- S_Маркированный"/>
    <w:basedOn w:val="a1"/>
    <w:autoRedefine/>
    <w:rsid w:val="00643CAD"/>
    <w:pPr>
      <w:shd w:val="clear" w:color="auto" w:fill="FFFFFF" w:themeFill="background1"/>
      <w:suppressAutoHyphens/>
      <w:spacing w:after="120"/>
      <w:ind w:firstLine="567"/>
      <w:jc w:val="both"/>
    </w:pPr>
    <w:rPr>
      <w:rFonts w:ascii="Times New Roman" w:eastAsia="Times New Roman" w:hAnsi="Times New Roman"/>
      <w:sz w:val="24"/>
      <w:szCs w:val="24"/>
      <w:lang w:eastAsia="ru-RU"/>
    </w:rPr>
  </w:style>
  <w:style w:type="paragraph" w:customStyle="1" w:styleId="1">
    <w:name w:val="Таблица 1 + Обычный"/>
    <w:basedOn w:val="a1"/>
    <w:autoRedefine/>
    <w:rsid w:val="00643CAD"/>
    <w:pPr>
      <w:numPr>
        <w:numId w:val="6"/>
      </w:numPr>
      <w:shd w:val="clear" w:color="auto" w:fill="FFC000"/>
      <w:tabs>
        <w:tab w:val="clear" w:pos="3579"/>
      </w:tabs>
      <w:spacing w:after="120" w:line="240" w:lineRule="auto"/>
      <w:ind w:left="0"/>
      <w:jc w:val="right"/>
    </w:pPr>
    <w:rPr>
      <w:rFonts w:ascii="Times New Roman" w:eastAsia="Times New Roman" w:hAnsi="Times New Roman"/>
      <w:spacing w:val="2"/>
      <w:sz w:val="24"/>
      <w:szCs w:val="24"/>
      <w:lang w:eastAsia="ru-RU"/>
    </w:rPr>
  </w:style>
  <w:style w:type="paragraph" w:customStyle="1" w:styleId="S1">
    <w:name w:val="S_Обычный Знак Знак"/>
    <w:basedOn w:val="a1"/>
    <w:link w:val="S2"/>
    <w:locked/>
    <w:rsid w:val="00643CAD"/>
    <w:pPr>
      <w:spacing w:after="120" w:line="360" w:lineRule="auto"/>
      <w:ind w:firstLine="709"/>
      <w:jc w:val="both"/>
    </w:pPr>
    <w:rPr>
      <w:rFonts w:ascii="Times New Roman" w:eastAsia="Times New Roman" w:hAnsi="Times New Roman"/>
      <w:sz w:val="24"/>
      <w:szCs w:val="24"/>
      <w:lang w:eastAsia="ru-RU"/>
    </w:rPr>
  </w:style>
  <w:style w:type="character" w:customStyle="1" w:styleId="S2">
    <w:name w:val="S_Обычный Знак Знак Знак"/>
    <w:link w:val="S1"/>
    <w:rsid w:val="00643CAD"/>
    <w:rPr>
      <w:rFonts w:ascii="Times New Roman" w:eastAsia="Times New Roman" w:hAnsi="Times New Roman" w:cs="Times New Roman"/>
      <w:sz w:val="24"/>
      <w:szCs w:val="24"/>
      <w:lang w:eastAsia="ru-RU"/>
    </w:rPr>
  </w:style>
  <w:style w:type="paragraph" w:styleId="24">
    <w:name w:val="Body Text Indent 2"/>
    <w:basedOn w:val="a1"/>
    <w:link w:val="25"/>
    <w:rsid w:val="00643CAD"/>
    <w:pPr>
      <w:spacing w:after="120" w:line="480" w:lineRule="auto"/>
      <w:ind w:left="283"/>
    </w:pPr>
    <w:rPr>
      <w:rFonts w:ascii="Times New Roman" w:eastAsia="Times New Roman" w:hAnsi="Times New Roman"/>
      <w:sz w:val="24"/>
      <w:szCs w:val="24"/>
      <w:lang w:eastAsia="ru-RU"/>
    </w:rPr>
  </w:style>
  <w:style w:type="character" w:customStyle="1" w:styleId="25">
    <w:name w:val="Основной текст с отступом 2 Знак"/>
    <w:basedOn w:val="a2"/>
    <w:link w:val="24"/>
    <w:rsid w:val="00643CAD"/>
    <w:rPr>
      <w:rFonts w:ascii="Times New Roman" w:eastAsia="Times New Roman" w:hAnsi="Times New Roman" w:cs="Times New Roman"/>
      <w:sz w:val="24"/>
      <w:szCs w:val="24"/>
      <w:lang w:eastAsia="ru-RU"/>
    </w:rPr>
  </w:style>
  <w:style w:type="paragraph" w:customStyle="1" w:styleId="afff0">
    <w:name w:val="Таблица"/>
    <w:basedOn w:val="a1"/>
    <w:link w:val="afff1"/>
    <w:qFormat/>
    <w:rsid w:val="00643CAD"/>
    <w:pPr>
      <w:autoSpaceDE w:val="0"/>
      <w:autoSpaceDN w:val="0"/>
      <w:adjustRightInd w:val="0"/>
      <w:spacing w:after="120" w:line="240" w:lineRule="auto"/>
      <w:jc w:val="center"/>
    </w:pPr>
    <w:rPr>
      <w:rFonts w:ascii="Times New Roman" w:hAnsi="Times New Roman"/>
      <w:sz w:val="20"/>
      <w:szCs w:val="20"/>
      <w:lang w:eastAsia="ru-RU"/>
    </w:rPr>
  </w:style>
  <w:style w:type="paragraph" w:customStyle="1" w:styleId="afff2">
    <w:name w:val="Текст новый"/>
    <w:basedOn w:val="a1"/>
    <w:qFormat/>
    <w:rsid w:val="00643CAD"/>
    <w:pPr>
      <w:spacing w:after="120"/>
      <w:ind w:firstLine="709"/>
      <w:jc w:val="both"/>
    </w:pPr>
    <w:rPr>
      <w:rFonts w:ascii="Times New Roman" w:eastAsia="Times New Roman" w:hAnsi="Times New Roman"/>
      <w:sz w:val="24"/>
      <w:szCs w:val="24"/>
      <w:lang w:eastAsia="ru-RU"/>
    </w:rPr>
  </w:style>
  <w:style w:type="paragraph" w:customStyle="1" w:styleId="afff3">
    <w:name w:val="Оглавление"/>
    <w:basedOn w:val="a1"/>
    <w:qFormat/>
    <w:rsid w:val="00643CAD"/>
    <w:pPr>
      <w:spacing w:after="120"/>
      <w:jc w:val="center"/>
    </w:pPr>
    <w:rPr>
      <w:rFonts w:ascii="Times New Roman" w:eastAsia="Times New Roman" w:hAnsi="Times New Roman"/>
      <w:b/>
      <w:sz w:val="28"/>
      <w:szCs w:val="28"/>
      <w:lang w:eastAsia="ru-RU"/>
    </w:rPr>
  </w:style>
  <w:style w:type="paragraph" w:customStyle="1" w:styleId="26">
    <w:name w:val="Заголовок2"/>
    <w:basedOn w:val="a1"/>
    <w:qFormat/>
    <w:rsid w:val="00643CAD"/>
    <w:pPr>
      <w:spacing w:after="120"/>
      <w:ind w:firstLine="709"/>
      <w:jc w:val="both"/>
    </w:pPr>
    <w:rPr>
      <w:rFonts w:ascii="Times New Roman" w:eastAsia="Times New Roman" w:hAnsi="Times New Roman"/>
      <w:b/>
      <w:sz w:val="24"/>
      <w:szCs w:val="24"/>
      <w:lang w:eastAsia="ru-RU"/>
    </w:rPr>
  </w:style>
  <w:style w:type="paragraph" w:customStyle="1" w:styleId="afff4">
    <w:name w:val="ОснТекст"/>
    <w:basedOn w:val="a1"/>
    <w:link w:val="afff5"/>
    <w:rsid w:val="00643CAD"/>
    <w:pPr>
      <w:spacing w:after="120"/>
      <w:ind w:firstLine="540"/>
      <w:jc w:val="both"/>
    </w:pPr>
    <w:rPr>
      <w:rFonts w:ascii="Times New Roman" w:hAnsi="Times New Roman"/>
      <w:sz w:val="24"/>
      <w:szCs w:val="20"/>
    </w:rPr>
  </w:style>
  <w:style w:type="character" w:customStyle="1" w:styleId="afff5">
    <w:name w:val="ОснТекст Знак"/>
    <w:link w:val="afff4"/>
    <w:locked/>
    <w:rsid w:val="00643CAD"/>
    <w:rPr>
      <w:rFonts w:ascii="Times New Roman" w:eastAsia="Calibri" w:hAnsi="Times New Roman" w:cs="Times New Roman"/>
      <w:sz w:val="24"/>
      <w:szCs w:val="20"/>
    </w:rPr>
  </w:style>
  <w:style w:type="paragraph" w:customStyle="1" w:styleId="afff6">
    <w:name w:val="+Подзаголовок"/>
    <w:basedOn w:val="2"/>
    <w:qFormat/>
    <w:rsid w:val="00643CAD"/>
    <w:pPr>
      <w:spacing w:after="200"/>
      <w:jc w:val="both"/>
    </w:pPr>
    <w:rPr>
      <w:rFonts w:ascii="Times New Roman" w:eastAsia="Times New Roman" w:hAnsi="Times New Roman" w:cs="Times New Roman"/>
      <w:color w:val="auto"/>
      <w:sz w:val="24"/>
    </w:rPr>
  </w:style>
  <w:style w:type="paragraph" w:styleId="afff7">
    <w:name w:val="Normal (Web)"/>
    <w:aliases w:val="Обычный (Web)"/>
    <w:basedOn w:val="a1"/>
    <w:uiPriority w:val="99"/>
    <w:qFormat/>
    <w:rsid w:val="00643CAD"/>
    <w:pPr>
      <w:spacing w:after="288" w:line="240" w:lineRule="auto"/>
    </w:pPr>
    <w:rPr>
      <w:rFonts w:ascii="Times New Roman" w:eastAsia="Times New Roman" w:hAnsi="Times New Roman"/>
      <w:sz w:val="24"/>
      <w:szCs w:val="24"/>
      <w:lang w:eastAsia="ru-RU"/>
    </w:rPr>
  </w:style>
  <w:style w:type="paragraph" w:customStyle="1" w:styleId="ConsPlusCell">
    <w:name w:val="ConsPlusCell"/>
    <w:uiPriority w:val="99"/>
    <w:rsid w:val="00643CAD"/>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customStyle="1" w:styleId="34">
    <w:name w:val="Сетка таблицы3"/>
    <w:basedOn w:val="a3"/>
    <w:next w:val="a9"/>
    <w:uiPriority w:val="59"/>
    <w:rsid w:val="00643CAD"/>
    <w:pPr>
      <w:spacing w:after="0" w:line="240" w:lineRule="auto"/>
    </w:pPr>
    <w:rPr>
      <w:rFonts w:eastAsiaTheme="minorEastAsia"/>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8">
    <w:name w:val="Book Title"/>
    <w:basedOn w:val="a2"/>
    <w:uiPriority w:val="33"/>
    <w:qFormat/>
    <w:rsid w:val="00643CAD"/>
    <w:rPr>
      <w:b/>
      <w:bCs/>
      <w:i/>
      <w:iCs/>
      <w:spacing w:val="5"/>
    </w:rPr>
  </w:style>
  <w:style w:type="character" w:customStyle="1" w:styleId="afff1">
    <w:name w:val="Таблица Знак"/>
    <w:link w:val="afff0"/>
    <w:locked/>
    <w:rsid w:val="00643CAD"/>
    <w:rPr>
      <w:rFonts w:ascii="Times New Roman" w:eastAsia="Calibri" w:hAnsi="Times New Roman" w:cs="Times New Roman"/>
      <w:sz w:val="20"/>
      <w:szCs w:val="20"/>
      <w:lang w:eastAsia="ru-RU"/>
    </w:rPr>
  </w:style>
  <w:style w:type="character" w:customStyle="1" w:styleId="fontstyle01">
    <w:name w:val="fontstyle01"/>
    <w:rsid w:val="00643CAD"/>
    <w:rPr>
      <w:rFonts w:ascii="Arial" w:hAnsi="Arial" w:cs="Arial" w:hint="default"/>
      <w:b w:val="0"/>
      <w:bCs w:val="0"/>
      <w:i w:val="0"/>
      <w:iCs w:val="0"/>
      <w:color w:val="000000"/>
      <w:sz w:val="22"/>
      <w:szCs w:val="22"/>
    </w:rPr>
  </w:style>
  <w:style w:type="paragraph" w:customStyle="1" w:styleId="afff9">
    <w:name w:val="введение"/>
    <w:basedOn w:val="10"/>
    <w:link w:val="afffa"/>
    <w:qFormat/>
    <w:rsid w:val="00643CAD"/>
    <w:pPr>
      <w:keepLines/>
      <w:spacing w:before="120" w:after="200"/>
      <w:ind w:left="567"/>
      <w:jc w:val="both"/>
    </w:pPr>
    <w:rPr>
      <w:rFonts w:ascii="Times New Roman" w:eastAsiaTheme="majorEastAsia" w:hAnsi="Times New Roman" w:cstheme="majorBidi"/>
      <w:kern w:val="0"/>
      <w:sz w:val="24"/>
      <w:szCs w:val="28"/>
      <w:lang w:eastAsia="en-US"/>
    </w:rPr>
  </w:style>
  <w:style w:type="character" w:customStyle="1" w:styleId="afffa">
    <w:name w:val="введение Знак"/>
    <w:basedOn w:val="11"/>
    <w:link w:val="afff9"/>
    <w:rsid w:val="00643CAD"/>
    <w:rPr>
      <w:rFonts w:ascii="Times New Roman" w:eastAsiaTheme="majorEastAsia" w:hAnsi="Times New Roman" w:cstheme="majorBidi"/>
      <w:b/>
      <w:bCs/>
      <w:kern w:val="32"/>
      <w:sz w:val="24"/>
      <w:szCs w:val="28"/>
      <w:lang w:eastAsia="ru-RU"/>
    </w:rPr>
  </w:style>
  <w:style w:type="character" w:customStyle="1" w:styleId="9pt5">
    <w:name w:val="Основной текст + 9 pt5"/>
    <w:aliases w:val="Полужирный10"/>
    <w:uiPriority w:val="99"/>
    <w:rsid w:val="00643CAD"/>
    <w:rPr>
      <w:rFonts w:ascii="Times New Roman" w:hAnsi="Times New Roman" w:cs="Times New Roman"/>
      <w:b/>
      <w:bCs/>
      <w:sz w:val="18"/>
      <w:szCs w:val="18"/>
      <w:u w:val="none"/>
    </w:rPr>
  </w:style>
  <w:style w:type="paragraph" w:customStyle="1" w:styleId="afffb">
    <w:name w:val="Текст записки"/>
    <w:basedOn w:val="a1"/>
    <w:qFormat/>
    <w:rsid w:val="00643CAD"/>
    <w:pPr>
      <w:autoSpaceDE w:val="0"/>
      <w:autoSpaceDN w:val="0"/>
      <w:adjustRightInd w:val="0"/>
      <w:spacing w:after="120"/>
      <w:ind w:firstLine="567"/>
      <w:jc w:val="both"/>
    </w:pPr>
    <w:rPr>
      <w:rFonts w:ascii="Times New Roman" w:hAnsi="Times New Roman"/>
      <w:sz w:val="24"/>
      <w:szCs w:val="28"/>
    </w:rPr>
  </w:style>
  <w:style w:type="character" w:customStyle="1" w:styleId="27">
    <w:name w:val="Основной текст2"/>
    <w:basedOn w:val="a2"/>
    <w:rsid w:val="00643CAD"/>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60">
    <w:name w:val="Основной текст6"/>
    <w:basedOn w:val="a1"/>
    <w:rsid w:val="00643CAD"/>
    <w:pPr>
      <w:widowControl w:val="0"/>
      <w:spacing w:before="60" w:after="60" w:line="480" w:lineRule="exact"/>
      <w:ind w:hanging="360"/>
      <w:jc w:val="both"/>
    </w:pPr>
    <w:rPr>
      <w:rFonts w:ascii="Century Schoolbook" w:eastAsia="Century Schoolbook" w:hAnsi="Century Schoolbook" w:cs="Century Schoolbook"/>
      <w:sz w:val="23"/>
      <w:szCs w:val="23"/>
    </w:rPr>
  </w:style>
  <w:style w:type="character" w:styleId="afffc">
    <w:name w:val="Strong"/>
    <w:basedOn w:val="a2"/>
    <w:uiPriority w:val="22"/>
    <w:qFormat/>
    <w:rsid w:val="005600D9"/>
    <w:rPr>
      <w:b/>
      <w:bCs/>
    </w:rPr>
  </w:style>
  <w:style w:type="paragraph" w:customStyle="1" w:styleId="rtecenter">
    <w:name w:val="rtecenter"/>
    <w:basedOn w:val="a1"/>
    <w:rsid w:val="005600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ed">
    <w:name w:val="red"/>
    <w:basedOn w:val="a2"/>
    <w:rsid w:val="00502B33"/>
  </w:style>
  <w:style w:type="character" w:styleId="afffd">
    <w:name w:val="FollowedHyperlink"/>
    <w:basedOn w:val="a2"/>
    <w:uiPriority w:val="99"/>
    <w:semiHidden/>
    <w:unhideWhenUsed/>
    <w:rsid w:val="003B48CD"/>
    <w:rPr>
      <w:color w:val="800080" w:themeColor="followedHyperlink"/>
      <w:u w:val="single"/>
    </w:rPr>
  </w:style>
  <w:style w:type="paragraph" w:customStyle="1" w:styleId="msonormalbullet1gif">
    <w:name w:val="msonormalbullet1.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
    <w:name w:val="msonormalbullet2.gif"/>
    <w:basedOn w:val="a1"/>
    <w:rsid w:val="002142E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rsid w:val="00313A3D"/>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40">
    <w:name w:val="Заголовок 4 Знак"/>
    <w:basedOn w:val="a2"/>
    <w:link w:val="4"/>
    <w:rsid w:val="005B5AEC"/>
    <w:rPr>
      <w:rFonts w:ascii="Times New Roman" w:eastAsia="Times New Roman" w:hAnsi="Times New Roman" w:cs="Times New Roman"/>
      <w:b/>
      <w:bCs/>
      <w:color w:val="000000"/>
      <w:sz w:val="28"/>
      <w:szCs w:val="24"/>
      <w:lang w:eastAsia="ru-RU"/>
    </w:rPr>
  </w:style>
  <w:style w:type="character" w:customStyle="1" w:styleId="ConsPlusNormal0">
    <w:name w:val="ConsPlusNormal Знак"/>
    <w:link w:val="ConsPlusNormal"/>
    <w:rsid w:val="005B5AEC"/>
    <w:rPr>
      <w:rFonts w:ascii="Times New Roman" w:eastAsia="Calibri" w:hAnsi="Times New Roman" w:cs="Times New Roman"/>
      <w:sz w:val="28"/>
      <w:szCs w:val="28"/>
    </w:rPr>
  </w:style>
  <w:style w:type="paragraph" w:customStyle="1" w:styleId="Default">
    <w:name w:val="Default"/>
    <w:rsid w:val="005B5A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1"/>
    <w:rsid w:val="005B5AEC"/>
    <w:pPr>
      <w:widowControl w:val="0"/>
      <w:overflowPunct w:val="0"/>
      <w:autoSpaceDE w:val="0"/>
      <w:autoSpaceDN w:val="0"/>
      <w:adjustRightInd w:val="0"/>
      <w:spacing w:after="0" w:line="240" w:lineRule="auto"/>
      <w:ind w:firstLine="284"/>
      <w:jc w:val="both"/>
      <w:textAlignment w:val="baseline"/>
    </w:pPr>
    <w:rPr>
      <w:rFonts w:ascii="Times New Roman" w:eastAsia="Times New Roman" w:hAnsi="Times New Roman"/>
      <w:sz w:val="20"/>
      <w:szCs w:val="20"/>
      <w:lang w:eastAsia="ru-RU"/>
    </w:rPr>
  </w:style>
  <w:style w:type="character" w:customStyle="1" w:styleId="fontstyle21">
    <w:name w:val="fontstyle21"/>
    <w:basedOn w:val="a2"/>
    <w:rsid w:val="005B5AEC"/>
    <w:rPr>
      <w:rFonts w:ascii="TimesNewRomanPS-BoldMT" w:hAnsi="TimesNewRomanPS-BoldMT" w:hint="default"/>
      <w:b/>
      <w:bCs/>
      <w:i w:val="0"/>
      <w:iCs w:val="0"/>
      <w:color w:val="000000"/>
      <w:sz w:val="20"/>
      <w:szCs w:val="20"/>
    </w:rPr>
  </w:style>
  <w:style w:type="character" w:customStyle="1" w:styleId="28">
    <w:name w:val="Заголовок №2_"/>
    <w:basedOn w:val="a2"/>
    <w:link w:val="29"/>
    <w:rsid w:val="005B5AEC"/>
    <w:rPr>
      <w:rFonts w:ascii="Times New Roman" w:eastAsia="Times New Roman" w:hAnsi="Times New Roman" w:cs="Times New Roman"/>
      <w:b/>
      <w:bCs/>
      <w:sz w:val="20"/>
      <w:szCs w:val="20"/>
      <w:shd w:val="clear" w:color="auto" w:fill="FFFFFF"/>
    </w:rPr>
  </w:style>
  <w:style w:type="character" w:customStyle="1" w:styleId="2a">
    <w:name w:val="Колонтитул (2)_"/>
    <w:basedOn w:val="a2"/>
    <w:link w:val="2b"/>
    <w:rsid w:val="005B5AEC"/>
    <w:rPr>
      <w:rFonts w:ascii="Times New Roman" w:eastAsia="Times New Roman" w:hAnsi="Times New Roman" w:cs="Times New Roman"/>
      <w:sz w:val="20"/>
      <w:szCs w:val="20"/>
      <w:shd w:val="clear" w:color="auto" w:fill="FFFFFF"/>
      <w:lang w:val="en-US" w:bidi="en-US"/>
    </w:rPr>
  </w:style>
  <w:style w:type="character" w:customStyle="1" w:styleId="afffe">
    <w:name w:val="Основной текст_"/>
    <w:basedOn w:val="a2"/>
    <w:link w:val="19"/>
    <w:rsid w:val="005B5AEC"/>
    <w:rPr>
      <w:rFonts w:ascii="Times New Roman" w:eastAsia="Times New Roman" w:hAnsi="Times New Roman" w:cs="Times New Roman"/>
      <w:sz w:val="20"/>
      <w:szCs w:val="20"/>
      <w:shd w:val="clear" w:color="auto" w:fill="FFFFFF"/>
    </w:rPr>
  </w:style>
  <w:style w:type="character" w:customStyle="1" w:styleId="affff">
    <w:name w:val="Подпись к таблице_"/>
    <w:basedOn w:val="a2"/>
    <w:link w:val="affff0"/>
    <w:rsid w:val="005B5AEC"/>
    <w:rPr>
      <w:rFonts w:ascii="Times New Roman" w:eastAsia="Times New Roman" w:hAnsi="Times New Roman" w:cs="Times New Roman"/>
      <w:b/>
      <w:bCs/>
      <w:sz w:val="20"/>
      <w:szCs w:val="20"/>
      <w:shd w:val="clear" w:color="auto" w:fill="FFFFFF"/>
    </w:rPr>
  </w:style>
  <w:style w:type="character" w:customStyle="1" w:styleId="affff1">
    <w:name w:val="Другое_"/>
    <w:basedOn w:val="a2"/>
    <w:link w:val="affff2"/>
    <w:rsid w:val="005B5AEC"/>
    <w:rPr>
      <w:rFonts w:ascii="Times New Roman" w:eastAsia="Times New Roman" w:hAnsi="Times New Roman" w:cs="Times New Roman"/>
      <w:sz w:val="20"/>
      <w:szCs w:val="20"/>
      <w:shd w:val="clear" w:color="auto" w:fill="FFFFFF"/>
    </w:rPr>
  </w:style>
  <w:style w:type="character" w:customStyle="1" w:styleId="1a">
    <w:name w:val="Заголовок №1_"/>
    <w:basedOn w:val="a2"/>
    <w:link w:val="1b"/>
    <w:rsid w:val="005B5AEC"/>
    <w:rPr>
      <w:rFonts w:ascii="Times New Roman" w:eastAsia="Times New Roman" w:hAnsi="Times New Roman" w:cs="Times New Roman"/>
      <w:shd w:val="clear" w:color="auto" w:fill="FFFFFF"/>
    </w:rPr>
  </w:style>
  <w:style w:type="paragraph" w:customStyle="1" w:styleId="29">
    <w:name w:val="Заголовок №2"/>
    <w:basedOn w:val="a1"/>
    <w:link w:val="28"/>
    <w:rsid w:val="005B5AEC"/>
    <w:pPr>
      <w:widowControl w:val="0"/>
      <w:shd w:val="clear" w:color="auto" w:fill="FFFFFF"/>
      <w:spacing w:after="0" w:line="254" w:lineRule="auto"/>
      <w:ind w:firstLine="780"/>
      <w:outlineLvl w:val="1"/>
    </w:pPr>
    <w:rPr>
      <w:rFonts w:ascii="Times New Roman" w:eastAsia="Times New Roman" w:hAnsi="Times New Roman"/>
      <w:b/>
      <w:bCs/>
      <w:sz w:val="20"/>
      <w:szCs w:val="20"/>
    </w:rPr>
  </w:style>
  <w:style w:type="paragraph" w:customStyle="1" w:styleId="2b">
    <w:name w:val="Колонтитул (2)"/>
    <w:basedOn w:val="a1"/>
    <w:link w:val="2a"/>
    <w:rsid w:val="005B5AEC"/>
    <w:pPr>
      <w:widowControl w:val="0"/>
      <w:shd w:val="clear" w:color="auto" w:fill="FFFFFF"/>
      <w:spacing w:after="0" w:line="240" w:lineRule="auto"/>
    </w:pPr>
    <w:rPr>
      <w:rFonts w:ascii="Times New Roman" w:eastAsia="Times New Roman" w:hAnsi="Times New Roman"/>
      <w:sz w:val="20"/>
      <w:szCs w:val="20"/>
      <w:lang w:val="en-US" w:bidi="en-US"/>
    </w:rPr>
  </w:style>
  <w:style w:type="paragraph" w:customStyle="1" w:styleId="19">
    <w:name w:val="Основной текст1"/>
    <w:basedOn w:val="a1"/>
    <w:link w:val="afffe"/>
    <w:rsid w:val="005B5AEC"/>
    <w:pPr>
      <w:widowControl w:val="0"/>
      <w:shd w:val="clear" w:color="auto" w:fill="FFFFFF"/>
      <w:spacing w:after="0" w:line="254" w:lineRule="auto"/>
      <w:ind w:firstLine="400"/>
    </w:pPr>
    <w:rPr>
      <w:rFonts w:ascii="Times New Roman" w:eastAsia="Times New Roman" w:hAnsi="Times New Roman"/>
      <w:sz w:val="20"/>
      <w:szCs w:val="20"/>
    </w:rPr>
  </w:style>
  <w:style w:type="paragraph" w:customStyle="1" w:styleId="affff0">
    <w:name w:val="Подпись к таблице"/>
    <w:basedOn w:val="a1"/>
    <w:link w:val="affff"/>
    <w:rsid w:val="005B5AEC"/>
    <w:pPr>
      <w:widowControl w:val="0"/>
      <w:shd w:val="clear" w:color="auto" w:fill="FFFFFF"/>
      <w:spacing w:after="0" w:line="240" w:lineRule="auto"/>
    </w:pPr>
    <w:rPr>
      <w:rFonts w:ascii="Times New Roman" w:eastAsia="Times New Roman" w:hAnsi="Times New Roman"/>
      <w:b/>
      <w:bCs/>
      <w:sz w:val="20"/>
      <w:szCs w:val="20"/>
    </w:rPr>
  </w:style>
  <w:style w:type="paragraph" w:customStyle="1" w:styleId="affff2">
    <w:name w:val="Другое"/>
    <w:basedOn w:val="a1"/>
    <w:link w:val="affff1"/>
    <w:rsid w:val="005B5AEC"/>
    <w:pPr>
      <w:widowControl w:val="0"/>
      <w:shd w:val="clear" w:color="auto" w:fill="FFFFFF"/>
      <w:spacing w:after="0" w:line="240" w:lineRule="auto"/>
      <w:jc w:val="center"/>
    </w:pPr>
    <w:rPr>
      <w:rFonts w:ascii="Times New Roman" w:eastAsia="Times New Roman" w:hAnsi="Times New Roman"/>
      <w:sz w:val="20"/>
      <w:szCs w:val="20"/>
    </w:rPr>
  </w:style>
  <w:style w:type="paragraph" w:customStyle="1" w:styleId="1b">
    <w:name w:val="Заголовок №1"/>
    <w:basedOn w:val="a1"/>
    <w:link w:val="1a"/>
    <w:rsid w:val="005B5AEC"/>
    <w:pPr>
      <w:widowControl w:val="0"/>
      <w:shd w:val="clear" w:color="auto" w:fill="FFFFFF"/>
      <w:spacing w:after="240" w:line="240" w:lineRule="auto"/>
      <w:outlineLvl w:val="0"/>
    </w:pPr>
    <w:rPr>
      <w:rFonts w:ascii="Times New Roman" w:eastAsia="Times New Roman" w:hAnsi="Times New Roman"/>
    </w:rPr>
  </w:style>
  <w:style w:type="paragraph" w:customStyle="1" w:styleId="affff3">
    <w:name w:val="Маркер"/>
    <w:basedOn w:val="affff4"/>
    <w:next w:val="a1"/>
    <w:link w:val="affff5"/>
    <w:qFormat/>
    <w:rsid w:val="005B5AEC"/>
    <w:pPr>
      <w:spacing w:after="120"/>
      <w:jc w:val="both"/>
    </w:pPr>
    <w:rPr>
      <w:rFonts w:ascii="Times New Roman" w:hAnsi="Times New Roman"/>
      <w:sz w:val="24"/>
    </w:rPr>
  </w:style>
  <w:style w:type="character" w:customStyle="1" w:styleId="affff5">
    <w:name w:val="Маркер Знак"/>
    <w:basedOn w:val="a2"/>
    <w:link w:val="affff3"/>
    <w:rsid w:val="005B5AEC"/>
    <w:rPr>
      <w:rFonts w:ascii="Times New Roman" w:hAnsi="Times New Roman"/>
      <w:sz w:val="24"/>
    </w:rPr>
  </w:style>
  <w:style w:type="paragraph" w:styleId="affff4">
    <w:name w:val="List Bullet"/>
    <w:basedOn w:val="a1"/>
    <w:uiPriority w:val="99"/>
    <w:semiHidden/>
    <w:unhideWhenUsed/>
    <w:rsid w:val="005B5AEC"/>
    <w:pPr>
      <w:ind w:left="720" w:hanging="360"/>
      <w:contextualSpacing/>
    </w:pPr>
    <w:rPr>
      <w:rFonts w:asciiTheme="minorHAnsi" w:eastAsiaTheme="minorHAnsi" w:hAnsiTheme="minorHAnsi" w:cstheme="minorBidi"/>
    </w:rPr>
  </w:style>
  <w:style w:type="character" w:customStyle="1" w:styleId="affff6">
    <w:name w:val="Цветовое выделение"/>
    <w:uiPriority w:val="99"/>
    <w:rsid w:val="005B5AEC"/>
    <w:rPr>
      <w:b/>
      <w:bCs/>
      <w:color w:val="26282F"/>
    </w:rPr>
  </w:style>
  <w:style w:type="character" w:customStyle="1" w:styleId="FontStyle274">
    <w:name w:val="Font Style274"/>
    <w:basedOn w:val="a2"/>
    <w:uiPriority w:val="99"/>
    <w:rsid w:val="005B5AEC"/>
    <w:rPr>
      <w:rFonts w:ascii="Times New Roman" w:hAnsi="Times New Roman" w:cs="Times New Roman"/>
      <w:sz w:val="20"/>
      <w:szCs w:val="20"/>
    </w:rPr>
  </w:style>
  <w:style w:type="paragraph" w:customStyle="1" w:styleId="affff7">
    <w:name w:val="таблицы"/>
    <w:basedOn w:val="a1"/>
    <w:uiPriority w:val="99"/>
    <w:qFormat/>
    <w:rsid w:val="005B5AEC"/>
    <w:pPr>
      <w:spacing w:after="0" w:line="240" w:lineRule="auto"/>
      <w:jc w:val="center"/>
    </w:pPr>
    <w:rPr>
      <w:rFonts w:ascii="Times New Roman" w:eastAsia="Times New Roman" w:hAnsi="Times New Roman"/>
      <w:sz w:val="20"/>
      <w:szCs w:val="20"/>
      <w:lang w:eastAsia="ru-RU"/>
    </w:rPr>
  </w:style>
  <w:style w:type="character" w:customStyle="1" w:styleId="FontStyle272">
    <w:name w:val="Font Style272"/>
    <w:basedOn w:val="a2"/>
    <w:uiPriority w:val="99"/>
    <w:rsid w:val="005B5AEC"/>
    <w:rPr>
      <w:rFonts w:ascii="Times New Roman" w:hAnsi="Times New Roman" w:cs="Times New Roman" w:hint="default"/>
      <w:sz w:val="20"/>
      <w:szCs w:val="20"/>
    </w:rPr>
  </w:style>
  <w:style w:type="character" w:customStyle="1" w:styleId="a6">
    <w:name w:val="Без интервала Знак"/>
    <w:basedOn w:val="a2"/>
    <w:link w:val="a5"/>
    <w:uiPriority w:val="1"/>
    <w:rsid w:val="005B5AEC"/>
    <w:rPr>
      <w:rFonts w:ascii="Calibri" w:eastAsia="Calibri" w:hAnsi="Calibri" w:cs="Times New Roman"/>
    </w:rPr>
  </w:style>
  <w:style w:type="paragraph" w:customStyle="1" w:styleId="paragraph">
    <w:name w:val="paragraph"/>
    <w:basedOn w:val="a1"/>
    <w:rsid w:val="00A55B5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2"/>
    <w:rsid w:val="00A55B54"/>
  </w:style>
  <w:style w:type="character" w:customStyle="1" w:styleId="eop">
    <w:name w:val="eop"/>
    <w:basedOn w:val="a2"/>
    <w:rsid w:val="00A55B54"/>
  </w:style>
  <w:style w:type="character" w:customStyle="1" w:styleId="spellingerror">
    <w:name w:val="spellingerror"/>
    <w:basedOn w:val="a2"/>
    <w:rsid w:val="00A55B54"/>
  </w:style>
  <w:style w:type="character" w:customStyle="1" w:styleId="contextualspellingandgrammarerror">
    <w:name w:val="contextualspellingandgrammarerror"/>
    <w:basedOn w:val="a2"/>
    <w:rsid w:val="00A55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398747">
      <w:bodyDiv w:val="1"/>
      <w:marLeft w:val="0"/>
      <w:marRight w:val="0"/>
      <w:marTop w:val="0"/>
      <w:marBottom w:val="0"/>
      <w:divBdr>
        <w:top w:val="none" w:sz="0" w:space="0" w:color="auto"/>
        <w:left w:val="none" w:sz="0" w:space="0" w:color="auto"/>
        <w:bottom w:val="none" w:sz="0" w:space="0" w:color="auto"/>
        <w:right w:val="none" w:sz="0" w:space="0" w:color="auto"/>
      </w:divBdr>
    </w:div>
    <w:div w:id="506866503">
      <w:bodyDiv w:val="1"/>
      <w:marLeft w:val="0"/>
      <w:marRight w:val="0"/>
      <w:marTop w:val="0"/>
      <w:marBottom w:val="0"/>
      <w:divBdr>
        <w:top w:val="none" w:sz="0" w:space="0" w:color="auto"/>
        <w:left w:val="none" w:sz="0" w:space="0" w:color="auto"/>
        <w:bottom w:val="none" w:sz="0" w:space="0" w:color="auto"/>
        <w:right w:val="none" w:sz="0" w:space="0" w:color="auto"/>
      </w:divBdr>
    </w:div>
    <w:div w:id="740757924">
      <w:bodyDiv w:val="1"/>
      <w:marLeft w:val="0"/>
      <w:marRight w:val="0"/>
      <w:marTop w:val="0"/>
      <w:marBottom w:val="0"/>
      <w:divBdr>
        <w:top w:val="none" w:sz="0" w:space="0" w:color="auto"/>
        <w:left w:val="none" w:sz="0" w:space="0" w:color="auto"/>
        <w:bottom w:val="none" w:sz="0" w:space="0" w:color="auto"/>
        <w:right w:val="none" w:sz="0" w:space="0" w:color="auto"/>
      </w:divBdr>
      <w:divsChild>
        <w:div w:id="1979780">
          <w:marLeft w:val="0"/>
          <w:marRight w:val="0"/>
          <w:marTop w:val="0"/>
          <w:marBottom w:val="0"/>
          <w:divBdr>
            <w:top w:val="none" w:sz="0" w:space="0" w:color="auto"/>
            <w:left w:val="none" w:sz="0" w:space="0" w:color="auto"/>
            <w:bottom w:val="none" w:sz="0" w:space="0" w:color="auto"/>
            <w:right w:val="none" w:sz="0" w:space="0" w:color="auto"/>
          </w:divBdr>
          <w:divsChild>
            <w:div w:id="148763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87074">
      <w:bodyDiv w:val="1"/>
      <w:marLeft w:val="0"/>
      <w:marRight w:val="0"/>
      <w:marTop w:val="0"/>
      <w:marBottom w:val="0"/>
      <w:divBdr>
        <w:top w:val="none" w:sz="0" w:space="0" w:color="auto"/>
        <w:left w:val="none" w:sz="0" w:space="0" w:color="auto"/>
        <w:bottom w:val="none" w:sz="0" w:space="0" w:color="auto"/>
        <w:right w:val="none" w:sz="0" w:space="0" w:color="auto"/>
      </w:divBdr>
      <w:divsChild>
        <w:div w:id="136606799">
          <w:marLeft w:val="0"/>
          <w:marRight w:val="0"/>
          <w:marTop w:val="0"/>
          <w:marBottom w:val="0"/>
          <w:divBdr>
            <w:top w:val="none" w:sz="0" w:space="0" w:color="auto"/>
            <w:left w:val="none" w:sz="0" w:space="0" w:color="auto"/>
            <w:bottom w:val="none" w:sz="0" w:space="0" w:color="auto"/>
            <w:right w:val="none" w:sz="0" w:space="0" w:color="auto"/>
          </w:divBdr>
        </w:div>
        <w:div w:id="413353926">
          <w:marLeft w:val="0"/>
          <w:marRight w:val="0"/>
          <w:marTop w:val="0"/>
          <w:marBottom w:val="0"/>
          <w:divBdr>
            <w:top w:val="none" w:sz="0" w:space="0" w:color="auto"/>
            <w:left w:val="none" w:sz="0" w:space="0" w:color="auto"/>
            <w:bottom w:val="none" w:sz="0" w:space="0" w:color="auto"/>
            <w:right w:val="none" w:sz="0" w:space="0" w:color="auto"/>
          </w:divBdr>
        </w:div>
        <w:div w:id="525601523">
          <w:marLeft w:val="0"/>
          <w:marRight w:val="0"/>
          <w:marTop w:val="0"/>
          <w:marBottom w:val="0"/>
          <w:divBdr>
            <w:top w:val="none" w:sz="0" w:space="0" w:color="auto"/>
            <w:left w:val="none" w:sz="0" w:space="0" w:color="auto"/>
            <w:bottom w:val="none" w:sz="0" w:space="0" w:color="auto"/>
            <w:right w:val="none" w:sz="0" w:space="0" w:color="auto"/>
          </w:divBdr>
        </w:div>
        <w:div w:id="1498154044">
          <w:marLeft w:val="0"/>
          <w:marRight w:val="0"/>
          <w:marTop w:val="0"/>
          <w:marBottom w:val="0"/>
          <w:divBdr>
            <w:top w:val="none" w:sz="0" w:space="0" w:color="auto"/>
            <w:left w:val="none" w:sz="0" w:space="0" w:color="auto"/>
            <w:bottom w:val="none" w:sz="0" w:space="0" w:color="auto"/>
            <w:right w:val="none" w:sz="0" w:space="0" w:color="auto"/>
          </w:divBdr>
        </w:div>
        <w:div w:id="2018655377">
          <w:marLeft w:val="0"/>
          <w:marRight w:val="0"/>
          <w:marTop w:val="0"/>
          <w:marBottom w:val="0"/>
          <w:divBdr>
            <w:top w:val="none" w:sz="0" w:space="0" w:color="auto"/>
            <w:left w:val="none" w:sz="0" w:space="0" w:color="auto"/>
            <w:bottom w:val="none" w:sz="0" w:space="0" w:color="auto"/>
            <w:right w:val="none" w:sz="0" w:space="0" w:color="auto"/>
          </w:divBdr>
          <w:divsChild>
            <w:div w:id="953170854">
              <w:marLeft w:val="-75"/>
              <w:marRight w:val="0"/>
              <w:marTop w:val="30"/>
              <w:marBottom w:val="30"/>
              <w:divBdr>
                <w:top w:val="none" w:sz="0" w:space="0" w:color="auto"/>
                <w:left w:val="none" w:sz="0" w:space="0" w:color="auto"/>
                <w:bottom w:val="none" w:sz="0" w:space="0" w:color="auto"/>
                <w:right w:val="none" w:sz="0" w:space="0" w:color="auto"/>
              </w:divBdr>
              <w:divsChild>
                <w:div w:id="55784026">
                  <w:marLeft w:val="0"/>
                  <w:marRight w:val="0"/>
                  <w:marTop w:val="0"/>
                  <w:marBottom w:val="0"/>
                  <w:divBdr>
                    <w:top w:val="none" w:sz="0" w:space="0" w:color="auto"/>
                    <w:left w:val="none" w:sz="0" w:space="0" w:color="auto"/>
                    <w:bottom w:val="none" w:sz="0" w:space="0" w:color="auto"/>
                    <w:right w:val="none" w:sz="0" w:space="0" w:color="auto"/>
                  </w:divBdr>
                  <w:divsChild>
                    <w:div w:id="1048607959">
                      <w:marLeft w:val="0"/>
                      <w:marRight w:val="0"/>
                      <w:marTop w:val="0"/>
                      <w:marBottom w:val="0"/>
                      <w:divBdr>
                        <w:top w:val="none" w:sz="0" w:space="0" w:color="auto"/>
                        <w:left w:val="none" w:sz="0" w:space="0" w:color="auto"/>
                        <w:bottom w:val="none" w:sz="0" w:space="0" w:color="auto"/>
                        <w:right w:val="none" w:sz="0" w:space="0" w:color="auto"/>
                      </w:divBdr>
                    </w:div>
                  </w:divsChild>
                </w:div>
                <w:div w:id="114829924">
                  <w:marLeft w:val="0"/>
                  <w:marRight w:val="0"/>
                  <w:marTop w:val="0"/>
                  <w:marBottom w:val="0"/>
                  <w:divBdr>
                    <w:top w:val="none" w:sz="0" w:space="0" w:color="auto"/>
                    <w:left w:val="none" w:sz="0" w:space="0" w:color="auto"/>
                    <w:bottom w:val="none" w:sz="0" w:space="0" w:color="auto"/>
                    <w:right w:val="none" w:sz="0" w:space="0" w:color="auto"/>
                  </w:divBdr>
                  <w:divsChild>
                    <w:div w:id="856037421">
                      <w:marLeft w:val="0"/>
                      <w:marRight w:val="0"/>
                      <w:marTop w:val="0"/>
                      <w:marBottom w:val="0"/>
                      <w:divBdr>
                        <w:top w:val="none" w:sz="0" w:space="0" w:color="auto"/>
                        <w:left w:val="none" w:sz="0" w:space="0" w:color="auto"/>
                        <w:bottom w:val="none" w:sz="0" w:space="0" w:color="auto"/>
                        <w:right w:val="none" w:sz="0" w:space="0" w:color="auto"/>
                      </w:divBdr>
                    </w:div>
                  </w:divsChild>
                </w:div>
                <w:div w:id="160901292">
                  <w:marLeft w:val="0"/>
                  <w:marRight w:val="0"/>
                  <w:marTop w:val="0"/>
                  <w:marBottom w:val="0"/>
                  <w:divBdr>
                    <w:top w:val="none" w:sz="0" w:space="0" w:color="auto"/>
                    <w:left w:val="none" w:sz="0" w:space="0" w:color="auto"/>
                    <w:bottom w:val="none" w:sz="0" w:space="0" w:color="auto"/>
                    <w:right w:val="none" w:sz="0" w:space="0" w:color="auto"/>
                  </w:divBdr>
                  <w:divsChild>
                    <w:div w:id="415516357">
                      <w:marLeft w:val="0"/>
                      <w:marRight w:val="0"/>
                      <w:marTop w:val="0"/>
                      <w:marBottom w:val="0"/>
                      <w:divBdr>
                        <w:top w:val="none" w:sz="0" w:space="0" w:color="auto"/>
                        <w:left w:val="none" w:sz="0" w:space="0" w:color="auto"/>
                        <w:bottom w:val="none" w:sz="0" w:space="0" w:color="auto"/>
                        <w:right w:val="none" w:sz="0" w:space="0" w:color="auto"/>
                      </w:divBdr>
                    </w:div>
                  </w:divsChild>
                </w:div>
                <w:div w:id="170536046">
                  <w:marLeft w:val="0"/>
                  <w:marRight w:val="0"/>
                  <w:marTop w:val="0"/>
                  <w:marBottom w:val="0"/>
                  <w:divBdr>
                    <w:top w:val="none" w:sz="0" w:space="0" w:color="auto"/>
                    <w:left w:val="none" w:sz="0" w:space="0" w:color="auto"/>
                    <w:bottom w:val="none" w:sz="0" w:space="0" w:color="auto"/>
                    <w:right w:val="none" w:sz="0" w:space="0" w:color="auto"/>
                  </w:divBdr>
                  <w:divsChild>
                    <w:div w:id="676469605">
                      <w:marLeft w:val="0"/>
                      <w:marRight w:val="0"/>
                      <w:marTop w:val="0"/>
                      <w:marBottom w:val="0"/>
                      <w:divBdr>
                        <w:top w:val="none" w:sz="0" w:space="0" w:color="auto"/>
                        <w:left w:val="none" w:sz="0" w:space="0" w:color="auto"/>
                        <w:bottom w:val="none" w:sz="0" w:space="0" w:color="auto"/>
                        <w:right w:val="none" w:sz="0" w:space="0" w:color="auto"/>
                      </w:divBdr>
                    </w:div>
                  </w:divsChild>
                </w:div>
                <w:div w:id="202136632">
                  <w:marLeft w:val="0"/>
                  <w:marRight w:val="0"/>
                  <w:marTop w:val="0"/>
                  <w:marBottom w:val="0"/>
                  <w:divBdr>
                    <w:top w:val="none" w:sz="0" w:space="0" w:color="auto"/>
                    <w:left w:val="none" w:sz="0" w:space="0" w:color="auto"/>
                    <w:bottom w:val="none" w:sz="0" w:space="0" w:color="auto"/>
                    <w:right w:val="none" w:sz="0" w:space="0" w:color="auto"/>
                  </w:divBdr>
                  <w:divsChild>
                    <w:div w:id="1496412922">
                      <w:marLeft w:val="0"/>
                      <w:marRight w:val="0"/>
                      <w:marTop w:val="0"/>
                      <w:marBottom w:val="0"/>
                      <w:divBdr>
                        <w:top w:val="none" w:sz="0" w:space="0" w:color="auto"/>
                        <w:left w:val="none" w:sz="0" w:space="0" w:color="auto"/>
                        <w:bottom w:val="none" w:sz="0" w:space="0" w:color="auto"/>
                        <w:right w:val="none" w:sz="0" w:space="0" w:color="auto"/>
                      </w:divBdr>
                    </w:div>
                  </w:divsChild>
                </w:div>
                <w:div w:id="206917900">
                  <w:marLeft w:val="0"/>
                  <w:marRight w:val="0"/>
                  <w:marTop w:val="0"/>
                  <w:marBottom w:val="0"/>
                  <w:divBdr>
                    <w:top w:val="none" w:sz="0" w:space="0" w:color="auto"/>
                    <w:left w:val="none" w:sz="0" w:space="0" w:color="auto"/>
                    <w:bottom w:val="none" w:sz="0" w:space="0" w:color="auto"/>
                    <w:right w:val="none" w:sz="0" w:space="0" w:color="auto"/>
                  </w:divBdr>
                  <w:divsChild>
                    <w:div w:id="1647935410">
                      <w:marLeft w:val="0"/>
                      <w:marRight w:val="0"/>
                      <w:marTop w:val="0"/>
                      <w:marBottom w:val="0"/>
                      <w:divBdr>
                        <w:top w:val="none" w:sz="0" w:space="0" w:color="auto"/>
                        <w:left w:val="none" w:sz="0" w:space="0" w:color="auto"/>
                        <w:bottom w:val="none" w:sz="0" w:space="0" w:color="auto"/>
                        <w:right w:val="none" w:sz="0" w:space="0" w:color="auto"/>
                      </w:divBdr>
                    </w:div>
                  </w:divsChild>
                </w:div>
                <w:div w:id="216354744">
                  <w:marLeft w:val="0"/>
                  <w:marRight w:val="0"/>
                  <w:marTop w:val="0"/>
                  <w:marBottom w:val="0"/>
                  <w:divBdr>
                    <w:top w:val="none" w:sz="0" w:space="0" w:color="auto"/>
                    <w:left w:val="none" w:sz="0" w:space="0" w:color="auto"/>
                    <w:bottom w:val="none" w:sz="0" w:space="0" w:color="auto"/>
                    <w:right w:val="none" w:sz="0" w:space="0" w:color="auto"/>
                  </w:divBdr>
                  <w:divsChild>
                    <w:div w:id="2034768127">
                      <w:marLeft w:val="0"/>
                      <w:marRight w:val="0"/>
                      <w:marTop w:val="0"/>
                      <w:marBottom w:val="0"/>
                      <w:divBdr>
                        <w:top w:val="none" w:sz="0" w:space="0" w:color="auto"/>
                        <w:left w:val="none" w:sz="0" w:space="0" w:color="auto"/>
                        <w:bottom w:val="none" w:sz="0" w:space="0" w:color="auto"/>
                        <w:right w:val="none" w:sz="0" w:space="0" w:color="auto"/>
                      </w:divBdr>
                    </w:div>
                  </w:divsChild>
                </w:div>
                <w:div w:id="343898293">
                  <w:marLeft w:val="0"/>
                  <w:marRight w:val="0"/>
                  <w:marTop w:val="0"/>
                  <w:marBottom w:val="0"/>
                  <w:divBdr>
                    <w:top w:val="none" w:sz="0" w:space="0" w:color="auto"/>
                    <w:left w:val="none" w:sz="0" w:space="0" w:color="auto"/>
                    <w:bottom w:val="none" w:sz="0" w:space="0" w:color="auto"/>
                    <w:right w:val="none" w:sz="0" w:space="0" w:color="auto"/>
                  </w:divBdr>
                  <w:divsChild>
                    <w:div w:id="1702895719">
                      <w:marLeft w:val="0"/>
                      <w:marRight w:val="0"/>
                      <w:marTop w:val="0"/>
                      <w:marBottom w:val="0"/>
                      <w:divBdr>
                        <w:top w:val="none" w:sz="0" w:space="0" w:color="auto"/>
                        <w:left w:val="none" w:sz="0" w:space="0" w:color="auto"/>
                        <w:bottom w:val="none" w:sz="0" w:space="0" w:color="auto"/>
                        <w:right w:val="none" w:sz="0" w:space="0" w:color="auto"/>
                      </w:divBdr>
                    </w:div>
                  </w:divsChild>
                </w:div>
                <w:div w:id="352802666">
                  <w:marLeft w:val="0"/>
                  <w:marRight w:val="0"/>
                  <w:marTop w:val="0"/>
                  <w:marBottom w:val="0"/>
                  <w:divBdr>
                    <w:top w:val="none" w:sz="0" w:space="0" w:color="auto"/>
                    <w:left w:val="none" w:sz="0" w:space="0" w:color="auto"/>
                    <w:bottom w:val="none" w:sz="0" w:space="0" w:color="auto"/>
                    <w:right w:val="none" w:sz="0" w:space="0" w:color="auto"/>
                  </w:divBdr>
                  <w:divsChild>
                    <w:div w:id="1862820821">
                      <w:marLeft w:val="0"/>
                      <w:marRight w:val="0"/>
                      <w:marTop w:val="0"/>
                      <w:marBottom w:val="0"/>
                      <w:divBdr>
                        <w:top w:val="none" w:sz="0" w:space="0" w:color="auto"/>
                        <w:left w:val="none" w:sz="0" w:space="0" w:color="auto"/>
                        <w:bottom w:val="none" w:sz="0" w:space="0" w:color="auto"/>
                        <w:right w:val="none" w:sz="0" w:space="0" w:color="auto"/>
                      </w:divBdr>
                    </w:div>
                  </w:divsChild>
                </w:div>
                <w:div w:id="386997939">
                  <w:marLeft w:val="0"/>
                  <w:marRight w:val="0"/>
                  <w:marTop w:val="0"/>
                  <w:marBottom w:val="0"/>
                  <w:divBdr>
                    <w:top w:val="none" w:sz="0" w:space="0" w:color="auto"/>
                    <w:left w:val="none" w:sz="0" w:space="0" w:color="auto"/>
                    <w:bottom w:val="none" w:sz="0" w:space="0" w:color="auto"/>
                    <w:right w:val="none" w:sz="0" w:space="0" w:color="auto"/>
                  </w:divBdr>
                  <w:divsChild>
                    <w:div w:id="557324697">
                      <w:marLeft w:val="0"/>
                      <w:marRight w:val="0"/>
                      <w:marTop w:val="0"/>
                      <w:marBottom w:val="0"/>
                      <w:divBdr>
                        <w:top w:val="none" w:sz="0" w:space="0" w:color="auto"/>
                        <w:left w:val="none" w:sz="0" w:space="0" w:color="auto"/>
                        <w:bottom w:val="none" w:sz="0" w:space="0" w:color="auto"/>
                        <w:right w:val="none" w:sz="0" w:space="0" w:color="auto"/>
                      </w:divBdr>
                    </w:div>
                  </w:divsChild>
                </w:div>
                <w:div w:id="395317985">
                  <w:marLeft w:val="0"/>
                  <w:marRight w:val="0"/>
                  <w:marTop w:val="0"/>
                  <w:marBottom w:val="0"/>
                  <w:divBdr>
                    <w:top w:val="none" w:sz="0" w:space="0" w:color="auto"/>
                    <w:left w:val="none" w:sz="0" w:space="0" w:color="auto"/>
                    <w:bottom w:val="none" w:sz="0" w:space="0" w:color="auto"/>
                    <w:right w:val="none" w:sz="0" w:space="0" w:color="auto"/>
                  </w:divBdr>
                  <w:divsChild>
                    <w:div w:id="703290388">
                      <w:marLeft w:val="0"/>
                      <w:marRight w:val="0"/>
                      <w:marTop w:val="0"/>
                      <w:marBottom w:val="0"/>
                      <w:divBdr>
                        <w:top w:val="none" w:sz="0" w:space="0" w:color="auto"/>
                        <w:left w:val="none" w:sz="0" w:space="0" w:color="auto"/>
                        <w:bottom w:val="none" w:sz="0" w:space="0" w:color="auto"/>
                        <w:right w:val="none" w:sz="0" w:space="0" w:color="auto"/>
                      </w:divBdr>
                    </w:div>
                  </w:divsChild>
                </w:div>
                <w:div w:id="413360882">
                  <w:marLeft w:val="0"/>
                  <w:marRight w:val="0"/>
                  <w:marTop w:val="0"/>
                  <w:marBottom w:val="0"/>
                  <w:divBdr>
                    <w:top w:val="none" w:sz="0" w:space="0" w:color="auto"/>
                    <w:left w:val="none" w:sz="0" w:space="0" w:color="auto"/>
                    <w:bottom w:val="none" w:sz="0" w:space="0" w:color="auto"/>
                    <w:right w:val="none" w:sz="0" w:space="0" w:color="auto"/>
                  </w:divBdr>
                  <w:divsChild>
                    <w:div w:id="961039573">
                      <w:marLeft w:val="0"/>
                      <w:marRight w:val="0"/>
                      <w:marTop w:val="0"/>
                      <w:marBottom w:val="0"/>
                      <w:divBdr>
                        <w:top w:val="none" w:sz="0" w:space="0" w:color="auto"/>
                        <w:left w:val="none" w:sz="0" w:space="0" w:color="auto"/>
                        <w:bottom w:val="none" w:sz="0" w:space="0" w:color="auto"/>
                        <w:right w:val="none" w:sz="0" w:space="0" w:color="auto"/>
                      </w:divBdr>
                    </w:div>
                  </w:divsChild>
                </w:div>
                <w:div w:id="435638131">
                  <w:marLeft w:val="0"/>
                  <w:marRight w:val="0"/>
                  <w:marTop w:val="0"/>
                  <w:marBottom w:val="0"/>
                  <w:divBdr>
                    <w:top w:val="none" w:sz="0" w:space="0" w:color="auto"/>
                    <w:left w:val="none" w:sz="0" w:space="0" w:color="auto"/>
                    <w:bottom w:val="none" w:sz="0" w:space="0" w:color="auto"/>
                    <w:right w:val="none" w:sz="0" w:space="0" w:color="auto"/>
                  </w:divBdr>
                  <w:divsChild>
                    <w:div w:id="390350013">
                      <w:marLeft w:val="0"/>
                      <w:marRight w:val="0"/>
                      <w:marTop w:val="0"/>
                      <w:marBottom w:val="0"/>
                      <w:divBdr>
                        <w:top w:val="none" w:sz="0" w:space="0" w:color="auto"/>
                        <w:left w:val="none" w:sz="0" w:space="0" w:color="auto"/>
                        <w:bottom w:val="none" w:sz="0" w:space="0" w:color="auto"/>
                        <w:right w:val="none" w:sz="0" w:space="0" w:color="auto"/>
                      </w:divBdr>
                    </w:div>
                  </w:divsChild>
                </w:div>
                <w:div w:id="459031055">
                  <w:marLeft w:val="0"/>
                  <w:marRight w:val="0"/>
                  <w:marTop w:val="0"/>
                  <w:marBottom w:val="0"/>
                  <w:divBdr>
                    <w:top w:val="none" w:sz="0" w:space="0" w:color="auto"/>
                    <w:left w:val="none" w:sz="0" w:space="0" w:color="auto"/>
                    <w:bottom w:val="none" w:sz="0" w:space="0" w:color="auto"/>
                    <w:right w:val="none" w:sz="0" w:space="0" w:color="auto"/>
                  </w:divBdr>
                  <w:divsChild>
                    <w:div w:id="1454598923">
                      <w:marLeft w:val="0"/>
                      <w:marRight w:val="0"/>
                      <w:marTop w:val="0"/>
                      <w:marBottom w:val="0"/>
                      <w:divBdr>
                        <w:top w:val="none" w:sz="0" w:space="0" w:color="auto"/>
                        <w:left w:val="none" w:sz="0" w:space="0" w:color="auto"/>
                        <w:bottom w:val="none" w:sz="0" w:space="0" w:color="auto"/>
                        <w:right w:val="none" w:sz="0" w:space="0" w:color="auto"/>
                      </w:divBdr>
                    </w:div>
                  </w:divsChild>
                </w:div>
                <w:div w:id="483543234">
                  <w:marLeft w:val="0"/>
                  <w:marRight w:val="0"/>
                  <w:marTop w:val="0"/>
                  <w:marBottom w:val="0"/>
                  <w:divBdr>
                    <w:top w:val="none" w:sz="0" w:space="0" w:color="auto"/>
                    <w:left w:val="none" w:sz="0" w:space="0" w:color="auto"/>
                    <w:bottom w:val="none" w:sz="0" w:space="0" w:color="auto"/>
                    <w:right w:val="none" w:sz="0" w:space="0" w:color="auto"/>
                  </w:divBdr>
                  <w:divsChild>
                    <w:div w:id="1515027665">
                      <w:marLeft w:val="0"/>
                      <w:marRight w:val="0"/>
                      <w:marTop w:val="0"/>
                      <w:marBottom w:val="0"/>
                      <w:divBdr>
                        <w:top w:val="none" w:sz="0" w:space="0" w:color="auto"/>
                        <w:left w:val="none" w:sz="0" w:space="0" w:color="auto"/>
                        <w:bottom w:val="none" w:sz="0" w:space="0" w:color="auto"/>
                        <w:right w:val="none" w:sz="0" w:space="0" w:color="auto"/>
                      </w:divBdr>
                    </w:div>
                  </w:divsChild>
                </w:div>
                <w:div w:id="512111158">
                  <w:marLeft w:val="0"/>
                  <w:marRight w:val="0"/>
                  <w:marTop w:val="0"/>
                  <w:marBottom w:val="0"/>
                  <w:divBdr>
                    <w:top w:val="none" w:sz="0" w:space="0" w:color="auto"/>
                    <w:left w:val="none" w:sz="0" w:space="0" w:color="auto"/>
                    <w:bottom w:val="none" w:sz="0" w:space="0" w:color="auto"/>
                    <w:right w:val="none" w:sz="0" w:space="0" w:color="auto"/>
                  </w:divBdr>
                  <w:divsChild>
                    <w:div w:id="1798793538">
                      <w:marLeft w:val="0"/>
                      <w:marRight w:val="0"/>
                      <w:marTop w:val="0"/>
                      <w:marBottom w:val="0"/>
                      <w:divBdr>
                        <w:top w:val="none" w:sz="0" w:space="0" w:color="auto"/>
                        <w:left w:val="none" w:sz="0" w:space="0" w:color="auto"/>
                        <w:bottom w:val="none" w:sz="0" w:space="0" w:color="auto"/>
                        <w:right w:val="none" w:sz="0" w:space="0" w:color="auto"/>
                      </w:divBdr>
                    </w:div>
                  </w:divsChild>
                </w:div>
                <w:div w:id="563684031">
                  <w:marLeft w:val="0"/>
                  <w:marRight w:val="0"/>
                  <w:marTop w:val="0"/>
                  <w:marBottom w:val="0"/>
                  <w:divBdr>
                    <w:top w:val="none" w:sz="0" w:space="0" w:color="auto"/>
                    <w:left w:val="none" w:sz="0" w:space="0" w:color="auto"/>
                    <w:bottom w:val="none" w:sz="0" w:space="0" w:color="auto"/>
                    <w:right w:val="none" w:sz="0" w:space="0" w:color="auto"/>
                  </w:divBdr>
                  <w:divsChild>
                    <w:div w:id="906913470">
                      <w:marLeft w:val="0"/>
                      <w:marRight w:val="0"/>
                      <w:marTop w:val="0"/>
                      <w:marBottom w:val="0"/>
                      <w:divBdr>
                        <w:top w:val="none" w:sz="0" w:space="0" w:color="auto"/>
                        <w:left w:val="none" w:sz="0" w:space="0" w:color="auto"/>
                        <w:bottom w:val="none" w:sz="0" w:space="0" w:color="auto"/>
                        <w:right w:val="none" w:sz="0" w:space="0" w:color="auto"/>
                      </w:divBdr>
                    </w:div>
                  </w:divsChild>
                </w:div>
                <w:div w:id="593365638">
                  <w:marLeft w:val="0"/>
                  <w:marRight w:val="0"/>
                  <w:marTop w:val="0"/>
                  <w:marBottom w:val="0"/>
                  <w:divBdr>
                    <w:top w:val="none" w:sz="0" w:space="0" w:color="auto"/>
                    <w:left w:val="none" w:sz="0" w:space="0" w:color="auto"/>
                    <w:bottom w:val="none" w:sz="0" w:space="0" w:color="auto"/>
                    <w:right w:val="none" w:sz="0" w:space="0" w:color="auto"/>
                  </w:divBdr>
                  <w:divsChild>
                    <w:div w:id="1983344105">
                      <w:marLeft w:val="0"/>
                      <w:marRight w:val="0"/>
                      <w:marTop w:val="0"/>
                      <w:marBottom w:val="0"/>
                      <w:divBdr>
                        <w:top w:val="none" w:sz="0" w:space="0" w:color="auto"/>
                        <w:left w:val="none" w:sz="0" w:space="0" w:color="auto"/>
                        <w:bottom w:val="none" w:sz="0" w:space="0" w:color="auto"/>
                        <w:right w:val="none" w:sz="0" w:space="0" w:color="auto"/>
                      </w:divBdr>
                    </w:div>
                  </w:divsChild>
                </w:div>
                <w:div w:id="606426823">
                  <w:marLeft w:val="0"/>
                  <w:marRight w:val="0"/>
                  <w:marTop w:val="0"/>
                  <w:marBottom w:val="0"/>
                  <w:divBdr>
                    <w:top w:val="none" w:sz="0" w:space="0" w:color="auto"/>
                    <w:left w:val="none" w:sz="0" w:space="0" w:color="auto"/>
                    <w:bottom w:val="none" w:sz="0" w:space="0" w:color="auto"/>
                    <w:right w:val="none" w:sz="0" w:space="0" w:color="auto"/>
                  </w:divBdr>
                  <w:divsChild>
                    <w:div w:id="820854092">
                      <w:marLeft w:val="0"/>
                      <w:marRight w:val="0"/>
                      <w:marTop w:val="0"/>
                      <w:marBottom w:val="0"/>
                      <w:divBdr>
                        <w:top w:val="none" w:sz="0" w:space="0" w:color="auto"/>
                        <w:left w:val="none" w:sz="0" w:space="0" w:color="auto"/>
                        <w:bottom w:val="none" w:sz="0" w:space="0" w:color="auto"/>
                        <w:right w:val="none" w:sz="0" w:space="0" w:color="auto"/>
                      </w:divBdr>
                    </w:div>
                  </w:divsChild>
                </w:div>
                <w:div w:id="657274448">
                  <w:marLeft w:val="0"/>
                  <w:marRight w:val="0"/>
                  <w:marTop w:val="0"/>
                  <w:marBottom w:val="0"/>
                  <w:divBdr>
                    <w:top w:val="none" w:sz="0" w:space="0" w:color="auto"/>
                    <w:left w:val="none" w:sz="0" w:space="0" w:color="auto"/>
                    <w:bottom w:val="none" w:sz="0" w:space="0" w:color="auto"/>
                    <w:right w:val="none" w:sz="0" w:space="0" w:color="auto"/>
                  </w:divBdr>
                  <w:divsChild>
                    <w:div w:id="1222787765">
                      <w:marLeft w:val="0"/>
                      <w:marRight w:val="0"/>
                      <w:marTop w:val="0"/>
                      <w:marBottom w:val="0"/>
                      <w:divBdr>
                        <w:top w:val="none" w:sz="0" w:space="0" w:color="auto"/>
                        <w:left w:val="none" w:sz="0" w:space="0" w:color="auto"/>
                        <w:bottom w:val="none" w:sz="0" w:space="0" w:color="auto"/>
                        <w:right w:val="none" w:sz="0" w:space="0" w:color="auto"/>
                      </w:divBdr>
                    </w:div>
                  </w:divsChild>
                </w:div>
                <w:div w:id="731194637">
                  <w:marLeft w:val="0"/>
                  <w:marRight w:val="0"/>
                  <w:marTop w:val="0"/>
                  <w:marBottom w:val="0"/>
                  <w:divBdr>
                    <w:top w:val="none" w:sz="0" w:space="0" w:color="auto"/>
                    <w:left w:val="none" w:sz="0" w:space="0" w:color="auto"/>
                    <w:bottom w:val="none" w:sz="0" w:space="0" w:color="auto"/>
                    <w:right w:val="none" w:sz="0" w:space="0" w:color="auto"/>
                  </w:divBdr>
                  <w:divsChild>
                    <w:div w:id="2110736217">
                      <w:marLeft w:val="0"/>
                      <w:marRight w:val="0"/>
                      <w:marTop w:val="0"/>
                      <w:marBottom w:val="0"/>
                      <w:divBdr>
                        <w:top w:val="none" w:sz="0" w:space="0" w:color="auto"/>
                        <w:left w:val="none" w:sz="0" w:space="0" w:color="auto"/>
                        <w:bottom w:val="none" w:sz="0" w:space="0" w:color="auto"/>
                        <w:right w:val="none" w:sz="0" w:space="0" w:color="auto"/>
                      </w:divBdr>
                    </w:div>
                  </w:divsChild>
                </w:div>
                <w:div w:id="732001018">
                  <w:marLeft w:val="0"/>
                  <w:marRight w:val="0"/>
                  <w:marTop w:val="0"/>
                  <w:marBottom w:val="0"/>
                  <w:divBdr>
                    <w:top w:val="none" w:sz="0" w:space="0" w:color="auto"/>
                    <w:left w:val="none" w:sz="0" w:space="0" w:color="auto"/>
                    <w:bottom w:val="none" w:sz="0" w:space="0" w:color="auto"/>
                    <w:right w:val="none" w:sz="0" w:space="0" w:color="auto"/>
                  </w:divBdr>
                  <w:divsChild>
                    <w:div w:id="1029799315">
                      <w:marLeft w:val="0"/>
                      <w:marRight w:val="0"/>
                      <w:marTop w:val="0"/>
                      <w:marBottom w:val="0"/>
                      <w:divBdr>
                        <w:top w:val="none" w:sz="0" w:space="0" w:color="auto"/>
                        <w:left w:val="none" w:sz="0" w:space="0" w:color="auto"/>
                        <w:bottom w:val="none" w:sz="0" w:space="0" w:color="auto"/>
                        <w:right w:val="none" w:sz="0" w:space="0" w:color="auto"/>
                      </w:divBdr>
                    </w:div>
                  </w:divsChild>
                </w:div>
                <w:div w:id="755202967">
                  <w:marLeft w:val="0"/>
                  <w:marRight w:val="0"/>
                  <w:marTop w:val="0"/>
                  <w:marBottom w:val="0"/>
                  <w:divBdr>
                    <w:top w:val="none" w:sz="0" w:space="0" w:color="auto"/>
                    <w:left w:val="none" w:sz="0" w:space="0" w:color="auto"/>
                    <w:bottom w:val="none" w:sz="0" w:space="0" w:color="auto"/>
                    <w:right w:val="none" w:sz="0" w:space="0" w:color="auto"/>
                  </w:divBdr>
                  <w:divsChild>
                    <w:div w:id="1263103789">
                      <w:marLeft w:val="0"/>
                      <w:marRight w:val="0"/>
                      <w:marTop w:val="0"/>
                      <w:marBottom w:val="0"/>
                      <w:divBdr>
                        <w:top w:val="none" w:sz="0" w:space="0" w:color="auto"/>
                        <w:left w:val="none" w:sz="0" w:space="0" w:color="auto"/>
                        <w:bottom w:val="none" w:sz="0" w:space="0" w:color="auto"/>
                        <w:right w:val="none" w:sz="0" w:space="0" w:color="auto"/>
                      </w:divBdr>
                    </w:div>
                  </w:divsChild>
                </w:div>
                <w:div w:id="772093978">
                  <w:marLeft w:val="0"/>
                  <w:marRight w:val="0"/>
                  <w:marTop w:val="0"/>
                  <w:marBottom w:val="0"/>
                  <w:divBdr>
                    <w:top w:val="none" w:sz="0" w:space="0" w:color="auto"/>
                    <w:left w:val="none" w:sz="0" w:space="0" w:color="auto"/>
                    <w:bottom w:val="none" w:sz="0" w:space="0" w:color="auto"/>
                    <w:right w:val="none" w:sz="0" w:space="0" w:color="auto"/>
                  </w:divBdr>
                  <w:divsChild>
                    <w:div w:id="1658147396">
                      <w:marLeft w:val="0"/>
                      <w:marRight w:val="0"/>
                      <w:marTop w:val="0"/>
                      <w:marBottom w:val="0"/>
                      <w:divBdr>
                        <w:top w:val="none" w:sz="0" w:space="0" w:color="auto"/>
                        <w:left w:val="none" w:sz="0" w:space="0" w:color="auto"/>
                        <w:bottom w:val="none" w:sz="0" w:space="0" w:color="auto"/>
                        <w:right w:val="none" w:sz="0" w:space="0" w:color="auto"/>
                      </w:divBdr>
                    </w:div>
                  </w:divsChild>
                </w:div>
                <w:div w:id="787892798">
                  <w:marLeft w:val="0"/>
                  <w:marRight w:val="0"/>
                  <w:marTop w:val="0"/>
                  <w:marBottom w:val="0"/>
                  <w:divBdr>
                    <w:top w:val="none" w:sz="0" w:space="0" w:color="auto"/>
                    <w:left w:val="none" w:sz="0" w:space="0" w:color="auto"/>
                    <w:bottom w:val="none" w:sz="0" w:space="0" w:color="auto"/>
                    <w:right w:val="none" w:sz="0" w:space="0" w:color="auto"/>
                  </w:divBdr>
                  <w:divsChild>
                    <w:div w:id="2139641233">
                      <w:marLeft w:val="0"/>
                      <w:marRight w:val="0"/>
                      <w:marTop w:val="0"/>
                      <w:marBottom w:val="0"/>
                      <w:divBdr>
                        <w:top w:val="none" w:sz="0" w:space="0" w:color="auto"/>
                        <w:left w:val="none" w:sz="0" w:space="0" w:color="auto"/>
                        <w:bottom w:val="none" w:sz="0" w:space="0" w:color="auto"/>
                        <w:right w:val="none" w:sz="0" w:space="0" w:color="auto"/>
                      </w:divBdr>
                    </w:div>
                  </w:divsChild>
                </w:div>
                <w:div w:id="791942787">
                  <w:marLeft w:val="0"/>
                  <w:marRight w:val="0"/>
                  <w:marTop w:val="0"/>
                  <w:marBottom w:val="0"/>
                  <w:divBdr>
                    <w:top w:val="none" w:sz="0" w:space="0" w:color="auto"/>
                    <w:left w:val="none" w:sz="0" w:space="0" w:color="auto"/>
                    <w:bottom w:val="none" w:sz="0" w:space="0" w:color="auto"/>
                    <w:right w:val="none" w:sz="0" w:space="0" w:color="auto"/>
                  </w:divBdr>
                  <w:divsChild>
                    <w:div w:id="210385235">
                      <w:marLeft w:val="0"/>
                      <w:marRight w:val="0"/>
                      <w:marTop w:val="0"/>
                      <w:marBottom w:val="0"/>
                      <w:divBdr>
                        <w:top w:val="none" w:sz="0" w:space="0" w:color="auto"/>
                        <w:left w:val="none" w:sz="0" w:space="0" w:color="auto"/>
                        <w:bottom w:val="none" w:sz="0" w:space="0" w:color="auto"/>
                        <w:right w:val="none" w:sz="0" w:space="0" w:color="auto"/>
                      </w:divBdr>
                    </w:div>
                  </w:divsChild>
                </w:div>
                <w:div w:id="855653211">
                  <w:marLeft w:val="0"/>
                  <w:marRight w:val="0"/>
                  <w:marTop w:val="0"/>
                  <w:marBottom w:val="0"/>
                  <w:divBdr>
                    <w:top w:val="none" w:sz="0" w:space="0" w:color="auto"/>
                    <w:left w:val="none" w:sz="0" w:space="0" w:color="auto"/>
                    <w:bottom w:val="none" w:sz="0" w:space="0" w:color="auto"/>
                    <w:right w:val="none" w:sz="0" w:space="0" w:color="auto"/>
                  </w:divBdr>
                  <w:divsChild>
                    <w:div w:id="1578173698">
                      <w:marLeft w:val="0"/>
                      <w:marRight w:val="0"/>
                      <w:marTop w:val="0"/>
                      <w:marBottom w:val="0"/>
                      <w:divBdr>
                        <w:top w:val="none" w:sz="0" w:space="0" w:color="auto"/>
                        <w:left w:val="none" w:sz="0" w:space="0" w:color="auto"/>
                        <w:bottom w:val="none" w:sz="0" w:space="0" w:color="auto"/>
                        <w:right w:val="none" w:sz="0" w:space="0" w:color="auto"/>
                      </w:divBdr>
                    </w:div>
                  </w:divsChild>
                </w:div>
                <w:div w:id="903682487">
                  <w:marLeft w:val="0"/>
                  <w:marRight w:val="0"/>
                  <w:marTop w:val="0"/>
                  <w:marBottom w:val="0"/>
                  <w:divBdr>
                    <w:top w:val="none" w:sz="0" w:space="0" w:color="auto"/>
                    <w:left w:val="none" w:sz="0" w:space="0" w:color="auto"/>
                    <w:bottom w:val="none" w:sz="0" w:space="0" w:color="auto"/>
                    <w:right w:val="none" w:sz="0" w:space="0" w:color="auto"/>
                  </w:divBdr>
                  <w:divsChild>
                    <w:div w:id="1118377356">
                      <w:marLeft w:val="0"/>
                      <w:marRight w:val="0"/>
                      <w:marTop w:val="0"/>
                      <w:marBottom w:val="0"/>
                      <w:divBdr>
                        <w:top w:val="none" w:sz="0" w:space="0" w:color="auto"/>
                        <w:left w:val="none" w:sz="0" w:space="0" w:color="auto"/>
                        <w:bottom w:val="none" w:sz="0" w:space="0" w:color="auto"/>
                        <w:right w:val="none" w:sz="0" w:space="0" w:color="auto"/>
                      </w:divBdr>
                    </w:div>
                  </w:divsChild>
                </w:div>
                <w:div w:id="1040134245">
                  <w:marLeft w:val="0"/>
                  <w:marRight w:val="0"/>
                  <w:marTop w:val="0"/>
                  <w:marBottom w:val="0"/>
                  <w:divBdr>
                    <w:top w:val="none" w:sz="0" w:space="0" w:color="auto"/>
                    <w:left w:val="none" w:sz="0" w:space="0" w:color="auto"/>
                    <w:bottom w:val="none" w:sz="0" w:space="0" w:color="auto"/>
                    <w:right w:val="none" w:sz="0" w:space="0" w:color="auto"/>
                  </w:divBdr>
                  <w:divsChild>
                    <w:div w:id="1482429223">
                      <w:marLeft w:val="0"/>
                      <w:marRight w:val="0"/>
                      <w:marTop w:val="0"/>
                      <w:marBottom w:val="0"/>
                      <w:divBdr>
                        <w:top w:val="none" w:sz="0" w:space="0" w:color="auto"/>
                        <w:left w:val="none" w:sz="0" w:space="0" w:color="auto"/>
                        <w:bottom w:val="none" w:sz="0" w:space="0" w:color="auto"/>
                        <w:right w:val="none" w:sz="0" w:space="0" w:color="auto"/>
                      </w:divBdr>
                    </w:div>
                  </w:divsChild>
                </w:div>
                <w:div w:id="1050424871">
                  <w:marLeft w:val="0"/>
                  <w:marRight w:val="0"/>
                  <w:marTop w:val="0"/>
                  <w:marBottom w:val="0"/>
                  <w:divBdr>
                    <w:top w:val="none" w:sz="0" w:space="0" w:color="auto"/>
                    <w:left w:val="none" w:sz="0" w:space="0" w:color="auto"/>
                    <w:bottom w:val="none" w:sz="0" w:space="0" w:color="auto"/>
                    <w:right w:val="none" w:sz="0" w:space="0" w:color="auto"/>
                  </w:divBdr>
                  <w:divsChild>
                    <w:div w:id="409667372">
                      <w:marLeft w:val="0"/>
                      <w:marRight w:val="0"/>
                      <w:marTop w:val="0"/>
                      <w:marBottom w:val="0"/>
                      <w:divBdr>
                        <w:top w:val="none" w:sz="0" w:space="0" w:color="auto"/>
                        <w:left w:val="none" w:sz="0" w:space="0" w:color="auto"/>
                        <w:bottom w:val="none" w:sz="0" w:space="0" w:color="auto"/>
                        <w:right w:val="none" w:sz="0" w:space="0" w:color="auto"/>
                      </w:divBdr>
                    </w:div>
                  </w:divsChild>
                </w:div>
                <w:div w:id="1086616265">
                  <w:marLeft w:val="0"/>
                  <w:marRight w:val="0"/>
                  <w:marTop w:val="0"/>
                  <w:marBottom w:val="0"/>
                  <w:divBdr>
                    <w:top w:val="none" w:sz="0" w:space="0" w:color="auto"/>
                    <w:left w:val="none" w:sz="0" w:space="0" w:color="auto"/>
                    <w:bottom w:val="none" w:sz="0" w:space="0" w:color="auto"/>
                    <w:right w:val="none" w:sz="0" w:space="0" w:color="auto"/>
                  </w:divBdr>
                  <w:divsChild>
                    <w:div w:id="724986532">
                      <w:marLeft w:val="0"/>
                      <w:marRight w:val="0"/>
                      <w:marTop w:val="0"/>
                      <w:marBottom w:val="0"/>
                      <w:divBdr>
                        <w:top w:val="none" w:sz="0" w:space="0" w:color="auto"/>
                        <w:left w:val="none" w:sz="0" w:space="0" w:color="auto"/>
                        <w:bottom w:val="none" w:sz="0" w:space="0" w:color="auto"/>
                        <w:right w:val="none" w:sz="0" w:space="0" w:color="auto"/>
                      </w:divBdr>
                    </w:div>
                  </w:divsChild>
                </w:div>
                <w:div w:id="1117601985">
                  <w:marLeft w:val="0"/>
                  <w:marRight w:val="0"/>
                  <w:marTop w:val="0"/>
                  <w:marBottom w:val="0"/>
                  <w:divBdr>
                    <w:top w:val="none" w:sz="0" w:space="0" w:color="auto"/>
                    <w:left w:val="none" w:sz="0" w:space="0" w:color="auto"/>
                    <w:bottom w:val="none" w:sz="0" w:space="0" w:color="auto"/>
                    <w:right w:val="none" w:sz="0" w:space="0" w:color="auto"/>
                  </w:divBdr>
                  <w:divsChild>
                    <w:div w:id="546139549">
                      <w:marLeft w:val="0"/>
                      <w:marRight w:val="0"/>
                      <w:marTop w:val="0"/>
                      <w:marBottom w:val="0"/>
                      <w:divBdr>
                        <w:top w:val="none" w:sz="0" w:space="0" w:color="auto"/>
                        <w:left w:val="none" w:sz="0" w:space="0" w:color="auto"/>
                        <w:bottom w:val="none" w:sz="0" w:space="0" w:color="auto"/>
                        <w:right w:val="none" w:sz="0" w:space="0" w:color="auto"/>
                      </w:divBdr>
                    </w:div>
                  </w:divsChild>
                </w:div>
                <w:div w:id="1127966368">
                  <w:marLeft w:val="0"/>
                  <w:marRight w:val="0"/>
                  <w:marTop w:val="0"/>
                  <w:marBottom w:val="0"/>
                  <w:divBdr>
                    <w:top w:val="none" w:sz="0" w:space="0" w:color="auto"/>
                    <w:left w:val="none" w:sz="0" w:space="0" w:color="auto"/>
                    <w:bottom w:val="none" w:sz="0" w:space="0" w:color="auto"/>
                    <w:right w:val="none" w:sz="0" w:space="0" w:color="auto"/>
                  </w:divBdr>
                  <w:divsChild>
                    <w:div w:id="408163278">
                      <w:marLeft w:val="0"/>
                      <w:marRight w:val="0"/>
                      <w:marTop w:val="0"/>
                      <w:marBottom w:val="0"/>
                      <w:divBdr>
                        <w:top w:val="none" w:sz="0" w:space="0" w:color="auto"/>
                        <w:left w:val="none" w:sz="0" w:space="0" w:color="auto"/>
                        <w:bottom w:val="none" w:sz="0" w:space="0" w:color="auto"/>
                        <w:right w:val="none" w:sz="0" w:space="0" w:color="auto"/>
                      </w:divBdr>
                    </w:div>
                  </w:divsChild>
                </w:div>
                <w:div w:id="1140414372">
                  <w:marLeft w:val="0"/>
                  <w:marRight w:val="0"/>
                  <w:marTop w:val="0"/>
                  <w:marBottom w:val="0"/>
                  <w:divBdr>
                    <w:top w:val="none" w:sz="0" w:space="0" w:color="auto"/>
                    <w:left w:val="none" w:sz="0" w:space="0" w:color="auto"/>
                    <w:bottom w:val="none" w:sz="0" w:space="0" w:color="auto"/>
                    <w:right w:val="none" w:sz="0" w:space="0" w:color="auto"/>
                  </w:divBdr>
                  <w:divsChild>
                    <w:div w:id="726610692">
                      <w:marLeft w:val="0"/>
                      <w:marRight w:val="0"/>
                      <w:marTop w:val="0"/>
                      <w:marBottom w:val="0"/>
                      <w:divBdr>
                        <w:top w:val="none" w:sz="0" w:space="0" w:color="auto"/>
                        <w:left w:val="none" w:sz="0" w:space="0" w:color="auto"/>
                        <w:bottom w:val="none" w:sz="0" w:space="0" w:color="auto"/>
                        <w:right w:val="none" w:sz="0" w:space="0" w:color="auto"/>
                      </w:divBdr>
                    </w:div>
                  </w:divsChild>
                </w:div>
                <w:div w:id="1151101235">
                  <w:marLeft w:val="0"/>
                  <w:marRight w:val="0"/>
                  <w:marTop w:val="0"/>
                  <w:marBottom w:val="0"/>
                  <w:divBdr>
                    <w:top w:val="none" w:sz="0" w:space="0" w:color="auto"/>
                    <w:left w:val="none" w:sz="0" w:space="0" w:color="auto"/>
                    <w:bottom w:val="none" w:sz="0" w:space="0" w:color="auto"/>
                    <w:right w:val="none" w:sz="0" w:space="0" w:color="auto"/>
                  </w:divBdr>
                  <w:divsChild>
                    <w:div w:id="1703288639">
                      <w:marLeft w:val="0"/>
                      <w:marRight w:val="0"/>
                      <w:marTop w:val="0"/>
                      <w:marBottom w:val="0"/>
                      <w:divBdr>
                        <w:top w:val="none" w:sz="0" w:space="0" w:color="auto"/>
                        <w:left w:val="none" w:sz="0" w:space="0" w:color="auto"/>
                        <w:bottom w:val="none" w:sz="0" w:space="0" w:color="auto"/>
                        <w:right w:val="none" w:sz="0" w:space="0" w:color="auto"/>
                      </w:divBdr>
                    </w:div>
                  </w:divsChild>
                </w:div>
                <w:div w:id="1154176184">
                  <w:marLeft w:val="0"/>
                  <w:marRight w:val="0"/>
                  <w:marTop w:val="0"/>
                  <w:marBottom w:val="0"/>
                  <w:divBdr>
                    <w:top w:val="none" w:sz="0" w:space="0" w:color="auto"/>
                    <w:left w:val="none" w:sz="0" w:space="0" w:color="auto"/>
                    <w:bottom w:val="none" w:sz="0" w:space="0" w:color="auto"/>
                    <w:right w:val="none" w:sz="0" w:space="0" w:color="auto"/>
                  </w:divBdr>
                  <w:divsChild>
                    <w:div w:id="1966351144">
                      <w:marLeft w:val="0"/>
                      <w:marRight w:val="0"/>
                      <w:marTop w:val="0"/>
                      <w:marBottom w:val="0"/>
                      <w:divBdr>
                        <w:top w:val="none" w:sz="0" w:space="0" w:color="auto"/>
                        <w:left w:val="none" w:sz="0" w:space="0" w:color="auto"/>
                        <w:bottom w:val="none" w:sz="0" w:space="0" w:color="auto"/>
                        <w:right w:val="none" w:sz="0" w:space="0" w:color="auto"/>
                      </w:divBdr>
                    </w:div>
                  </w:divsChild>
                </w:div>
                <w:div w:id="1205825488">
                  <w:marLeft w:val="0"/>
                  <w:marRight w:val="0"/>
                  <w:marTop w:val="0"/>
                  <w:marBottom w:val="0"/>
                  <w:divBdr>
                    <w:top w:val="none" w:sz="0" w:space="0" w:color="auto"/>
                    <w:left w:val="none" w:sz="0" w:space="0" w:color="auto"/>
                    <w:bottom w:val="none" w:sz="0" w:space="0" w:color="auto"/>
                    <w:right w:val="none" w:sz="0" w:space="0" w:color="auto"/>
                  </w:divBdr>
                  <w:divsChild>
                    <w:div w:id="1729378006">
                      <w:marLeft w:val="0"/>
                      <w:marRight w:val="0"/>
                      <w:marTop w:val="0"/>
                      <w:marBottom w:val="0"/>
                      <w:divBdr>
                        <w:top w:val="none" w:sz="0" w:space="0" w:color="auto"/>
                        <w:left w:val="none" w:sz="0" w:space="0" w:color="auto"/>
                        <w:bottom w:val="none" w:sz="0" w:space="0" w:color="auto"/>
                        <w:right w:val="none" w:sz="0" w:space="0" w:color="auto"/>
                      </w:divBdr>
                    </w:div>
                  </w:divsChild>
                </w:div>
                <w:div w:id="1266570014">
                  <w:marLeft w:val="0"/>
                  <w:marRight w:val="0"/>
                  <w:marTop w:val="0"/>
                  <w:marBottom w:val="0"/>
                  <w:divBdr>
                    <w:top w:val="none" w:sz="0" w:space="0" w:color="auto"/>
                    <w:left w:val="none" w:sz="0" w:space="0" w:color="auto"/>
                    <w:bottom w:val="none" w:sz="0" w:space="0" w:color="auto"/>
                    <w:right w:val="none" w:sz="0" w:space="0" w:color="auto"/>
                  </w:divBdr>
                  <w:divsChild>
                    <w:div w:id="138498819">
                      <w:marLeft w:val="0"/>
                      <w:marRight w:val="0"/>
                      <w:marTop w:val="0"/>
                      <w:marBottom w:val="0"/>
                      <w:divBdr>
                        <w:top w:val="none" w:sz="0" w:space="0" w:color="auto"/>
                        <w:left w:val="none" w:sz="0" w:space="0" w:color="auto"/>
                        <w:bottom w:val="none" w:sz="0" w:space="0" w:color="auto"/>
                        <w:right w:val="none" w:sz="0" w:space="0" w:color="auto"/>
                      </w:divBdr>
                    </w:div>
                  </w:divsChild>
                </w:div>
                <w:div w:id="1289044625">
                  <w:marLeft w:val="0"/>
                  <w:marRight w:val="0"/>
                  <w:marTop w:val="0"/>
                  <w:marBottom w:val="0"/>
                  <w:divBdr>
                    <w:top w:val="none" w:sz="0" w:space="0" w:color="auto"/>
                    <w:left w:val="none" w:sz="0" w:space="0" w:color="auto"/>
                    <w:bottom w:val="none" w:sz="0" w:space="0" w:color="auto"/>
                    <w:right w:val="none" w:sz="0" w:space="0" w:color="auto"/>
                  </w:divBdr>
                  <w:divsChild>
                    <w:div w:id="416748994">
                      <w:marLeft w:val="0"/>
                      <w:marRight w:val="0"/>
                      <w:marTop w:val="0"/>
                      <w:marBottom w:val="0"/>
                      <w:divBdr>
                        <w:top w:val="none" w:sz="0" w:space="0" w:color="auto"/>
                        <w:left w:val="none" w:sz="0" w:space="0" w:color="auto"/>
                        <w:bottom w:val="none" w:sz="0" w:space="0" w:color="auto"/>
                        <w:right w:val="none" w:sz="0" w:space="0" w:color="auto"/>
                      </w:divBdr>
                    </w:div>
                  </w:divsChild>
                </w:div>
                <w:div w:id="1294168547">
                  <w:marLeft w:val="0"/>
                  <w:marRight w:val="0"/>
                  <w:marTop w:val="0"/>
                  <w:marBottom w:val="0"/>
                  <w:divBdr>
                    <w:top w:val="none" w:sz="0" w:space="0" w:color="auto"/>
                    <w:left w:val="none" w:sz="0" w:space="0" w:color="auto"/>
                    <w:bottom w:val="none" w:sz="0" w:space="0" w:color="auto"/>
                    <w:right w:val="none" w:sz="0" w:space="0" w:color="auto"/>
                  </w:divBdr>
                  <w:divsChild>
                    <w:div w:id="1451585452">
                      <w:marLeft w:val="0"/>
                      <w:marRight w:val="0"/>
                      <w:marTop w:val="0"/>
                      <w:marBottom w:val="0"/>
                      <w:divBdr>
                        <w:top w:val="none" w:sz="0" w:space="0" w:color="auto"/>
                        <w:left w:val="none" w:sz="0" w:space="0" w:color="auto"/>
                        <w:bottom w:val="none" w:sz="0" w:space="0" w:color="auto"/>
                        <w:right w:val="none" w:sz="0" w:space="0" w:color="auto"/>
                      </w:divBdr>
                    </w:div>
                  </w:divsChild>
                </w:div>
                <w:div w:id="1320036226">
                  <w:marLeft w:val="0"/>
                  <w:marRight w:val="0"/>
                  <w:marTop w:val="0"/>
                  <w:marBottom w:val="0"/>
                  <w:divBdr>
                    <w:top w:val="none" w:sz="0" w:space="0" w:color="auto"/>
                    <w:left w:val="none" w:sz="0" w:space="0" w:color="auto"/>
                    <w:bottom w:val="none" w:sz="0" w:space="0" w:color="auto"/>
                    <w:right w:val="none" w:sz="0" w:space="0" w:color="auto"/>
                  </w:divBdr>
                  <w:divsChild>
                    <w:div w:id="1659142055">
                      <w:marLeft w:val="0"/>
                      <w:marRight w:val="0"/>
                      <w:marTop w:val="0"/>
                      <w:marBottom w:val="0"/>
                      <w:divBdr>
                        <w:top w:val="none" w:sz="0" w:space="0" w:color="auto"/>
                        <w:left w:val="none" w:sz="0" w:space="0" w:color="auto"/>
                        <w:bottom w:val="none" w:sz="0" w:space="0" w:color="auto"/>
                        <w:right w:val="none" w:sz="0" w:space="0" w:color="auto"/>
                      </w:divBdr>
                    </w:div>
                  </w:divsChild>
                </w:div>
                <w:div w:id="1320841879">
                  <w:marLeft w:val="0"/>
                  <w:marRight w:val="0"/>
                  <w:marTop w:val="0"/>
                  <w:marBottom w:val="0"/>
                  <w:divBdr>
                    <w:top w:val="none" w:sz="0" w:space="0" w:color="auto"/>
                    <w:left w:val="none" w:sz="0" w:space="0" w:color="auto"/>
                    <w:bottom w:val="none" w:sz="0" w:space="0" w:color="auto"/>
                    <w:right w:val="none" w:sz="0" w:space="0" w:color="auto"/>
                  </w:divBdr>
                  <w:divsChild>
                    <w:div w:id="326831233">
                      <w:marLeft w:val="0"/>
                      <w:marRight w:val="0"/>
                      <w:marTop w:val="0"/>
                      <w:marBottom w:val="0"/>
                      <w:divBdr>
                        <w:top w:val="none" w:sz="0" w:space="0" w:color="auto"/>
                        <w:left w:val="none" w:sz="0" w:space="0" w:color="auto"/>
                        <w:bottom w:val="none" w:sz="0" w:space="0" w:color="auto"/>
                        <w:right w:val="none" w:sz="0" w:space="0" w:color="auto"/>
                      </w:divBdr>
                    </w:div>
                  </w:divsChild>
                </w:div>
                <w:div w:id="1365977488">
                  <w:marLeft w:val="0"/>
                  <w:marRight w:val="0"/>
                  <w:marTop w:val="0"/>
                  <w:marBottom w:val="0"/>
                  <w:divBdr>
                    <w:top w:val="none" w:sz="0" w:space="0" w:color="auto"/>
                    <w:left w:val="none" w:sz="0" w:space="0" w:color="auto"/>
                    <w:bottom w:val="none" w:sz="0" w:space="0" w:color="auto"/>
                    <w:right w:val="none" w:sz="0" w:space="0" w:color="auto"/>
                  </w:divBdr>
                  <w:divsChild>
                    <w:div w:id="513154506">
                      <w:marLeft w:val="0"/>
                      <w:marRight w:val="0"/>
                      <w:marTop w:val="0"/>
                      <w:marBottom w:val="0"/>
                      <w:divBdr>
                        <w:top w:val="none" w:sz="0" w:space="0" w:color="auto"/>
                        <w:left w:val="none" w:sz="0" w:space="0" w:color="auto"/>
                        <w:bottom w:val="none" w:sz="0" w:space="0" w:color="auto"/>
                        <w:right w:val="none" w:sz="0" w:space="0" w:color="auto"/>
                      </w:divBdr>
                    </w:div>
                  </w:divsChild>
                </w:div>
                <w:div w:id="1370766733">
                  <w:marLeft w:val="0"/>
                  <w:marRight w:val="0"/>
                  <w:marTop w:val="0"/>
                  <w:marBottom w:val="0"/>
                  <w:divBdr>
                    <w:top w:val="none" w:sz="0" w:space="0" w:color="auto"/>
                    <w:left w:val="none" w:sz="0" w:space="0" w:color="auto"/>
                    <w:bottom w:val="none" w:sz="0" w:space="0" w:color="auto"/>
                    <w:right w:val="none" w:sz="0" w:space="0" w:color="auto"/>
                  </w:divBdr>
                  <w:divsChild>
                    <w:div w:id="202332101">
                      <w:marLeft w:val="0"/>
                      <w:marRight w:val="0"/>
                      <w:marTop w:val="0"/>
                      <w:marBottom w:val="0"/>
                      <w:divBdr>
                        <w:top w:val="none" w:sz="0" w:space="0" w:color="auto"/>
                        <w:left w:val="none" w:sz="0" w:space="0" w:color="auto"/>
                        <w:bottom w:val="none" w:sz="0" w:space="0" w:color="auto"/>
                        <w:right w:val="none" w:sz="0" w:space="0" w:color="auto"/>
                      </w:divBdr>
                    </w:div>
                  </w:divsChild>
                </w:div>
                <w:div w:id="1384984118">
                  <w:marLeft w:val="0"/>
                  <w:marRight w:val="0"/>
                  <w:marTop w:val="0"/>
                  <w:marBottom w:val="0"/>
                  <w:divBdr>
                    <w:top w:val="none" w:sz="0" w:space="0" w:color="auto"/>
                    <w:left w:val="none" w:sz="0" w:space="0" w:color="auto"/>
                    <w:bottom w:val="none" w:sz="0" w:space="0" w:color="auto"/>
                    <w:right w:val="none" w:sz="0" w:space="0" w:color="auto"/>
                  </w:divBdr>
                  <w:divsChild>
                    <w:div w:id="1286235205">
                      <w:marLeft w:val="0"/>
                      <w:marRight w:val="0"/>
                      <w:marTop w:val="0"/>
                      <w:marBottom w:val="0"/>
                      <w:divBdr>
                        <w:top w:val="none" w:sz="0" w:space="0" w:color="auto"/>
                        <w:left w:val="none" w:sz="0" w:space="0" w:color="auto"/>
                        <w:bottom w:val="none" w:sz="0" w:space="0" w:color="auto"/>
                        <w:right w:val="none" w:sz="0" w:space="0" w:color="auto"/>
                      </w:divBdr>
                    </w:div>
                  </w:divsChild>
                </w:div>
                <w:div w:id="1396784842">
                  <w:marLeft w:val="0"/>
                  <w:marRight w:val="0"/>
                  <w:marTop w:val="0"/>
                  <w:marBottom w:val="0"/>
                  <w:divBdr>
                    <w:top w:val="none" w:sz="0" w:space="0" w:color="auto"/>
                    <w:left w:val="none" w:sz="0" w:space="0" w:color="auto"/>
                    <w:bottom w:val="none" w:sz="0" w:space="0" w:color="auto"/>
                    <w:right w:val="none" w:sz="0" w:space="0" w:color="auto"/>
                  </w:divBdr>
                  <w:divsChild>
                    <w:div w:id="503400348">
                      <w:marLeft w:val="0"/>
                      <w:marRight w:val="0"/>
                      <w:marTop w:val="0"/>
                      <w:marBottom w:val="0"/>
                      <w:divBdr>
                        <w:top w:val="none" w:sz="0" w:space="0" w:color="auto"/>
                        <w:left w:val="none" w:sz="0" w:space="0" w:color="auto"/>
                        <w:bottom w:val="none" w:sz="0" w:space="0" w:color="auto"/>
                        <w:right w:val="none" w:sz="0" w:space="0" w:color="auto"/>
                      </w:divBdr>
                    </w:div>
                  </w:divsChild>
                </w:div>
                <w:div w:id="1401832703">
                  <w:marLeft w:val="0"/>
                  <w:marRight w:val="0"/>
                  <w:marTop w:val="0"/>
                  <w:marBottom w:val="0"/>
                  <w:divBdr>
                    <w:top w:val="none" w:sz="0" w:space="0" w:color="auto"/>
                    <w:left w:val="none" w:sz="0" w:space="0" w:color="auto"/>
                    <w:bottom w:val="none" w:sz="0" w:space="0" w:color="auto"/>
                    <w:right w:val="none" w:sz="0" w:space="0" w:color="auto"/>
                  </w:divBdr>
                  <w:divsChild>
                    <w:div w:id="686373224">
                      <w:marLeft w:val="0"/>
                      <w:marRight w:val="0"/>
                      <w:marTop w:val="0"/>
                      <w:marBottom w:val="0"/>
                      <w:divBdr>
                        <w:top w:val="none" w:sz="0" w:space="0" w:color="auto"/>
                        <w:left w:val="none" w:sz="0" w:space="0" w:color="auto"/>
                        <w:bottom w:val="none" w:sz="0" w:space="0" w:color="auto"/>
                        <w:right w:val="none" w:sz="0" w:space="0" w:color="auto"/>
                      </w:divBdr>
                    </w:div>
                  </w:divsChild>
                </w:div>
                <w:div w:id="1446803630">
                  <w:marLeft w:val="0"/>
                  <w:marRight w:val="0"/>
                  <w:marTop w:val="0"/>
                  <w:marBottom w:val="0"/>
                  <w:divBdr>
                    <w:top w:val="none" w:sz="0" w:space="0" w:color="auto"/>
                    <w:left w:val="none" w:sz="0" w:space="0" w:color="auto"/>
                    <w:bottom w:val="none" w:sz="0" w:space="0" w:color="auto"/>
                    <w:right w:val="none" w:sz="0" w:space="0" w:color="auto"/>
                  </w:divBdr>
                  <w:divsChild>
                    <w:div w:id="594093988">
                      <w:marLeft w:val="0"/>
                      <w:marRight w:val="0"/>
                      <w:marTop w:val="0"/>
                      <w:marBottom w:val="0"/>
                      <w:divBdr>
                        <w:top w:val="none" w:sz="0" w:space="0" w:color="auto"/>
                        <w:left w:val="none" w:sz="0" w:space="0" w:color="auto"/>
                        <w:bottom w:val="none" w:sz="0" w:space="0" w:color="auto"/>
                        <w:right w:val="none" w:sz="0" w:space="0" w:color="auto"/>
                      </w:divBdr>
                    </w:div>
                  </w:divsChild>
                </w:div>
                <w:div w:id="1461922712">
                  <w:marLeft w:val="0"/>
                  <w:marRight w:val="0"/>
                  <w:marTop w:val="0"/>
                  <w:marBottom w:val="0"/>
                  <w:divBdr>
                    <w:top w:val="none" w:sz="0" w:space="0" w:color="auto"/>
                    <w:left w:val="none" w:sz="0" w:space="0" w:color="auto"/>
                    <w:bottom w:val="none" w:sz="0" w:space="0" w:color="auto"/>
                    <w:right w:val="none" w:sz="0" w:space="0" w:color="auto"/>
                  </w:divBdr>
                  <w:divsChild>
                    <w:div w:id="875198641">
                      <w:marLeft w:val="0"/>
                      <w:marRight w:val="0"/>
                      <w:marTop w:val="0"/>
                      <w:marBottom w:val="0"/>
                      <w:divBdr>
                        <w:top w:val="none" w:sz="0" w:space="0" w:color="auto"/>
                        <w:left w:val="none" w:sz="0" w:space="0" w:color="auto"/>
                        <w:bottom w:val="none" w:sz="0" w:space="0" w:color="auto"/>
                        <w:right w:val="none" w:sz="0" w:space="0" w:color="auto"/>
                      </w:divBdr>
                    </w:div>
                  </w:divsChild>
                </w:div>
                <w:div w:id="1491558615">
                  <w:marLeft w:val="0"/>
                  <w:marRight w:val="0"/>
                  <w:marTop w:val="0"/>
                  <w:marBottom w:val="0"/>
                  <w:divBdr>
                    <w:top w:val="none" w:sz="0" w:space="0" w:color="auto"/>
                    <w:left w:val="none" w:sz="0" w:space="0" w:color="auto"/>
                    <w:bottom w:val="none" w:sz="0" w:space="0" w:color="auto"/>
                    <w:right w:val="none" w:sz="0" w:space="0" w:color="auto"/>
                  </w:divBdr>
                  <w:divsChild>
                    <w:div w:id="533662299">
                      <w:marLeft w:val="0"/>
                      <w:marRight w:val="0"/>
                      <w:marTop w:val="0"/>
                      <w:marBottom w:val="0"/>
                      <w:divBdr>
                        <w:top w:val="none" w:sz="0" w:space="0" w:color="auto"/>
                        <w:left w:val="none" w:sz="0" w:space="0" w:color="auto"/>
                        <w:bottom w:val="none" w:sz="0" w:space="0" w:color="auto"/>
                        <w:right w:val="none" w:sz="0" w:space="0" w:color="auto"/>
                      </w:divBdr>
                    </w:div>
                  </w:divsChild>
                </w:div>
                <w:div w:id="1569027878">
                  <w:marLeft w:val="0"/>
                  <w:marRight w:val="0"/>
                  <w:marTop w:val="0"/>
                  <w:marBottom w:val="0"/>
                  <w:divBdr>
                    <w:top w:val="none" w:sz="0" w:space="0" w:color="auto"/>
                    <w:left w:val="none" w:sz="0" w:space="0" w:color="auto"/>
                    <w:bottom w:val="none" w:sz="0" w:space="0" w:color="auto"/>
                    <w:right w:val="none" w:sz="0" w:space="0" w:color="auto"/>
                  </w:divBdr>
                  <w:divsChild>
                    <w:div w:id="1870944765">
                      <w:marLeft w:val="0"/>
                      <w:marRight w:val="0"/>
                      <w:marTop w:val="0"/>
                      <w:marBottom w:val="0"/>
                      <w:divBdr>
                        <w:top w:val="none" w:sz="0" w:space="0" w:color="auto"/>
                        <w:left w:val="none" w:sz="0" w:space="0" w:color="auto"/>
                        <w:bottom w:val="none" w:sz="0" w:space="0" w:color="auto"/>
                        <w:right w:val="none" w:sz="0" w:space="0" w:color="auto"/>
                      </w:divBdr>
                    </w:div>
                  </w:divsChild>
                </w:div>
                <w:div w:id="1608612547">
                  <w:marLeft w:val="0"/>
                  <w:marRight w:val="0"/>
                  <w:marTop w:val="0"/>
                  <w:marBottom w:val="0"/>
                  <w:divBdr>
                    <w:top w:val="none" w:sz="0" w:space="0" w:color="auto"/>
                    <w:left w:val="none" w:sz="0" w:space="0" w:color="auto"/>
                    <w:bottom w:val="none" w:sz="0" w:space="0" w:color="auto"/>
                    <w:right w:val="none" w:sz="0" w:space="0" w:color="auto"/>
                  </w:divBdr>
                  <w:divsChild>
                    <w:div w:id="1721248790">
                      <w:marLeft w:val="0"/>
                      <w:marRight w:val="0"/>
                      <w:marTop w:val="0"/>
                      <w:marBottom w:val="0"/>
                      <w:divBdr>
                        <w:top w:val="none" w:sz="0" w:space="0" w:color="auto"/>
                        <w:left w:val="none" w:sz="0" w:space="0" w:color="auto"/>
                        <w:bottom w:val="none" w:sz="0" w:space="0" w:color="auto"/>
                        <w:right w:val="none" w:sz="0" w:space="0" w:color="auto"/>
                      </w:divBdr>
                    </w:div>
                  </w:divsChild>
                </w:div>
                <w:div w:id="1616327311">
                  <w:marLeft w:val="0"/>
                  <w:marRight w:val="0"/>
                  <w:marTop w:val="0"/>
                  <w:marBottom w:val="0"/>
                  <w:divBdr>
                    <w:top w:val="none" w:sz="0" w:space="0" w:color="auto"/>
                    <w:left w:val="none" w:sz="0" w:space="0" w:color="auto"/>
                    <w:bottom w:val="none" w:sz="0" w:space="0" w:color="auto"/>
                    <w:right w:val="none" w:sz="0" w:space="0" w:color="auto"/>
                  </w:divBdr>
                  <w:divsChild>
                    <w:div w:id="1612199662">
                      <w:marLeft w:val="0"/>
                      <w:marRight w:val="0"/>
                      <w:marTop w:val="0"/>
                      <w:marBottom w:val="0"/>
                      <w:divBdr>
                        <w:top w:val="none" w:sz="0" w:space="0" w:color="auto"/>
                        <w:left w:val="none" w:sz="0" w:space="0" w:color="auto"/>
                        <w:bottom w:val="none" w:sz="0" w:space="0" w:color="auto"/>
                        <w:right w:val="none" w:sz="0" w:space="0" w:color="auto"/>
                      </w:divBdr>
                    </w:div>
                  </w:divsChild>
                </w:div>
                <w:div w:id="1628009022">
                  <w:marLeft w:val="0"/>
                  <w:marRight w:val="0"/>
                  <w:marTop w:val="0"/>
                  <w:marBottom w:val="0"/>
                  <w:divBdr>
                    <w:top w:val="none" w:sz="0" w:space="0" w:color="auto"/>
                    <w:left w:val="none" w:sz="0" w:space="0" w:color="auto"/>
                    <w:bottom w:val="none" w:sz="0" w:space="0" w:color="auto"/>
                    <w:right w:val="none" w:sz="0" w:space="0" w:color="auto"/>
                  </w:divBdr>
                  <w:divsChild>
                    <w:div w:id="839780525">
                      <w:marLeft w:val="0"/>
                      <w:marRight w:val="0"/>
                      <w:marTop w:val="0"/>
                      <w:marBottom w:val="0"/>
                      <w:divBdr>
                        <w:top w:val="none" w:sz="0" w:space="0" w:color="auto"/>
                        <w:left w:val="none" w:sz="0" w:space="0" w:color="auto"/>
                        <w:bottom w:val="none" w:sz="0" w:space="0" w:color="auto"/>
                        <w:right w:val="none" w:sz="0" w:space="0" w:color="auto"/>
                      </w:divBdr>
                    </w:div>
                  </w:divsChild>
                </w:div>
                <w:div w:id="1710955448">
                  <w:marLeft w:val="0"/>
                  <w:marRight w:val="0"/>
                  <w:marTop w:val="0"/>
                  <w:marBottom w:val="0"/>
                  <w:divBdr>
                    <w:top w:val="none" w:sz="0" w:space="0" w:color="auto"/>
                    <w:left w:val="none" w:sz="0" w:space="0" w:color="auto"/>
                    <w:bottom w:val="none" w:sz="0" w:space="0" w:color="auto"/>
                    <w:right w:val="none" w:sz="0" w:space="0" w:color="auto"/>
                  </w:divBdr>
                  <w:divsChild>
                    <w:div w:id="872694381">
                      <w:marLeft w:val="0"/>
                      <w:marRight w:val="0"/>
                      <w:marTop w:val="0"/>
                      <w:marBottom w:val="0"/>
                      <w:divBdr>
                        <w:top w:val="none" w:sz="0" w:space="0" w:color="auto"/>
                        <w:left w:val="none" w:sz="0" w:space="0" w:color="auto"/>
                        <w:bottom w:val="none" w:sz="0" w:space="0" w:color="auto"/>
                        <w:right w:val="none" w:sz="0" w:space="0" w:color="auto"/>
                      </w:divBdr>
                    </w:div>
                  </w:divsChild>
                </w:div>
                <w:div w:id="1743793195">
                  <w:marLeft w:val="0"/>
                  <w:marRight w:val="0"/>
                  <w:marTop w:val="0"/>
                  <w:marBottom w:val="0"/>
                  <w:divBdr>
                    <w:top w:val="none" w:sz="0" w:space="0" w:color="auto"/>
                    <w:left w:val="none" w:sz="0" w:space="0" w:color="auto"/>
                    <w:bottom w:val="none" w:sz="0" w:space="0" w:color="auto"/>
                    <w:right w:val="none" w:sz="0" w:space="0" w:color="auto"/>
                  </w:divBdr>
                  <w:divsChild>
                    <w:div w:id="1558516770">
                      <w:marLeft w:val="0"/>
                      <w:marRight w:val="0"/>
                      <w:marTop w:val="0"/>
                      <w:marBottom w:val="0"/>
                      <w:divBdr>
                        <w:top w:val="none" w:sz="0" w:space="0" w:color="auto"/>
                        <w:left w:val="none" w:sz="0" w:space="0" w:color="auto"/>
                        <w:bottom w:val="none" w:sz="0" w:space="0" w:color="auto"/>
                        <w:right w:val="none" w:sz="0" w:space="0" w:color="auto"/>
                      </w:divBdr>
                    </w:div>
                  </w:divsChild>
                </w:div>
                <w:div w:id="1788815410">
                  <w:marLeft w:val="0"/>
                  <w:marRight w:val="0"/>
                  <w:marTop w:val="0"/>
                  <w:marBottom w:val="0"/>
                  <w:divBdr>
                    <w:top w:val="none" w:sz="0" w:space="0" w:color="auto"/>
                    <w:left w:val="none" w:sz="0" w:space="0" w:color="auto"/>
                    <w:bottom w:val="none" w:sz="0" w:space="0" w:color="auto"/>
                    <w:right w:val="none" w:sz="0" w:space="0" w:color="auto"/>
                  </w:divBdr>
                  <w:divsChild>
                    <w:div w:id="657998482">
                      <w:marLeft w:val="0"/>
                      <w:marRight w:val="0"/>
                      <w:marTop w:val="0"/>
                      <w:marBottom w:val="0"/>
                      <w:divBdr>
                        <w:top w:val="none" w:sz="0" w:space="0" w:color="auto"/>
                        <w:left w:val="none" w:sz="0" w:space="0" w:color="auto"/>
                        <w:bottom w:val="none" w:sz="0" w:space="0" w:color="auto"/>
                        <w:right w:val="none" w:sz="0" w:space="0" w:color="auto"/>
                      </w:divBdr>
                    </w:div>
                  </w:divsChild>
                </w:div>
                <w:div w:id="1792555404">
                  <w:marLeft w:val="0"/>
                  <w:marRight w:val="0"/>
                  <w:marTop w:val="0"/>
                  <w:marBottom w:val="0"/>
                  <w:divBdr>
                    <w:top w:val="none" w:sz="0" w:space="0" w:color="auto"/>
                    <w:left w:val="none" w:sz="0" w:space="0" w:color="auto"/>
                    <w:bottom w:val="none" w:sz="0" w:space="0" w:color="auto"/>
                    <w:right w:val="none" w:sz="0" w:space="0" w:color="auto"/>
                  </w:divBdr>
                  <w:divsChild>
                    <w:div w:id="285310637">
                      <w:marLeft w:val="0"/>
                      <w:marRight w:val="0"/>
                      <w:marTop w:val="0"/>
                      <w:marBottom w:val="0"/>
                      <w:divBdr>
                        <w:top w:val="none" w:sz="0" w:space="0" w:color="auto"/>
                        <w:left w:val="none" w:sz="0" w:space="0" w:color="auto"/>
                        <w:bottom w:val="none" w:sz="0" w:space="0" w:color="auto"/>
                        <w:right w:val="none" w:sz="0" w:space="0" w:color="auto"/>
                      </w:divBdr>
                    </w:div>
                  </w:divsChild>
                </w:div>
                <w:div w:id="1811550990">
                  <w:marLeft w:val="0"/>
                  <w:marRight w:val="0"/>
                  <w:marTop w:val="0"/>
                  <w:marBottom w:val="0"/>
                  <w:divBdr>
                    <w:top w:val="none" w:sz="0" w:space="0" w:color="auto"/>
                    <w:left w:val="none" w:sz="0" w:space="0" w:color="auto"/>
                    <w:bottom w:val="none" w:sz="0" w:space="0" w:color="auto"/>
                    <w:right w:val="none" w:sz="0" w:space="0" w:color="auto"/>
                  </w:divBdr>
                  <w:divsChild>
                    <w:div w:id="686324881">
                      <w:marLeft w:val="0"/>
                      <w:marRight w:val="0"/>
                      <w:marTop w:val="0"/>
                      <w:marBottom w:val="0"/>
                      <w:divBdr>
                        <w:top w:val="none" w:sz="0" w:space="0" w:color="auto"/>
                        <w:left w:val="none" w:sz="0" w:space="0" w:color="auto"/>
                        <w:bottom w:val="none" w:sz="0" w:space="0" w:color="auto"/>
                        <w:right w:val="none" w:sz="0" w:space="0" w:color="auto"/>
                      </w:divBdr>
                    </w:div>
                  </w:divsChild>
                </w:div>
                <w:div w:id="1828743126">
                  <w:marLeft w:val="0"/>
                  <w:marRight w:val="0"/>
                  <w:marTop w:val="0"/>
                  <w:marBottom w:val="0"/>
                  <w:divBdr>
                    <w:top w:val="none" w:sz="0" w:space="0" w:color="auto"/>
                    <w:left w:val="none" w:sz="0" w:space="0" w:color="auto"/>
                    <w:bottom w:val="none" w:sz="0" w:space="0" w:color="auto"/>
                    <w:right w:val="none" w:sz="0" w:space="0" w:color="auto"/>
                  </w:divBdr>
                  <w:divsChild>
                    <w:div w:id="1052460353">
                      <w:marLeft w:val="0"/>
                      <w:marRight w:val="0"/>
                      <w:marTop w:val="0"/>
                      <w:marBottom w:val="0"/>
                      <w:divBdr>
                        <w:top w:val="none" w:sz="0" w:space="0" w:color="auto"/>
                        <w:left w:val="none" w:sz="0" w:space="0" w:color="auto"/>
                        <w:bottom w:val="none" w:sz="0" w:space="0" w:color="auto"/>
                        <w:right w:val="none" w:sz="0" w:space="0" w:color="auto"/>
                      </w:divBdr>
                    </w:div>
                  </w:divsChild>
                </w:div>
                <w:div w:id="1889143499">
                  <w:marLeft w:val="0"/>
                  <w:marRight w:val="0"/>
                  <w:marTop w:val="0"/>
                  <w:marBottom w:val="0"/>
                  <w:divBdr>
                    <w:top w:val="none" w:sz="0" w:space="0" w:color="auto"/>
                    <w:left w:val="none" w:sz="0" w:space="0" w:color="auto"/>
                    <w:bottom w:val="none" w:sz="0" w:space="0" w:color="auto"/>
                    <w:right w:val="none" w:sz="0" w:space="0" w:color="auto"/>
                  </w:divBdr>
                  <w:divsChild>
                    <w:div w:id="180899338">
                      <w:marLeft w:val="0"/>
                      <w:marRight w:val="0"/>
                      <w:marTop w:val="0"/>
                      <w:marBottom w:val="0"/>
                      <w:divBdr>
                        <w:top w:val="none" w:sz="0" w:space="0" w:color="auto"/>
                        <w:left w:val="none" w:sz="0" w:space="0" w:color="auto"/>
                        <w:bottom w:val="none" w:sz="0" w:space="0" w:color="auto"/>
                        <w:right w:val="none" w:sz="0" w:space="0" w:color="auto"/>
                      </w:divBdr>
                    </w:div>
                  </w:divsChild>
                </w:div>
                <w:div w:id="1905025491">
                  <w:marLeft w:val="0"/>
                  <w:marRight w:val="0"/>
                  <w:marTop w:val="0"/>
                  <w:marBottom w:val="0"/>
                  <w:divBdr>
                    <w:top w:val="none" w:sz="0" w:space="0" w:color="auto"/>
                    <w:left w:val="none" w:sz="0" w:space="0" w:color="auto"/>
                    <w:bottom w:val="none" w:sz="0" w:space="0" w:color="auto"/>
                    <w:right w:val="none" w:sz="0" w:space="0" w:color="auto"/>
                  </w:divBdr>
                  <w:divsChild>
                    <w:div w:id="50420348">
                      <w:marLeft w:val="0"/>
                      <w:marRight w:val="0"/>
                      <w:marTop w:val="0"/>
                      <w:marBottom w:val="0"/>
                      <w:divBdr>
                        <w:top w:val="none" w:sz="0" w:space="0" w:color="auto"/>
                        <w:left w:val="none" w:sz="0" w:space="0" w:color="auto"/>
                        <w:bottom w:val="none" w:sz="0" w:space="0" w:color="auto"/>
                        <w:right w:val="none" w:sz="0" w:space="0" w:color="auto"/>
                      </w:divBdr>
                    </w:div>
                  </w:divsChild>
                </w:div>
                <w:div w:id="1936786297">
                  <w:marLeft w:val="0"/>
                  <w:marRight w:val="0"/>
                  <w:marTop w:val="0"/>
                  <w:marBottom w:val="0"/>
                  <w:divBdr>
                    <w:top w:val="none" w:sz="0" w:space="0" w:color="auto"/>
                    <w:left w:val="none" w:sz="0" w:space="0" w:color="auto"/>
                    <w:bottom w:val="none" w:sz="0" w:space="0" w:color="auto"/>
                    <w:right w:val="none" w:sz="0" w:space="0" w:color="auto"/>
                  </w:divBdr>
                  <w:divsChild>
                    <w:div w:id="251166035">
                      <w:marLeft w:val="0"/>
                      <w:marRight w:val="0"/>
                      <w:marTop w:val="0"/>
                      <w:marBottom w:val="0"/>
                      <w:divBdr>
                        <w:top w:val="none" w:sz="0" w:space="0" w:color="auto"/>
                        <w:left w:val="none" w:sz="0" w:space="0" w:color="auto"/>
                        <w:bottom w:val="none" w:sz="0" w:space="0" w:color="auto"/>
                        <w:right w:val="none" w:sz="0" w:space="0" w:color="auto"/>
                      </w:divBdr>
                    </w:div>
                  </w:divsChild>
                </w:div>
                <w:div w:id="1974631143">
                  <w:marLeft w:val="0"/>
                  <w:marRight w:val="0"/>
                  <w:marTop w:val="0"/>
                  <w:marBottom w:val="0"/>
                  <w:divBdr>
                    <w:top w:val="none" w:sz="0" w:space="0" w:color="auto"/>
                    <w:left w:val="none" w:sz="0" w:space="0" w:color="auto"/>
                    <w:bottom w:val="none" w:sz="0" w:space="0" w:color="auto"/>
                    <w:right w:val="none" w:sz="0" w:space="0" w:color="auto"/>
                  </w:divBdr>
                  <w:divsChild>
                    <w:div w:id="420446020">
                      <w:marLeft w:val="0"/>
                      <w:marRight w:val="0"/>
                      <w:marTop w:val="0"/>
                      <w:marBottom w:val="0"/>
                      <w:divBdr>
                        <w:top w:val="none" w:sz="0" w:space="0" w:color="auto"/>
                        <w:left w:val="none" w:sz="0" w:space="0" w:color="auto"/>
                        <w:bottom w:val="none" w:sz="0" w:space="0" w:color="auto"/>
                        <w:right w:val="none" w:sz="0" w:space="0" w:color="auto"/>
                      </w:divBdr>
                    </w:div>
                  </w:divsChild>
                </w:div>
                <w:div w:id="2065061770">
                  <w:marLeft w:val="0"/>
                  <w:marRight w:val="0"/>
                  <w:marTop w:val="0"/>
                  <w:marBottom w:val="0"/>
                  <w:divBdr>
                    <w:top w:val="none" w:sz="0" w:space="0" w:color="auto"/>
                    <w:left w:val="none" w:sz="0" w:space="0" w:color="auto"/>
                    <w:bottom w:val="none" w:sz="0" w:space="0" w:color="auto"/>
                    <w:right w:val="none" w:sz="0" w:space="0" w:color="auto"/>
                  </w:divBdr>
                  <w:divsChild>
                    <w:div w:id="256134616">
                      <w:marLeft w:val="0"/>
                      <w:marRight w:val="0"/>
                      <w:marTop w:val="0"/>
                      <w:marBottom w:val="0"/>
                      <w:divBdr>
                        <w:top w:val="none" w:sz="0" w:space="0" w:color="auto"/>
                        <w:left w:val="none" w:sz="0" w:space="0" w:color="auto"/>
                        <w:bottom w:val="none" w:sz="0" w:space="0" w:color="auto"/>
                        <w:right w:val="none" w:sz="0" w:space="0" w:color="auto"/>
                      </w:divBdr>
                    </w:div>
                  </w:divsChild>
                </w:div>
                <w:div w:id="2105494573">
                  <w:marLeft w:val="0"/>
                  <w:marRight w:val="0"/>
                  <w:marTop w:val="0"/>
                  <w:marBottom w:val="0"/>
                  <w:divBdr>
                    <w:top w:val="none" w:sz="0" w:space="0" w:color="auto"/>
                    <w:left w:val="none" w:sz="0" w:space="0" w:color="auto"/>
                    <w:bottom w:val="none" w:sz="0" w:space="0" w:color="auto"/>
                    <w:right w:val="none" w:sz="0" w:space="0" w:color="auto"/>
                  </w:divBdr>
                  <w:divsChild>
                    <w:div w:id="1496646446">
                      <w:marLeft w:val="0"/>
                      <w:marRight w:val="0"/>
                      <w:marTop w:val="0"/>
                      <w:marBottom w:val="0"/>
                      <w:divBdr>
                        <w:top w:val="none" w:sz="0" w:space="0" w:color="auto"/>
                        <w:left w:val="none" w:sz="0" w:space="0" w:color="auto"/>
                        <w:bottom w:val="none" w:sz="0" w:space="0" w:color="auto"/>
                        <w:right w:val="none" w:sz="0" w:space="0" w:color="auto"/>
                      </w:divBdr>
                    </w:div>
                  </w:divsChild>
                </w:div>
                <w:div w:id="2130851396">
                  <w:marLeft w:val="0"/>
                  <w:marRight w:val="0"/>
                  <w:marTop w:val="0"/>
                  <w:marBottom w:val="0"/>
                  <w:divBdr>
                    <w:top w:val="none" w:sz="0" w:space="0" w:color="auto"/>
                    <w:left w:val="none" w:sz="0" w:space="0" w:color="auto"/>
                    <w:bottom w:val="none" w:sz="0" w:space="0" w:color="auto"/>
                    <w:right w:val="none" w:sz="0" w:space="0" w:color="auto"/>
                  </w:divBdr>
                  <w:divsChild>
                    <w:div w:id="1403598248">
                      <w:marLeft w:val="0"/>
                      <w:marRight w:val="0"/>
                      <w:marTop w:val="0"/>
                      <w:marBottom w:val="0"/>
                      <w:divBdr>
                        <w:top w:val="none" w:sz="0" w:space="0" w:color="auto"/>
                        <w:left w:val="none" w:sz="0" w:space="0" w:color="auto"/>
                        <w:bottom w:val="none" w:sz="0" w:space="0" w:color="auto"/>
                        <w:right w:val="none" w:sz="0" w:space="0" w:color="auto"/>
                      </w:divBdr>
                    </w:div>
                  </w:divsChild>
                </w:div>
                <w:div w:id="2140418646">
                  <w:marLeft w:val="0"/>
                  <w:marRight w:val="0"/>
                  <w:marTop w:val="0"/>
                  <w:marBottom w:val="0"/>
                  <w:divBdr>
                    <w:top w:val="none" w:sz="0" w:space="0" w:color="auto"/>
                    <w:left w:val="none" w:sz="0" w:space="0" w:color="auto"/>
                    <w:bottom w:val="none" w:sz="0" w:space="0" w:color="auto"/>
                    <w:right w:val="none" w:sz="0" w:space="0" w:color="auto"/>
                  </w:divBdr>
                  <w:divsChild>
                    <w:div w:id="2359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1775902">
      <w:bodyDiv w:val="1"/>
      <w:marLeft w:val="0"/>
      <w:marRight w:val="0"/>
      <w:marTop w:val="0"/>
      <w:marBottom w:val="0"/>
      <w:divBdr>
        <w:top w:val="none" w:sz="0" w:space="0" w:color="auto"/>
        <w:left w:val="none" w:sz="0" w:space="0" w:color="auto"/>
        <w:bottom w:val="none" w:sz="0" w:space="0" w:color="auto"/>
        <w:right w:val="none" w:sz="0" w:space="0" w:color="auto"/>
      </w:divBdr>
    </w:div>
    <w:div w:id="1402025319">
      <w:bodyDiv w:val="1"/>
      <w:marLeft w:val="0"/>
      <w:marRight w:val="0"/>
      <w:marTop w:val="0"/>
      <w:marBottom w:val="0"/>
      <w:divBdr>
        <w:top w:val="none" w:sz="0" w:space="0" w:color="auto"/>
        <w:left w:val="none" w:sz="0" w:space="0" w:color="auto"/>
        <w:bottom w:val="none" w:sz="0" w:space="0" w:color="auto"/>
        <w:right w:val="none" w:sz="0" w:space="0" w:color="auto"/>
      </w:divBdr>
    </w:div>
    <w:div w:id="1535459165">
      <w:bodyDiv w:val="1"/>
      <w:marLeft w:val="0"/>
      <w:marRight w:val="0"/>
      <w:marTop w:val="0"/>
      <w:marBottom w:val="0"/>
      <w:divBdr>
        <w:top w:val="none" w:sz="0" w:space="0" w:color="auto"/>
        <w:left w:val="none" w:sz="0" w:space="0" w:color="auto"/>
        <w:bottom w:val="none" w:sz="0" w:space="0" w:color="auto"/>
        <w:right w:val="none" w:sz="0" w:space="0" w:color="auto"/>
      </w:divBdr>
      <w:divsChild>
        <w:div w:id="943153585">
          <w:marLeft w:val="0"/>
          <w:marRight w:val="0"/>
          <w:marTop w:val="0"/>
          <w:marBottom w:val="0"/>
          <w:divBdr>
            <w:top w:val="none" w:sz="0" w:space="0" w:color="auto"/>
            <w:left w:val="none" w:sz="0" w:space="0" w:color="auto"/>
            <w:bottom w:val="none" w:sz="0" w:space="0" w:color="auto"/>
            <w:right w:val="none" w:sz="0" w:space="0" w:color="auto"/>
          </w:divBdr>
          <w:divsChild>
            <w:div w:id="17619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853075">
      <w:bodyDiv w:val="1"/>
      <w:marLeft w:val="0"/>
      <w:marRight w:val="0"/>
      <w:marTop w:val="0"/>
      <w:marBottom w:val="0"/>
      <w:divBdr>
        <w:top w:val="none" w:sz="0" w:space="0" w:color="auto"/>
        <w:left w:val="none" w:sz="0" w:space="0" w:color="auto"/>
        <w:bottom w:val="none" w:sz="0" w:space="0" w:color="auto"/>
        <w:right w:val="none" w:sz="0" w:space="0" w:color="auto"/>
      </w:divBdr>
    </w:div>
    <w:div w:id="1704331675">
      <w:bodyDiv w:val="1"/>
      <w:marLeft w:val="0"/>
      <w:marRight w:val="0"/>
      <w:marTop w:val="0"/>
      <w:marBottom w:val="0"/>
      <w:divBdr>
        <w:top w:val="none" w:sz="0" w:space="0" w:color="auto"/>
        <w:left w:val="none" w:sz="0" w:space="0" w:color="auto"/>
        <w:bottom w:val="none" w:sz="0" w:space="0" w:color="auto"/>
        <w:right w:val="none" w:sz="0" w:space="0" w:color="auto"/>
      </w:divBdr>
    </w:div>
    <w:div w:id="2020498750">
      <w:bodyDiv w:val="1"/>
      <w:marLeft w:val="0"/>
      <w:marRight w:val="0"/>
      <w:marTop w:val="0"/>
      <w:marBottom w:val="0"/>
      <w:divBdr>
        <w:top w:val="none" w:sz="0" w:space="0" w:color="auto"/>
        <w:left w:val="none" w:sz="0" w:space="0" w:color="auto"/>
        <w:bottom w:val="none" w:sz="0" w:space="0" w:color="auto"/>
        <w:right w:val="none" w:sz="0" w:space="0" w:color="auto"/>
      </w:divBdr>
      <w:divsChild>
        <w:div w:id="1584796483">
          <w:marLeft w:val="0"/>
          <w:marRight w:val="0"/>
          <w:marTop w:val="0"/>
          <w:marBottom w:val="0"/>
          <w:divBdr>
            <w:top w:val="none" w:sz="0" w:space="0" w:color="auto"/>
            <w:left w:val="none" w:sz="0" w:space="0" w:color="auto"/>
            <w:bottom w:val="none" w:sz="0" w:space="0" w:color="auto"/>
            <w:right w:val="none" w:sz="0" w:space="0" w:color="auto"/>
          </w:divBdr>
        </w:div>
      </w:divsChild>
    </w:div>
    <w:div w:id="209276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FD0DA-FC30-49AA-9E4E-2D40CE248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17633</Words>
  <Characters>100510</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Наталья Анатольевна Моржова</cp:lastModifiedBy>
  <cp:revision>10</cp:revision>
  <cp:lastPrinted>2021-06-04T09:22:00Z</cp:lastPrinted>
  <dcterms:created xsi:type="dcterms:W3CDTF">2022-05-12T08:59:00Z</dcterms:created>
  <dcterms:modified xsi:type="dcterms:W3CDTF">2022-05-13T09:03:00Z</dcterms:modified>
</cp:coreProperties>
</file>